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D28" w:rsidRPr="009D260E" w:rsidRDefault="00747D28" w:rsidP="00747D28">
      <w:pPr>
        <w:keepNext/>
        <w:keepLines/>
        <w:adjustRightInd w:val="0"/>
        <w:snapToGrid w:val="0"/>
        <w:spacing w:before="340"/>
        <w:jc w:val="center"/>
        <w:outlineLvl w:val="0"/>
        <w:rPr>
          <w:rFonts w:eastAsia="宋体"/>
          <w:bCs/>
          <w:color w:val="000000" w:themeColor="text1"/>
          <w:kern w:val="44"/>
          <w:sz w:val="36"/>
          <w:szCs w:val="36"/>
        </w:rPr>
      </w:pPr>
      <w:bookmarkStart w:id="0" w:name="OLE_LINK31"/>
      <w:r w:rsidRPr="009D260E">
        <w:rPr>
          <w:rFonts w:eastAsia="宋体"/>
          <w:bCs/>
          <w:color w:val="000000" w:themeColor="text1"/>
          <w:kern w:val="44"/>
          <w:sz w:val="36"/>
          <w:szCs w:val="36"/>
        </w:rPr>
        <w:t>南方科技大学各专业本科人才培养方案</w:t>
      </w:r>
    </w:p>
    <w:p w:rsidR="00747D28" w:rsidRPr="009D260E" w:rsidRDefault="00C977DF" w:rsidP="00747D28">
      <w:pPr>
        <w:spacing w:beforeLines="50" w:before="120" w:after="240" w:line="480" w:lineRule="exact"/>
        <w:ind w:left="1" w:hanging="1"/>
        <w:jc w:val="center"/>
        <w:rPr>
          <w:rFonts w:eastAsia="宋体"/>
          <w:b/>
          <w:color w:val="000000" w:themeColor="text1"/>
          <w:kern w:val="0"/>
        </w:rPr>
      </w:pPr>
      <w:r w:rsidRPr="009D260E">
        <w:rPr>
          <w:rFonts w:eastAsia="宋体"/>
          <w:b/>
          <w:color w:val="000000" w:themeColor="text1"/>
          <w:kern w:val="0"/>
        </w:rPr>
        <w:t>金融数学</w:t>
      </w:r>
      <w:r w:rsidR="00747D28" w:rsidRPr="009D260E">
        <w:rPr>
          <w:rFonts w:eastAsia="宋体"/>
          <w:b/>
          <w:color w:val="000000" w:themeColor="text1"/>
          <w:kern w:val="0"/>
        </w:rPr>
        <w:t>专业培养方案</w:t>
      </w:r>
    </w:p>
    <w:p w:rsidR="00747D28" w:rsidRPr="009D260E" w:rsidRDefault="00747D28" w:rsidP="00747D28">
      <w:pPr>
        <w:spacing w:beforeLines="50" w:before="120" w:line="480" w:lineRule="exact"/>
        <w:rPr>
          <w:rFonts w:eastAsia="宋体"/>
          <w:b/>
          <w:bCs/>
          <w:color w:val="000000" w:themeColor="text1"/>
          <w:sz w:val="28"/>
          <w:szCs w:val="28"/>
        </w:rPr>
      </w:pPr>
      <w:r w:rsidRPr="009D260E">
        <w:rPr>
          <w:rFonts w:eastAsia="宋体"/>
          <w:b/>
          <w:bCs/>
          <w:color w:val="000000" w:themeColor="text1"/>
          <w:sz w:val="28"/>
          <w:szCs w:val="28"/>
        </w:rPr>
        <w:t>一、系部专业介绍</w:t>
      </w:r>
    </w:p>
    <w:p w:rsidR="00F366D1" w:rsidRPr="009D260E" w:rsidRDefault="00835E3B" w:rsidP="00F366D1">
      <w:pPr>
        <w:spacing w:beforeLines="50" w:before="120" w:line="480" w:lineRule="exact"/>
        <w:ind w:firstLineChars="250" w:firstLine="700"/>
        <w:rPr>
          <w:rFonts w:eastAsia="宋体"/>
          <w:bCs/>
          <w:color w:val="000000" w:themeColor="text1"/>
          <w:sz w:val="28"/>
          <w:szCs w:val="28"/>
        </w:rPr>
      </w:pPr>
      <w:r w:rsidRPr="009D260E">
        <w:rPr>
          <w:rFonts w:eastAsia="宋体" w:hint="eastAsia"/>
          <w:bCs/>
          <w:color w:val="000000" w:themeColor="text1"/>
          <w:sz w:val="28"/>
          <w:szCs w:val="28"/>
        </w:rPr>
        <w:t>南方科技大学作为一所年轻的、以建立世界一流研究型大学为目标的大学，吸纳了一大批精力充沛、在数学科学领域受过系统训练并已取得显著成绩的教授加盟。</w:t>
      </w:r>
      <w:r w:rsidR="00F366D1" w:rsidRPr="009D260E">
        <w:rPr>
          <w:rFonts w:eastAsia="宋体"/>
          <w:bCs/>
          <w:color w:val="000000" w:themeColor="text1"/>
          <w:sz w:val="28"/>
          <w:szCs w:val="28"/>
        </w:rPr>
        <w:t>数学系已引进一批非常优秀的专业人才，共有专职教师</w:t>
      </w:r>
      <w:r w:rsidR="00F366D1" w:rsidRPr="009D260E">
        <w:rPr>
          <w:rFonts w:eastAsia="宋体"/>
          <w:bCs/>
          <w:color w:val="000000" w:themeColor="text1"/>
          <w:sz w:val="28"/>
          <w:szCs w:val="28"/>
        </w:rPr>
        <w:t>30</w:t>
      </w:r>
      <w:r w:rsidR="00F366D1" w:rsidRPr="009D260E">
        <w:rPr>
          <w:rFonts w:eastAsia="宋体"/>
          <w:bCs/>
          <w:color w:val="000000" w:themeColor="text1"/>
          <w:sz w:val="28"/>
          <w:szCs w:val="28"/>
        </w:rPr>
        <w:t>人，有讲座教授</w:t>
      </w:r>
      <w:r w:rsidR="00F366D1" w:rsidRPr="009D260E">
        <w:rPr>
          <w:rFonts w:eastAsia="宋体"/>
          <w:bCs/>
          <w:color w:val="000000" w:themeColor="text1"/>
          <w:sz w:val="28"/>
          <w:szCs w:val="28"/>
        </w:rPr>
        <w:t>5</w:t>
      </w:r>
      <w:r w:rsidR="00F366D1" w:rsidRPr="009D260E">
        <w:rPr>
          <w:rFonts w:eastAsia="宋体"/>
          <w:bCs/>
          <w:color w:val="000000" w:themeColor="text1"/>
          <w:sz w:val="28"/>
          <w:szCs w:val="28"/>
        </w:rPr>
        <w:t>名，教授</w:t>
      </w:r>
      <w:r w:rsidR="00F366D1" w:rsidRPr="009D260E">
        <w:rPr>
          <w:rFonts w:eastAsia="宋体"/>
          <w:bCs/>
          <w:color w:val="000000" w:themeColor="text1"/>
          <w:sz w:val="28"/>
          <w:szCs w:val="28"/>
        </w:rPr>
        <w:t>6</w:t>
      </w:r>
      <w:r w:rsidR="00F366D1" w:rsidRPr="009D260E">
        <w:rPr>
          <w:rFonts w:eastAsia="宋体"/>
          <w:bCs/>
          <w:color w:val="000000" w:themeColor="text1"/>
          <w:sz w:val="28"/>
          <w:szCs w:val="28"/>
        </w:rPr>
        <w:t>名，副教授</w:t>
      </w:r>
      <w:r w:rsidR="00F366D1" w:rsidRPr="009D260E">
        <w:rPr>
          <w:rFonts w:eastAsia="宋体"/>
          <w:bCs/>
          <w:color w:val="000000" w:themeColor="text1"/>
          <w:sz w:val="28"/>
          <w:szCs w:val="28"/>
        </w:rPr>
        <w:t>1</w:t>
      </w:r>
      <w:r w:rsidR="00F366D1" w:rsidRPr="009D260E">
        <w:rPr>
          <w:rFonts w:eastAsia="宋体"/>
          <w:bCs/>
          <w:color w:val="000000" w:themeColor="text1"/>
          <w:sz w:val="28"/>
          <w:szCs w:val="28"/>
        </w:rPr>
        <w:t>名，助理教授</w:t>
      </w:r>
      <w:r w:rsidR="00F366D1" w:rsidRPr="009D260E">
        <w:rPr>
          <w:rFonts w:eastAsia="宋体"/>
          <w:bCs/>
          <w:color w:val="000000" w:themeColor="text1"/>
          <w:sz w:val="28"/>
          <w:szCs w:val="28"/>
        </w:rPr>
        <w:t>5</w:t>
      </w:r>
      <w:r w:rsidR="00F366D1" w:rsidRPr="009D260E">
        <w:rPr>
          <w:rFonts w:eastAsia="宋体"/>
          <w:bCs/>
          <w:color w:val="000000" w:themeColor="text1"/>
          <w:sz w:val="28"/>
          <w:szCs w:val="28"/>
        </w:rPr>
        <w:t>名，访问助理教授</w:t>
      </w:r>
      <w:r w:rsidR="00F366D1" w:rsidRPr="009D260E">
        <w:rPr>
          <w:rFonts w:eastAsia="宋体"/>
          <w:bCs/>
          <w:color w:val="000000" w:themeColor="text1"/>
          <w:sz w:val="28"/>
          <w:szCs w:val="28"/>
        </w:rPr>
        <w:t>4</w:t>
      </w:r>
      <w:r w:rsidR="00F366D1" w:rsidRPr="009D260E">
        <w:rPr>
          <w:rFonts w:eastAsia="宋体"/>
          <w:bCs/>
          <w:color w:val="000000" w:themeColor="text1"/>
          <w:sz w:val="28"/>
          <w:szCs w:val="28"/>
        </w:rPr>
        <w:t>名，其中千人计划</w:t>
      </w:r>
      <w:r w:rsidR="00F366D1" w:rsidRPr="009D260E">
        <w:rPr>
          <w:rFonts w:eastAsia="宋体"/>
          <w:bCs/>
          <w:color w:val="000000" w:themeColor="text1"/>
          <w:sz w:val="28"/>
          <w:szCs w:val="28"/>
        </w:rPr>
        <w:t>3</w:t>
      </w:r>
      <w:r w:rsidR="00F366D1" w:rsidRPr="009D260E">
        <w:rPr>
          <w:rFonts w:eastAsia="宋体"/>
          <w:bCs/>
          <w:color w:val="000000" w:themeColor="text1"/>
          <w:sz w:val="28"/>
          <w:szCs w:val="28"/>
        </w:rPr>
        <w:t>名，长江学者</w:t>
      </w:r>
      <w:r w:rsidR="00F366D1" w:rsidRPr="009D260E">
        <w:rPr>
          <w:rFonts w:eastAsia="宋体"/>
          <w:bCs/>
          <w:color w:val="000000" w:themeColor="text1"/>
          <w:sz w:val="28"/>
          <w:szCs w:val="28"/>
        </w:rPr>
        <w:t>2</w:t>
      </w:r>
      <w:r w:rsidR="00F366D1" w:rsidRPr="009D260E">
        <w:rPr>
          <w:rFonts w:eastAsia="宋体"/>
          <w:bCs/>
          <w:color w:val="000000" w:themeColor="text1"/>
          <w:sz w:val="28"/>
          <w:szCs w:val="28"/>
        </w:rPr>
        <w:t>名，国家杰出青年科学基金获得者</w:t>
      </w:r>
      <w:r w:rsidR="00F366D1" w:rsidRPr="009D260E">
        <w:rPr>
          <w:rFonts w:eastAsia="宋体"/>
          <w:bCs/>
          <w:color w:val="000000" w:themeColor="text1"/>
          <w:sz w:val="28"/>
          <w:szCs w:val="28"/>
        </w:rPr>
        <w:t>2</w:t>
      </w:r>
      <w:r w:rsidR="00F366D1" w:rsidRPr="009D260E">
        <w:rPr>
          <w:rFonts w:eastAsia="宋体"/>
          <w:bCs/>
          <w:color w:val="000000" w:themeColor="text1"/>
          <w:sz w:val="28"/>
          <w:szCs w:val="28"/>
        </w:rPr>
        <w:t>名，青年千人</w:t>
      </w:r>
      <w:r w:rsidR="00F366D1" w:rsidRPr="009D260E">
        <w:rPr>
          <w:rFonts w:eastAsia="宋体"/>
          <w:bCs/>
          <w:color w:val="000000" w:themeColor="text1"/>
          <w:sz w:val="28"/>
          <w:szCs w:val="28"/>
        </w:rPr>
        <w:t>1</w:t>
      </w:r>
      <w:r w:rsidR="00F366D1" w:rsidRPr="009D260E">
        <w:rPr>
          <w:rFonts w:eastAsia="宋体"/>
          <w:bCs/>
          <w:color w:val="000000" w:themeColor="text1"/>
          <w:sz w:val="28"/>
          <w:szCs w:val="28"/>
        </w:rPr>
        <w:t>名。此外，还有教学序列人员</w:t>
      </w:r>
      <w:r w:rsidR="00F366D1" w:rsidRPr="009D260E">
        <w:rPr>
          <w:rFonts w:eastAsia="宋体"/>
          <w:bCs/>
          <w:color w:val="000000" w:themeColor="text1"/>
          <w:sz w:val="28"/>
          <w:szCs w:val="28"/>
        </w:rPr>
        <w:t>9</w:t>
      </w:r>
      <w:r w:rsidR="00F366D1" w:rsidRPr="009D260E">
        <w:rPr>
          <w:rFonts w:eastAsia="宋体"/>
          <w:bCs/>
          <w:color w:val="000000" w:themeColor="text1"/>
          <w:sz w:val="28"/>
          <w:szCs w:val="28"/>
        </w:rPr>
        <w:t>名。研究领域涉及数学的各个方向，包括基础数学、应用数学、金融数学、计算数学、统计学等，大部分专任教师拥有国外著名高等院校和研究机构的教学科研经验，视野开阔、知识深厚、责任心强。</w:t>
      </w:r>
    </w:p>
    <w:p w:rsidR="00C977DF" w:rsidRPr="009D260E" w:rsidRDefault="00F366D1" w:rsidP="00F366D1">
      <w:pPr>
        <w:spacing w:beforeLines="50" w:before="120" w:line="480" w:lineRule="exact"/>
        <w:ind w:firstLine="420"/>
        <w:rPr>
          <w:rFonts w:eastAsia="宋体"/>
          <w:bCs/>
          <w:color w:val="000000" w:themeColor="text1"/>
          <w:sz w:val="28"/>
          <w:szCs w:val="28"/>
        </w:rPr>
      </w:pPr>
      <w:r w:rsidRPr="009D260E">
        <w:rPr>
          <w:rFonts w:eastAsia="宋体"/>
          <w:bCs/>
          <w:color w:val="000000" w:themeColor="text1"/>
          <w:sz w:val="28"/>
          <w:szCs w:val="28"/>
        </w:rPr>
        <w:t>2012</w:t>
      </w:r>
      <w:r w:rsidRPr="009D260E">
        <w:rPr>
          <w:rFonts w:eastAsia="宋体"/>
          <w:bCs/>
          <w:color w:val="000000" w:themeColor="text1"/>
          <w:sz w:val="28"/>
          <w:szCs w:val="28"/>
        </w:rPr>
        <w:t>年教育部批准金融数学为经济学的一个特设专业。现在已经有</w:t>
      </w:r>
      <w:r w:rsidRPr="009D260E">
        <w:rPr>
          <w:rFonts w:eastAsia="宋体"/>
          <w:bCs/>
          <w:color w:val="000000" w:themeColor="text1"/>
          <w:sz w:val="28"/>
          <w:szCs w:val="28"/>
        </w:rPr>
        <w:t>60</w:t>
      </w:r>
      <w:r w:rsidRPr="009D260E">
        <w:rPr>
          <w:rFonts w:eastAsia="宋体"/>
          <w:bCs/>
          <w:color w:val="000000" w:themeColor="text1"/>
          <w:sz w:val="28"/>
          <w:szCs w:val="28"/>
        </w:rPr>
        <w:t>多所高校获得了金融数学本科专业授予权备案。而这些学校都是在数学学院或数学系招生和培养，毕业时学生可以获得经济学学士学位。我国从</w:t>
      </w:r>
      <w:r w:rsidRPr="009D260E">
        <w:rPr>
          <w:rFonts w:eastAsia="宋体"/>
          <w:bCs/>
          <w:color w:val="000000" w:themeColor="text1"/>
          <w:sz w:val="28"/>
          <w:szCs w:val="28"/>
        </w:rPr>
        <w:t>2015</w:t>
      </w:r>
      <w:r w:rsidRPr="009D260E">
        <w:rPr>
          <w:rFonts w:eastAsia="宋体"/>
          <w:bCs/>
          <w:color w:val="000000" w:themeColor="text1"/>
          <w:sz w:val="28"/>
          <w:szCs w:val="28"/>
        </w:rPr>
        <w:t>年开始了期权的交易。而且随着网络技术的迅速发展，通过计算机编程再通过网络进行高频交易的规模也将越来越大。另一方面，防范金融危机的发生，维护金融市场的稳定，也迫切需要金融风险管理的人才，他们也需要有非常扎实的金融建模和定量分析的能力。因此金融市场对于有良好的数学基础，有熟练的计算机编程能力，又懂金融的人才的需求越来越迫切。办好金融数学专业</w:t>
      </w:r>
      <w:r w:rsidRPr="009D260E">
        <w:rPr>
          <w:rFonts w:eastAsia="宋体"/>
          <w:bCs/>
          <w:color w:val="000000" w:themeColor="text1"/>
          <w:sz w:val="28"/>
          <w:szCs w:val="28"/>
        </w:rPr>
        <w:t>,</w:t>
      </w:r>
      <w:r w:rsidRPr="009D260E">
        <w:rPr>
          <w:rFonts w:eastAsia="宋体"/>
          <w:bCs/>
          <w:color w:val="000000" w:themeColor="text1"/>
          <w:sz w:val="28"/>
          <w:szCs w:val="28"/>
        </w:rPr>
        <w:t>为我国金融事业培养高端金融人才有重要意义。</w:t>
      </w:r>
    </w:p>
    <w:p w:rsidR="00747D28" w:rsidRPr="009D260E" w:rsidRDefault="00747D28" w:rsidP="00747D28">
      <w:pPr>
        <w:spacing w:beforeLines="50" w:before="120" w:line="480" w:lineRule="exact"/>
        <w:rPr>
          <w:rFonts w:eastAsia="宋体"/>
          <w:b/>
          <w:bCs/>
          <w:color w:val="000000" w:themeColor="text1"/>
          <w:sz w:val="28"/>
          <w:szCs w:val="28"/>
        </w:rPr>
      </w:pPr>
      <w:r w:rsidRPr="009D260E">
        <w:rPr>
          <w:rFonts w:eastAsia="宋体"/>
          <w:b/>
          <w:bCs/>
          <w:color w:val="000000" w:themeColor="text1"/>
          <w:sz w:val="28"/>
          <w:szCs w:val="28"/>
        </w:rPr>
        <w:t>二、专业培养目标</w:t>
      </w:r>
    </w:p>
    <w:p w:rsidR="00642C47" w:rsidRPr="009D260E" w:rsidRDefault="00642C47" w:rsidP="00642C47">
      <w:pPr>
        <w:spacing w:beforeLines="50" w:before="120" w:line="480" w:lineRule="exact"/>
        <w:ind w:firstLine="420"/>
        <w:rPr>
          <w:rFonts w:eastAsia="宋体"/>
          <w:color w:val="000000" w:themeColor="text1"/>
          <w:sz w:val="28"/>
          <w:szCs w:val="28"/>
        </w:rPr>
      </w:pPr>
      <w:bookmarkStart w:id="1" w:name="OLE_LINK13"/>
      <w:bookmarkStart w:id="2" w:name="OLE_LINK14"/>
      <w:r w:rsidRPr="009D260E">
        <w:rPr>
          <w:rFonts w:eastAsia="宋体"/>
          <w:color w:val="000000" w:themeColor="text1"/>
          <w:sz w:val="28"/>
          <w:szCs w:val="28"/>
        </w:rPr>
        <w:t>金融数学的本科生培养目标是培养具有良好的职业道德素养，有扎实的金融数学理论基础，较高的数据处理和计算机编程能力和外语</w:t>
      </w:r>
      <w:r w:rsidRPr="009D260E">
        <w:rPr>
          <w:rFonts w:eastAsia="宋体"/>
          <w:color w:val="000000" w:themeColor="text1"/>
          <w:sz w:val="28"/>
          <w:szCs w:val="28"/>
        </w:rPr>
        <w:lastRenderedPageBreak/>
        <w:t>水平，富有创新和进取精神，能够在各类金融机构从事金融数据处理，模型分析，量化投资与风险管理等高层次、应用型、复合型金融专门人才</w:t>
      </w:r>
      <w:r w:rsidRPr="009D260E">
        <w:rPr>
          <w:rFonts w:eastAsia="宋体"/>
          <w:color w:val="000000" w:themeColor="text1"/>
          <w:sz w:val="28"/>
          <w:szCs w:val="28"/>
        </w:rPr>
        <w:t>;</w:t>
      </w:r>
      <w:r w:rsidRPr="009D260E">
        <w:rPr>
          <w:rFonts w:eastAsia="宋体"/>
          <w:color w:val="000000" w:themeColor="text1"/>
          <w:sz w:val="28"/>
          <w:szCs w:val="28"/>
        </w:rPr>
        <w:t>并为学生毕业后继续深造攻读研究生打好理论基础。</w:t>
      </w:r>
    </w:p>
    <w:bookmarkEnd w:id="1"/>
    <w:bookmarkEnd w:id="2"/>
    <w:p w:rsidR="00747D28" w:rsidRPr="009D260E" w:rsidRDefault="00747D28" w:rsidP="00747D28">
      <w:pPr>
        <w:spacing w:beforeLines="50" w:before="120" w:line="480" w:lineRule="exact"/>
        <w:rPr>
          <w:rFonts w:eastAsia="宋体"/>
          <w:b/>
          <w:bCs/>
          <w:color w:val="000000" w:themeColor="text1"/>
          <w:sz w:val="28"/>
          <w:szCs w:val="28"/>
        </w:rPr>
      </w:pPr>
      <w:r w:rsidRPr="009D260E">
        <w:rPr>
          <w:rFonts w:eastAsia="宋体"/>
          <w:b/>
          <w:bCs/>
          <w:color w:val="000000" w:themeColor="text1"/>
          <w:sz w:val="28"/>
          <w:szCs w:val="28"/>
        </w:rPr>
        <w:t>三、学制、授予学位及毕业学分要求</w:t>
      </w:r>
    </w:p>
    <w:p w:rsidR="00642C47" w:rsidRPr="009D260E" w:rsidRDefault="00642C47" w:rsidP="00642C47">
      <w:pPr>
        <w:spacing w:beforeLines="50" w:before="120" w:line="480" w:lineRule="exact"/>
        <w:ind w:firstLineChars="202" w:firstLine="566"/>
        <w:rPr>
          <w:rFonts w:eastAsia="宋体"/>
          <w:color w:val="000000" w:themeColor="text1"/>
          <w:sz w:val="28"/>
          <w:szCs w:val="28"/>
        </w:rPr>
      </w:pPr>
      <w:r w:rsidRPr="009D260E">
        <w:rPr>
          <w:rFonts w:eastAsia="宋体"/>
          <w:color w:val="000000" w:themeColor="text1"/>
          <w:sz w:val="28"/>
          <w:szCs w:val="28"/>
        </w:rPr>
        <w:t>1</w:t>
      </w:r>
      <w:r w:rsidRPr="009D260E">
        <w:rPr>
          <w:rFonts w:eastAsia="宋体"/>
          <w:color w:val="000000" w:themeColor="text1"/>
          <w:sz w:val="28"/>
          <w:szCs w:val="28"/>
        </w:rPr>
        <w:t>、学制：四年。按照学分制管理机制，实行弹性学习年限。</w:t>
      </w:r>
    </w:p>
    <w:p w:rsidR="00642C47" w:rsidRPr="009D260E" w:rsidRDefault="00642C47" w:rsidP="00642C47">
      <w:pPr>
        <w:spacing w:beforeLines="50" w:before="120" w:line="480" w:lineRule="exact"/>
        <w:ind w:firstLineChars="202" w:firstLine="566"/>
        <w:rPr>
          <w:rFonts w:eastAsia="宋体"/>
          <w:color w:val="000000" w:themeColor="text1"/>
          <w:sz w:val="28"/>
          <w:szCs w:val="28"/>
        </w:rPr>
      </w:pPr>
      <w:r w:rsidRPr="009D260E">
        <w:rPr>
          <w:rFonts w:eastAsia="宋体"/>
          <w:color w:val="000000" w:themeColor="text1"/>
          <w:sz w:val="28"/>
          <w:szCs w:val="28"/>
        </w:rPr>
        <w:t>2</w:t>
      </w:r>
      <w:r w:rsidRPr="009D260E">
        <w:rPr>
          <w:rFonts w:eastAsia="宋体"/>
          <w:color w:val="000000" w:themeColor="text1"/>
          <w:sz w:val="28"/>
          <w:szCs w:val="28"/>
        </w:rPr>
        <w:t>、学位：对完成并符合本科培养方案主修要求的学生，授予经济学学位。</w:t>
      </w:r>
    </w:p>
    <w:p w:rsidR="00642C47" w:rsidRPr="009D260E" w:rsidRDefault="00642C47" w:rsidP="00645531">
      <w:pPr>
        <w:spacing w:beforeLines="50" w:before="120" w:line="480" w:lineRule="exact"/>
        <w:ind w:firstLine="420"/>
        <w:rPr>
          <w:rFonts w:eastAsia="宋体"/>
          <w:color w:val="000000" w:themeColor="text1"/>
          <w:sz w:val="28"/>
          <w:szCs w:val="28"/>
        </w:rPr>
      </w:pPr>
      <w:r w:rsidRPr="009D260E">
        <w:rPr>
          <w:rFonts w:eastAsia="宋体"/>
          <w:color w:val="000000" w:themeColor="text1"/>
          <w:sz w:val="28"/>
          <w:szCs w:val="28"/>
        </w:rPr>
        <w:t>3</w:t>
      </w:r>
      <w:r w:rsidRPr="009D260E">
        <w:rPr>
          <w:rFonts w:eastAsia="宋体"/>
          <w:color w:val="000000" w:themeColor="text1"/>
          <w:sz w:val="28"/>
          <w:szCs w:val="28"/>
        </w:rPr>
        <w:t>、最低学分要求：金融数学专业本科毕业最低学分要求为</w:t>
      </w:r>
      <w:r w:rsidRPr="009D260E">
        <w:rPr>
          <w:rFonts w:eastAsia="宋体"/>
          <w:color w:val="000000" w:themeColor="text1"/>
          <w:sz w:val="28"/>
          <w:szCs w:val="28"/>
        </w:rPr>
        <w:t>14</w:t>
      </w:r>
      <w:r w:rsidR="00BC545B">
        <w:rPr>
          <w:rFonts w:eastAsia="宋体" w:hint="eastAsia"/>
          <w:color w:val="000000" w:themeColor="text1"/>
          <w:sz w:val="28"/>
          <w:szCs w:val="28"/>
        </w:rPr>
        <w:t>6</w:t>
      </w:r>
      <w:r w:rsidRPr="009D260E">
        <w:rPr>
          <w:rFonts w:eastAsia="宋体"/>
          <w:color w:val="000000" w:themeColor="text1"/>
          <w:sz w:val="28"/>
          <w:szCs w:val="28"/>
        </w:rPr>
        <w:t>.5</w:t>
      </w:r>
      <w:r w:rsidRPr="009D260E">
        <w:rPr>
          <w:rFonts w:eastAsia="宋体"/>
          <w:color w:val="000000" w:themeColor="text1"/>
          <w:sz w:val="28"/>
          <w:szCs w:val="28"/>
        </w:rPr>
        <w:t>学分（细分要求见第七部分）。</w:t>
      </w:r>
    </w:p>
    <w:p w:rsidR="00747D28" w:rsidRPr="009D260E" w:rsidRDefault="00747D28" w:rsidP="00747D28">
      <w:pPr>
        <w:spacing w:beforeLines="50" w:before="120" w:line="480" w:lineRule="exact"/>
        <w:rPr>
          <w:rFonts w:eastAsia="宋体"/>
          <w:b/>
          <w:bCs/>
          <w:color w:val="000000" w:themeColor="text1"/>
          <w:sz w:val="28"/>
          <w:szCs w:val="28"/>
        </w:rPr>
      </w:pPr>
      <w:r w:rsidRPr="009D260E">
        <w:rPr>
          <w:rFonts w:eastAsia="宋体"/>
          <w:b/>
          <w:bCs/>
          <w:color w:val="000000" w:themeColor="text1"/>
          <w:sz w:val="28"/>
          <w:szCs w:val="28"/>
        </w:rPr>
        <w:t>四、主干学科</w:t>
      </w:r>
    </w:p>
    <w:p w:rsidR="00645531" w:rsidRPr="009D260E" w:rsidRDefault="00645531" w:rsidP="00645531">
      <w:pPr>
        <w:spacing w:beforeLines="50" w:before="120" w:line="480" w:lineRule="exact"/>
        <w:ind w:firstLine="420"/>
        <w:rPr>
          <w:rFonts w:eastAsia="宋体"/>
          <w:color w:val="000000" w:themeColor="text1"/>
          <w:sz w:val="28"/>
          <w:szCs w:val="28"/>
        </w:rPr>
      </w:pPr>
      <w:r w:rsidRPr="009D260E">
        <w:rPr>
          <w:rFonts w:eastAsia="宋体"/>
          <w:color w:val="000000" w:themeColor="text1"/>
          <w:sz w:val="28"/>
          <w:szCs w:val="28"/>
        </w:rPr>
        <w:t>一级学科：经济学</w:t>
      </w:r>
    </w:p>
    <w:p w:rsidR="00645531" w:rsidRPr="009D260E" w:rsidRDefault="00747D28" w:rsidP="00645531">
      <w:pPr>
        <w:spacing w:beforeLines="50" w:before="120" w:line="480" w:lineRule="exact"/>
        <w:rPr>
          <w:rFonts w:eastAsia="宋体"/>
          <w:b/>
          <w:bCs/>
          <w:color w:val="000000" w:themeColor="text1"/>
          <w:sz w:val="28"/>
          <w:szCs w:val="28"/>
        </w:rPr>
      </w:pPr>
      <w:r w:rsidRPr="009D260E">
        <w:rPr>
          <w:rFonts w:eastAsia="宋体"/>
          <w:b/>
          <w:bCs/>
          <w:color w:val="000000" w:themeColor="text1"/>
          <w:sz w:val="28"/>
          <w:szCs w:val="28"/>
        </w:rPr>
        <w:t>五、专业主要（干）课程</w:t>
      </w:r>
    </w:p>
    <w:p w:rsidR="00645531" w:rsidRPr="009D260E" w:rsidRDefault="00645531" w:rsidP="00645531">
      <w:pPr>
        <w:spacing w:beforeLines="50" w:before="120" w:line="480" w:lineRule="exact"/>
        <w:ind w:firstLine="420"/>
        <w:rPr>
          <w:rFonts w:eastAsia="宋体"/>
          <w:b/>
          <w:bCs/>
          <w:color w:val="000000" w:themeColor="text1"/>
          <w:sz w:val="28"/>
          <w:szCs w:val="28"/>
        </w:rPr>
      </w:pPr>
      <w:r w:rsidRPr="009D260E">
        <w:rPr>
          <w:rFonts w:eastAsia="宋体"/>
          <w:color w:val="000000" w:themeColor="text1"/>
          <w:sz w:val="28"/>
          <w:szCs w:val="28"/>
        </w:rPr>
        <w:t>本专业的基础核心课程为：</w:t>
      </w:r>
    </w:p>
    <w:p w:rsidR="00645531" w:rsidRPr="009D260E" w:rsidRDefault="00645531" w:rsidP="00645531">
      <w:pPr>
        <w:spacing w:beforeLines="50" w:before="120" w:line="480" w:lineRule="exact"/>
        <w:ind w:firstLine="420"/>
        <w:rPr>
          <w:rFonts w:eastAsia="宋体"/>
          <w:color w:val="000000" w:themeColor="text1"/>
          <w:sz w:val="28"/>
          <w:szCs w:val="28"/>
        </w:rPr>
      </w:pPr>
      <w:r w:rsidRPr="009D260E">
        <w:rPr>
          <w:rFonts w:eastAsia="宋体"/>
          <w:color w:val="000000" w:themeColor="text1"/>
          <w:kern w:val="0"/>
          <w:sz w:val="28"/>
          <w:szCs w:val="28"/>
        </w:rPr>
        <w:t>数学分析</w:t>
      </w:r>
      <w:r w:rsidRPr="009D260E">
        <w:rPr>
          <w:rFonts w:eastAsia="宋体"/>
          <w:color w:val="000000" w:themeColor="text1"/>
          <w:kern w:val="0"/>
          <w:sz w:val="28"/>
          <w:szCs w:val="28"/>
        </w:rPr>
        <w:t>I</w:t>
      </w:r>
      <w:r w:rsidRPr="009D260E">
        <w:rPr>
          <w:rFonts w:eastAsia="宋体"/>
          <w:color w:val="000000" w:themeColor="text1"/>
          <w:kern w:val="0"/>
          <w:sz w:val="28"/>
          <w:szCs w:val="28"/>
        </w:rPr>
        <w:t>，</w:t>
      </w:r>
      <w:r w:rsidRPr="009D260E">
        <w:rPr>
          <w:rFonts w:eastAsia="宋体"/>
          <w:color w:val="000000" w:themeColor="text1"/>
          <w:kern w:val="0"/>
          <w:sz w:val="28"/>
          <w:szCs w:val="28"/>
        </w:rPr>
        <w:t>II</w:t>
      </w:r>
      <w:r w:rsidRPr="009D260E">
        <w:rPr>
          <w:rFonts w:eastAsia="宋体"/>
          <w:color w:val="000000" w:themeColor="text1"/>
          <w:kern w:val="0"/>
          <w:sz w:val="28"/>
          <w:szCs w:val="28"/>
        </w:rPr>
        <w:t>，</w:t>
      </w:r>
      <w:r w:rsidRPr="009D260E">
        <w:rPr>
          <w:rFonts w:eastAsia="宋体"/>
          <w:color w:val="000000" w:themeColor="text1"/>
          <w:kern w:val="0"/>
          <w:sz w:val="28"/>
          <w:szCs w:val="28"/>
        </w:rPr>
        <w:t>III</w:t>
      </w:r>
      <w:r w:rsidRPr="009D260E">
        <w:rPr>
          <w:rFonts w:eastAsia="宋体"/>
          <w:color w:val="000000" w:themeColor="text1"/>
          <w:kern w:val="0"/>
          <w:sz w:val="28"/>
          <w:szCs w:val="28"/>
        </w:rPr>
        <w:t>；线性代数</w:t>
      </w:r>
      <w:r w:rsidRPr="009D260E">
        <w:rPr>
          <w:rFonts w:eastAsia="宋体"/>
          <w:color w:val="000000" w:themeColor="text1"/>
          <w:kern w:val="0"/>
          <w:sz w:val="28"/>
          <w:szCs w:val="28"/>
        </w:rPr>
        <w:t>I</w:t>
      </w:r>
      <w:r w:rsidRPr="009D260E">
        <w:rPr>
          <w:rFonts w:eastAsia="宋体"/>
          <w:color w:val="000000" w:themeColor="text1"/>
          <w:kern w:val="0"/>
          <w:sz w:val="28"/>
          <w:szCs w:val="28"/>
        </w:rPr>
        <w:t>，</w:t>
      </w:r>
      <w:r w:rsidRPr="009D260E">
        <w:rPr>
          <w:rFonts w:eastAsia="宋体"/>
          <w:color w:val="000000" w:themeColor="text1"/>
          <w:kern w:val="0"/>
          <w:sz w:val="28"/>
          <w:szCs w:val="28"/>
        </w:rPr>
        <w:t>II</w:t>
      </w:r>
      <w:r w:rsidRPr="009D260E">
        <w:rPr>
          <w:rFonts w:eastAsia="宋体"/>
          <w:color w:val="000000" w:themeColor="text1"/>
          <w:kern w:val="0"/>
          <w:sz w:val="28"/>
          <w:szCs w:val="28"/>
        </w:rPr>
        <w:t>；常微分方程</w:t>
      </w:r>
      <w:r w:rsidR="00A5152C" w:rsidRPr="009D260E">
        <w:rPr>
          <w:rFonts w:eastAsia="宋体" w:hint="eastAsia"/>
          <w:color w:val="000000" w:themeColor="text1"/>
          <w:kern w:val="0"/>
          <w:sz w:val="28"/>
          <w:szCs w:val="28"/>
        </w:rPr>
        <w:t>A</w:t>
      </w:r>
      <w:r w:rsidRPr="009D260E">
        <w:rPr>
          <w:rFonts w:eastAsia="宋体"/>
          <w:color w:val="000000" w:themeColor="text1"/>
          <w:kern w:val="0"/>
          <w:sz w:val="28"/>
          <w:szCs w:val="28"/>
        </w:rPr>
        <w:t>；</w:t>
      </w:r>
      <w:r w:rsidR="003246E8" w:rsidRPr="009D260E">
        <w:rPr>
          <w:rFonts w:eastAsia="宋体" w:hint="eastAsia"/>
          <w:color w:val="000000" w:themeColor="text1"/>
          <w:kern w:val="0"/>
          <w:sz w:val="28"/>
          <w:szCs w:val="28"/>
        </w:rPr>
        <w:t>实变函数论</w:t>
      </w:r>
      <w:r w:rsidR="00A04801" w:rsidRPr="009D260E">
        <w:rPr>
          <w:rFonts w:eastAsia="宋体" w:hint="eastAsia"/>
          <w:color w:val="000000" w:themeColor="text1"/>
          <w:kern w:val="0"/>
          <w:sz w:val="28"/>
          <w:szCs w:val="28"/>
        </w:rPr>
        <w:t>；</w:t>
      </w:r>
      <w:r w:rsidRPr="009D260E">
        <w:rPr>
          <w:rFonts w:eastAsia="宋体"/>
          <w:color w:val="000000" w:themeColor="text1"/>
          <w:kern w:val="0"/>
          <w:sz w:val="28"/>
          <w:szCs w:val="28"/>
        </w:rPr>
        <w:t>概率论；数理统计；应用随机过程；宏观经济学；微观经济学；计量经济学；证券投资学；金融经济学；衍生证券模型与定价；金融风险管理等课程</w:t>
      </w:r>
      <w:r w:rsidRPr="009D260E">
        <w:rPr>
          <w:rFonts w:eastAsia="宋体"/>
          <w:color w:val="000000" w:themeColor="text1"/>
          <w:sz w:val="28"/>
          <w:szCs w:val="28"/>
        </w:rPr>
        <w:t>。</w:t>
      </w:r>
    </w:p>
    <w:p w:rsidR="00747D28" w:rsidRPr="009D260E" w:rsidRDefault="00747D28" w:rsidP="00747D28">
      <w:pPr>
        <w:spacing w:beforeLines="50" w:before="120" w:line="480" w:lineRule="exact"/>
        <w:rPr>
          <w:rFonts w:eastAsia="宋体"/>
          <w:b/>
          <w:color w:val="000000" w:themeColor="text1"/>
          <w:sz w:val="28"/>
          <w:szCs w:val="28"/>
        </w:rPr>
      </w:pPr>
      <w:r w:rsidRPr="009D260E">
        <w:rPr>
          <w:rFonts w:eastAsia="宋体"/>
          <w:b/>
          <w:color w:val="000000" w:themeColor="text1"/>
          <w:sz w:val="28"/>
          <w:szCs w:val="28"/>
        </w:rPr>
        <w:t>六、主要实践性教学环节</w:t>
      </w:r>
    </w:p>
    <w:p w:rsidR="00BD671B" w:rsidRPr="009D260E" w:rsidRDefault="00BD671B" w:rsidP="00BD671B">
      <w:pPr>
        <w:spacing w:beforeLines="50" w:before="120" w:line="480" w:lineRule="exact"/>
        <w:ind w:firstLine="420"/>
        <w:rPr>
          <w:rFonts w:eastAsia="宋体"/>
          <w:color w:val="000000" w:themeColor="text1"/>
          <w:sz w:val="28"/>
          <w:szCs w:val="28"/>
        </w:rPr>
      </w:pPr>
      <w:r w:rsidRPr="009D260E">
        <w:rPr>
          <w:rFonts w:eastAsia="宋体"/>
          <w:color w:val="000000" w:themeColor="text1"/>
          <w:sz w:val="28"/>
          <w:szCs w:val="28"/>
        </w:rPr>
        <w:t>毕业论文（设计）、科研创新项目以及专业实习等。</w:t>
      </w:r>
    </w:p>
    <w:p w:rsidR="00747D28" w:rsidRPr="009D260E" w:rsidRDefault="00747D28" w:rsidP="00747D28">
      <w:pPr>
        <w:spacing w:beforeLines="50" w:before="120" w:line="480" w:lineRule="exact"/>
        <w:rPr>
          <w:rFonts w:eastAsia="宋体"/>
          <w:b/>
          <w:bCs/>
          <w:color w:val="000000" w:themeColor="text1"/>
          <w:sz w:val="28"/>
          <w:szCs w:val="28"/>
        </w:rPr>
      </w:pPr>
      <w:r w:rsidRPr="009D260E">
        <w:rPr>
          <w:rFonts w:eastAsia="宋体"/>
          <w:b/>
          <w:bCs/>
          <w:color w:val="000000" w:themeColor="text1"/>
          <w:sz w:val="28"/>
          <w:szCs w:val="28"/>
        </w:rPr>
        <w:t>七</w:t>
      </w:r>
      <w:r w:rsidRPr="009D260E">
        <w:rPr>
          <w:rFonts w:eastAsia="宋体"/>
          <w:b/>
          <w:color w:val="000000" w:themeColor="text1"/>
          <w:sz w:val="28"/>
          <w:szCs w:val="28"/>
        </w:rPr>
        <w:t>、</w:t>
      </w:r>
      <w:r w:rsidRPr="009D260E">
        <w:rPr>
          <w:rFonts w:eastAsia="宋体"/>
          <w:b/>
          <w:bCs/>
          <w:color w:val="000000" w:themeColor="text1"/>
          <w:sz w:val="28"/>
          <w:szCs w:val="28"/>
        </w:rPr>
        <w:t>课程结构及最低学分要求分布</w:t>
      </w:r>
    </w:p>
    <w:p w:rsidR="009551B5" w:rsidRPr="009D260E" w:rsidRDefault="009551B5" w:rsidP="009551B5">
      <w:pPr>
        <w:spacing w:beforeLines="50" w:before="120" w:line="480" w:lineRule="exact"/>
        <w:ind w:firstLineChars="250" w:firstLine="700"/>
        <w:rPr>
          <w:rFonts w:eastAsia="宋体"/>
          <w:color w:val="000000" w:themeColor="text1"/>
          <w:sz w:val="28"/>
          <w:szCs w:val="28"/>
        </w:rPr>
      </w:pPr>
      <w:r w:rsidRPr="009D260E">
        <w:rPr>
          <w:rFonts w:eastAsia="宋体"/>
          <w:color w:val="000000" w:themeColor="text1"/>
          <w:sz w:val="28"/>
          <w:szCs w:val="28"/>
        </w:rPr>
        <w:t>方案</w:t>
      </w:r>
      <w:r w:rsidRPr="009D260E">
        <w:rPr>
          <w:rFonts w:eastAsia="宋体"/>
          <w:color w:val="000000" w:themeColor="text1"/>
          <w:sz w:val="28"/>
          <w:szCs w:val="28"/>
        </w:rPr>
        <w:t>1</w:t>
      </w:r>
      <w:r w:rsidRPr="009D260E">
        <w:rPr>
          <w:rFonts w:eastAsia="宋体"/>
          <w:color w:val="000000" w:themeColor="text1"/>
          <w:sz w:val="28"/>
          <w:szCs w:val="28"/>
        </w:rPr>
        <w:t>：修读数学分析系列</w:t>
      </w:r>
    </w:p>
    <w:p w:rsidR="009551B5" w:rsidRPr="009D260E" w:rsidRDefault="009551B5" w:rsidP="009551B5">
      <w:pPr>
        <w:spacing w:beforeLines="50" w:before="120" w:line="480" w:lineRule="exact"/>
        <w:ind w:firstLineChars="250" w:firstLine="700"/>
        <w:rPr>
          <w:rFonts w:eastAsia="宋体"/>
          <w:color w:val="000000" w:themeColor="text1"/>
          <w:sz w:val="28"/>
          <w:szCs w:val="28"/>
        </w:rPr>
      </w:pPr>
      <w:r w:rsidRPr="009D260E">
        <w:rPr>
          <w:rFonts w:eastAsia="宋体"/>
          <w:color w:val="000000" w:themeColor="text1"/>
          <w:sz w:val="28"/>
          <w:szCs w:val="28"/>
        </w:rPr>
        <w:t>通识通修必修课</w:t>
      </w:r>
      <w:r w:rsidRPr="009D260E">
        <w:rPr>
          <w:rFonts w:eastAsia="宋体"/>
          <w:color w:val="000000" w:themeColor="text1"/>
          <w:sz w:val="28"/>
          <w:szCs w:val="28"/>
        </w:rPr>
        <w:t>60.5</w:t>
      </w:r>
      <w:r w:rsidRPr="009D260E">
        <w:rPr>
          <w:rFonts w:eastAsia="宋体"/>
          <w:color w:val="000000" w:themeColor="text1"/>
          <w:sz w:val="28"/>
          <w:szCs w:val="28"/>
        </w:rPr>
        <w:t>学分（</w:t>
      </w:r>
      <w:r w:rsidR="001C637E" w:rsidRPr="009D260E">
        <w:rPr>
          <w:rFonts w:eastAsia="宋体" w:hint="eastAsia"/>
          <w:color w:val="000000" w:themeColor="text1"/>
          <w:sz w:val="28"/>
          <w:szCs w:val="28"/>
        </w:rPr>
        <w:t>含线性代数</w:t>
      </w:r>
      <w:r w:rsidR="001C637E" w:rsidRPr="009D260E">
        <w:rPr>
          <w:rFonts w:eastAsia="宋体"/>
          <w:color w:val="000000" w:themeColor="text1"/>
          <w:sz w:val="28"/>
          <w:szCs w:val="28"/>
        </w:rPr>
        <w:t>I</w:t>
      </w:r>
      <w:r w:rsidR="001C637E" w:rsidRPr="009D260E">
        <w:rPr>
          <w:rFonts w:eastAsia="宋体" w:hint="eastAsia"/>
          <w:color w:val="000000" w:themeColor="text1"/>
          <w:sz w:val="28"/>
          <w:szCs w:val="28"/>
        </w:rPr>
        <w:t>，</w:t>
      </w:r>
      <w:r w:rsidRPr="009D260E">
        <w:rPr>
          <w:rFonts w:eastAsia="宋体"/>
          <w:color w:val="000000" w:themeColor="text1"/>
          <w:sz w:val="28"/>
          <w:szCs w:val="28"/>
        </w:rPr>
        <w:t>不含高等数学上、下）</w:t>
      </w:r>
    </w:p>
    <w:p w:rsidR="009551B5" w:rsidRPr="009D260E" w:rsidRDefault="009551B5" w:rsidP="009551B5">
      <w:pPr>
        <w:spacing w:beforeLines="50" w:before="120" w:line="480" w:lineRule="exact"/>
        <w:ind w:rightChars="-81" w:right="-259" w:firstLineChars="250" w:firstLine="700"/>
        <w:rPr>
          <w:rFonts w:eastAsia="宋体"/>
          <w:color w:val="000000" w:themeColor="text1"/>
          <w:sz w:val="28"/>
          <w:szCs w:val="28"/>
        </w:rPr>
      </w:pPr>
      <w:r w:rsidRPr="009D260E">
        <w:rPr>
          <w:rFonts w:eastAsia="宋体"/>
          <w:color w:val="000000" w:themeColor="text1"/>
          <w:sz w:val="28"/>
          <w:szCs w:val="28"/>
        </w:rPr>
        <w:t>通识通修选修课</w:t>
      </w:r>
      <w:r w:rsidRPr="009D260E">
        <w:rPr>
          <w:rFonts w:eastAsia="宋体"/>
          <w:color w:val="000000" w:themeColor="text1"/>
          <w:sz w:val="28"/>
          <w:szCs w:val="28"/>
        </w:rPr>
        <w:t>10</w:t>
      </w:r>
      <w:r w:rsidRPr="009D260E">
        <w:rPr>
          <w:rFonts w:eastAsia="宋体"/>
          <w:color w:val="000000" w:themeColor="text1"/>
          <w:sz w:val="28"/>
          <w:szCs w:val="28"/>
        </w:rPr>
        <w:t>学分</w:t>
      </w:r>
    </w:p>
    <w:p w:rsidR="009551B5" w:rsidRPr="009D260E" w:rsidRDefault="009551B5" w:rsidP="009551B5">
      <w:pPr>
        <w:spacing w:beforeLines="50" w:before="120" w:line="480" w:lineRule="exact"/>
        <w:ind w:firstLineChars="250" w:firstLine="700"/>
        <w:rPr>
          <w:rFonts w:eastAsia="宋体"/>
          <w:color w:val="000000" w:themeColor="text1"/>
          <w:sz w:val="28"/>
          <w:szCs w:val="28"/>
        </w:rPr>
      </w:pPr>
      <w:r w:rsidRPr="009D260E">
        <w:rPr>
          <w:rFonts w:eastAsia="宋体"/>
          <w:color w:val="000000" w:themeColor="text1"/>
          <w:sz w:val="28"/>
          <w:szCs w:val="28"/>
        </w:rPr>
        <w:t>专业基础课</w:t>
      </w:r>
      <w:r w:rsidRPr="009D260E">
        <w:rPr>
          <w:rFonts w:eastAsia="宋体"/>
          <w:color w:val="000000" w:themeColor="text1"/>
          <w:sz w:val="28"/>
          <w:szCs w:val="28"/>
        </w:rPr>
        <w:t>1</w:t>
      </w:r>
      <w:r w:rsidR="00C8230D" w:rsidRPr="009D260E">
        <w:rPr>
          <w:rFonts w:eastAsia="宋体"/>
          <w:color w:val="000000" w:themeColor="text1"/>
          <w:sz w:val="28"/>
          <w:szCs w:val="28"/>
        </w:rPr>
        <w:t>4</w:t>
      </w:r>
      <w:r w:rsidRPr="009D260E">
        <w:rPr>
          <w:rFonts w:eastAsia="宋体"/>
          <w:color w:val="000000" w:themeColor="text1"/>
          <w:sz w:val="28"/>
          <w:szCs w:val="28"/>
        </w:rPr>
        <w:t>学分（线性代数</w:t>
      </w:r>
      <w:r w:rsidRPr="009D260E">
        <w:rPr>
          <w:rFonts w:eastAsia="宋体"/>
          <w:color w:val="000000" w:themeColor="text1"/>
          <w:sz w:val="28"/>
          <w:szCs w:val="28"/>
        </w:rPr>
        <w:t>I</w:t>
      </w:r>
      <w:r w:rsidRPr="009D260E">
        <w:rPr>
          <w:rFonts w:eastAsia="宋体"/>
          <w:color w:val="000000" w:themeColor="text1"/>
          <w:sz w:val="28"/>
          <w:szCs w:val="28"/>
        </w:rPr>
        <w:t>学分已计入通识通修必修课）</w:t>
      </w:r>
    </w:p>
    <w:p w:rsidR="009551B5" w:rsidRPr="009D260E" w:rsidRDefault="009551B5" w:rsidP="009551B5">
      <w:pPr>
        <w:spacing w:beforeLines="50" w:before="120" w:line="480" w:lineRule="exact"/>
        <w:ind w:firstLineChars="250" w:firstLine="700"/>
        <w:rPr>
          <w:rFonts w:eastAsia="宋体"/>
          <w:color w:val="000000" w:themeColor="text1"/>
          <w:sz w:val="28"/>
          <w:szCs w:val="28"/>
        </w:rPr>
      </w:pPr>
      <w:r w:rsidRPr="009D260E">
        <w:rPr>
          <w:rFonts w:eastAsia="宋体"/>
          <w:color w:val="000000" w:themeColor="text1"/>
          <w:sz w:val="28"/>
          <w:szCs w:val="28"/>
        </w:rPr>
        <w:lastRenderedPageBreak/>
        <w:t>专业核心课</w:t>
      </w:r>
      <w:r w:rsidR="00A04801" w:rsidRPr="009D260E">
        <w:rPr>
          <w:rFonts w:eastAsia="宋体"/>
          <w:color w:val="000000" w:themeColor="text1"/>
          <w:sz w:val="28"/>
          <w:szCs w:val="28"/>
        </w:rPr>
        <w:t>4</w:t>
      </w:r>
      <w:r w:rsidR="00BC545B">
        <w:rPr>
          <w:rFonts w:eastAsia="宋体" w:hint="eastAsia"/>
          <w:color w:val="000000" w:themeColor="text1"/>
          <w:sz w:val="28"/>
          <w:szCs w:val="28"/>
        </w:rPr>
        <w:t>3</w:t>
      </w:r>
      <w:r w:rsidRPr="009D260E">
        <w:rPr>
          <w:rFonts w:eastAsia="宋体"/>
          <w:color w:val="000000" w:themeColor="text1"/>
          <w:sz w:val="28"/>
          <w:szCs w:val="28"/>
        </w:rPr>
        <w:t>学分</w:t>
      </w:r>
    </w:p>
    <w:p w:rsidR="009551B5" w:rsidRPr="009D260E" w:rsidRDefault="009551B5" w:rsidP="009551B5">
      <w:pPr>
        <w:spacing w:beforeLines="50" w:before="120" w:line="480" w:lineRule="exact"/>
        <w:ind w:firstLineChars="250" w:firstLine="700"/>
        <w:rPr>
          <w:rFonts w:eastAsia="宋体"/>
          <w:color w:val="000000" w:themeColor="text1"/>
          <w:sz w:val="28"/>
          <w:szCs w:val="28"/>
        </w:rPr>
      </w:pPr>
      <w:r w:rsidRPr="009D260E">
        <w:rPr>
          <w:rFonts w:eastAsia="宋体"/>
          <w:color w:val="000000" w:themeColor="text1"/>
          <w:sz w:val="28"/>
          <w:szCs w:val="28"/>
        </w:rPr>
        <w:t>专业选修课学分</w:t>
      </w:r>
      <w:r w:rsidR="00C8230D" w:rsidRPr="009D260E">
        <w:rPr>
          <w:rFonts w:eastAsia="宋体"/>
          <w:color w:val="000000" w:themeColor="text1"/>
          <w:sz w:val="28"/>
          <w:szCs w:val="28"/>
        </w:rPr>
        <w:t>9</w:t>
      </w:r>
      <w:r w:rsidR="006834E2" w:rsidRPr="009D260E">
        <w:rPr>
          <w:rFonts w:eastAsia="宋体"/>
          <w:color w:val="000000" w:themeColor="text1"/>
          <w:sz w:val="28"/>
          <w:szCs w:val="28"/>
        </w:rPr>
        <w:t>学分</w:t>
      </w:r>
    </w:p>
    <w:p w:rsidR="009551B5" w:rsidRPr="009D260E" w:rsidRDefault="009551B5" w:rsidP="009551B5">
      <w:pPr>
        <w:spacing w:beforeLines="50" w:before="120" w:line="480" w:lineRule="exact"/>
        <w:ind w:firstLineChars="250" w:firstLine="700"/>
        <w:rPr>
          <w:rFonts w:eastAsia="宋体"/>
          <w:color w:val="000000" w:themeColor="text1"/>
          <w:sz w:val="28"/>
          <w:szCs w:val="28"/>
        </w:rPr>
      </w:pPr>
      <w:r w:rsidRPr="009D260E">
        <w:rPr>
          <w:rFonts w:eastAsia="宋体"/>
          <w:color w:val="000000" w:themeColor="text1"/>
          <w:sz w:val="28"/>
          <w:szCs w:val="28"/>
        </w:rPr>
        <w:t>实践课程</w:t>
      </w:r>
      <w:r w:rsidRPr="009D260E">
        <w:rPr>
          <w:rFonts w:eastAsia="宋体"/>
          <w:color w:val="000000" w:themeColor="text1"/>
          <w:sz w:val="28"/>
          <w:szCs w:val="28"/>
        </w:rPr>
        <w:t>10</w:t>
      </w:r>
      <w:r w:rsidRPr="009D260E">
        <w:rPr>
          <w:rFonts w:eastAsia="宋体"/>
          <w:color w:val="000000" w:themeColor="text1"/>
          <w:sz w:val="28"/>
          <w:szCs w:val="28"/>
        </w:rPr>
        <w:t>学分</w:t>
      </w:r>
    </w:p>
    <w:p w:rsidR="009551B5" w:rsidRPr="009D260E" w:rsidRDefault="009551B5" w:rsidP="009551B5">
      <w:pPr>
        <w:spacing w:beforeLines="50" w:before="120" w:line="480" w:lineRule="exact"/>
        <w:ind w:firstLineChars="250" w:firstLine="700"/>
        <w:rPr>
          <w:rFonts w:eastAsia="宋体"/>
          <w:color w:val="000000" w:themeColor="text1"/>
          <w:sz w:val="28"/>
          <w:szCs w:val="28"/>
        </w:rPr>
      </w:pPr>
      <w:r w:rsidRPr="009D260E">
        <w:rPr>
          <w:rFonts w:eastAsia="宋体"/>
          <w:color w:val="000000" w:themeColor="text1"/>
          <w:sz w:val="28"/>
          <w:szCs w:val="28"/>
        </w:rPr>
        <w:t>最低毕业学分要求共</w:t>
      </w:r>
      <w:r w:rsidRPr="009D260E">
        <w:rPr>
          <w:rFonts w:eastAsia="宋体"/>
          <w:color w:val="000000" w:themeColor="text1"/>
          <w:sz w:val="28"/>
          <w:szCs w:val="28"/>
        </w:rPr>
        <w:t>14</w:t>
      </w:r>
      <w:r w:rsidR="00BC545B">
        <w:rPr>
          <w:rFonts w:eastAsia="宋体" w:hint="eastAsia"/>
          <w:color w:val="000000" w:themeColor="text1"/>
          <w:sz w:val="28"/>
          <w:szCs w:val="28"/>
        </w:rPr>
        <w:t>6</w:t>
      </w:r>
      <w:r w:rsidRPr="009D260E">
        <w:rPr>
          <w:rFonts w:eastAsia="宋体"/>
          <w:color w:val="000000" w:themeColor="text1"/>
          <w:sz w:val="28"/>
          <w:szCs w:val="28"/>
        </w:rPr>
        <w:t>.5</w:t>
      </w:r>
      <w:r w:rsidRPr="009D260E">
        <w:rPr>
          <w:rFonts w:eastAsia="宋体"/>
          <w:color w:val="000000" w:themeColor="text1"/>
          <w:sz w:val="28"/>
          <w:szCs w:val="28"/>
        </w:rPr>
        <w:t>学分。</w:t>
      </w:r>
    </w:p>
    <w:p w:rsidR="00BD671B" w:rsidRPr="009D260E" w:rsidRDefault="00BD671B" w:rsidP="00BD671B">
      <w:pPr>
        <w:spacing w:beforeLines="50" w:before="120" w:line="480" w:lineRule="exact"/>
        <w:ind w:firstLineChars="250" w:firstLine="700"/>
        <w:rPr>
          <w:rFonts w:eastAsia="宋体"/>
          <w:color w:val="000000" w:themeColor="text1"/>
          <w:sz w:val="28"/>
          <w:szCs w:val="28"/>
        </w:rPr>
      </w:pPr>
      <w:r w:rsidRPr="009D260E">
        <w:rPr>
          <w:rFonts w:eastAsia="宋体"/>
          <w:color w:val="000000" w:themeColor="text1"/>
          <w:sz w:val="28"/>
          <w:szCs w:val="28"/>
        </w:rPr>
        <w:t>方案</w:t>
      </w:r>
      <w:r w:rsidRPr="009D260E">
        <w:rPr>
          <w:rFonts w:eastAsia="宋体"/>
          <w:color w:val="000000" w:themeColor="text1"/>
          <w:sz w:val="28"/>
          <w:szCs w:val="28"/>
        </w:rPr>
        <w:t>2</w:t>
      </w:r>
      <w:r w:rsidRPr="009D260E">
        <w:rPr>
          <w:rFonts w:eastAsia="宋体"/>
          <w:color w:val="000000" w:themeColor="text1"/>
          <w:sz w:val="28"/>
          <w:szCs w:val="28"/>
        </w:rPr>
        <w:t>：修读高等数学系列</w:t>
      </w:r>
    </w:p>
    <w:p w:rsidR="00BD671B" w:rsidRPr="009D260E" w:rsidRDefault="00BD671B" w:rsidP="00BD671B">
      <w:pPr>
        <w:spacing w:beforeLines="50" w:before="120" w:line="480" w:lineRule="exact"/>
        <w:ind w:firstLineChars="250" w:firstLine="700"/>
        <w:rPr>
          <w:rFonts w:eastAsia="宋体"/>
          <w:color w:val="000000" w:themeColor="text1"/>
          <w:sz w:val="28"/>
          <w:szCs w:val="28"/>
        </w:rPr>
      </w:pPr>
      <w:r w:rsidRPr="009D260E">
        <w:rPr>
          <w:rFonts w:eastAsia="宋体"/>
          <w:color w:val="000000" w:themeColor="text1"/>
          <w:sz w:val="28"/>
          <w:szCs w:val="28"/>
        </w:rPr>
        <w:t>通识通修必修课</w:t>
      </w:r>
      <w:r w:rsidRPr="009D260E">
        <w:rPr>
          <w:rFonts w:eastAsia="宋体"/>
          <w:color w:val="000000" w:themeColor="text1"/>
          <w:sz w:val="28"/>
          <w:szCs w:val="28"/>
        </w:rPr>
        <w:t>68.5</w:t>
      </w:r>
      <w:r w:rsidRPr="009D260E">
        <w:rPr>
          <w:rFonts w:eastAsia="宋体"/>
          <w:color w:val="000000" w:themeColor="text1"/>
          <w:sz w:val="28"/>
          <w:szCs w:val="28"/>
        </w:rPr>
        <w:t>学分（含高等数学上、下，线性代数</w:t>
      </w:r>
      <w:r w:rsidRPr="009D260E">
        <w:rPr>
          <w:rFonts w:eastAsia="宋体"/>
          <w:color w:val="000000" w:themeColor="text1"/>
          <w:sz w:val="28"/>
          <w:szCs w:val="28"/>
        </w:rPr>
        <w:t>I</w:t>
      </w:r>
      <w:r w:rsidRPr="009D260E">
        <w:rPr>
          <w:rFonts w:eastAsia="宋体"/>
          <w:color w:val="000000" w:themeColor="text1"/>
          <w:sz w:val="28"/>
          <w:szCs w:val="28"/>
        </w:rPr>
        <w:t>）</w:t>
      </w:r>
    </w:p>
    <w:p w:rsidR="00BD671B" w:rsidRPr="009D260E" w:rsidRDefault="00BD671B" w:rsidP="00BD671B">
      <w:pPr>
        <w:spacing w:beforeLines="50" w:before="120" w:line="480" w:lineRule="exact"/>
        <w:ind w:firstLineChars="250" w:firstLine="700"/>
        <w:rPr>
          <w:rFonts w:eastAsia="宋体"/>
          <w:color w:val="000000" w:themeColor="text1"/>
          <w:sz w:val="28"/>
          <w:szCs w:val="28"/>
        </w:rPr>
      </w:pPr>
      <w:r w:rsidRPr="009D260E">
        <w:rPr>
          <w:rFonts w:eastAsia="宋体"/>
          <w:color w:val="000000" w:themeColor="text1"/>
          <w:sz w:val="28"/>
          <w:szCs w:val="28"/>
        </w:rPr>
        <w:t>通识通修选修课</w:t>
      </w:r>
      <w:r w:rsidRPr="009D260E">
        <w:rPr>
          <w:rFonts w:eastAsia="宋体"/>
          <w:color w:val="000000" w:themeColor="text1"/>
          <w:sz w:val="28"/>
          <w:szCs w:val="28"/>
        </w:rPr>
        <w:t>10</w:t>
      </w:r>
      <w:r w:rsidRPr="009D260E">
        <w:rPr>
          <w:rFonts w:eastAsia="宋体"/>
          <w:color w:val="000000" w:themeColor="text1"/>
          <w:sz w:val="28"/>
          <w:szCs w:val="28"/>
        </w:rPr>
        <w:t>学分</w:t>
      </w:r>
    </w:p>
    <w:p w:rsidR="00BD671B" w:rsidRPr="009D260E" w:rsidRDefault="00BD671B" w:rsidP="00BD671B">
      <w:pPr>
        <w:spacing w:beforeLines="50" w:before="120" w:line="480" w:lineRule="exact"/>
        <w:ind w:firstLineChars="250" w:firstLine="700"/>
        <w:rPr>
          <w:rFonts w:eastAsia="宋体"/>
          <w:color w:val="000000" w:themeColor="text1"/>
          <w:sz w:val="28"/>
          <w:szCs w:val="28"/>
        </w:rPr>
      </w:pPr>
      <w:r w:rsidRPr="009D260E">
        <w:rPr>
          <w:rFonts w:eastAsia="宋体"/>
          <w:color w:val="000000" w:themeColor="text1"/>
          <w:sz w:val="28"/>
          <w:szCs w:val="28"/>
        </w:rPr>
        <w:t>专业基础课</w:t>
      </w:r>
      <w:r w:rsidRPr="009D260E">
        <w:rPr>
          <w:rFonts w:eastAsia="宋体"/>
          <w:color w:val="000000" w:themeColor="text1"/>
          <w:sz w:val="28"/>
          <w:szCs w:val="28"/>
        </w:rPr>
        <w:t>4</w:t>
      </w:r>
      <w:r w:rsidRPr="009D260E">
        <w:rPr>
          <w:rFonts w:eastAsia="宋体"/>
          <w:color w:val="000000" w:themeColor="text1"/>
          <w:sz w:val="28"/>
          <w:szCs w:val="28"/>
        </w:rPr>
        <w:t>学分（</w:t>
      </w:r>
      <w:r w:rsidRPr="009D260E">
        <w:rPr>
          <w:rFonts w:eastAsia="宋体" w:hint="eastAsia"/>
          <w:color w:val="000000" w:themeColor="text1"/>
          <w:sz w:val="28"/>
          <w:szCs w:val="28"/>
        </w:rPr>
        <w:t>计线性代数</w:t>
      </w:r>
      <w:r w:rsidRPr="009D260E">
        <w:rPr>
          <w:rFonts w:eastAsia="宋体"/>
          <w:color w:val="000000" w:themeColor="text1"/>
          <w:sz w:val="28"/>
          <w:szCs w:val="28"/>
        </w:rPr>
        <w:t xml:space="preserve">II </w:t>
      </w:r>
      <w:r w:rsidRPr="009D260E">
        <w:rPr>
          <w:rFonts w:eastAsia="宋体" w:hint="eastAsia"/>
          <w:color w:val="000000" w:themeColor="text1"/>
          <w:sz w:val="28"/>
          <w:szCs w:val="28"/>
        </w:rPr>
        <w:t>4</w:t>
      </w:r>
      <w:r w:rsidRPr="009D260E">
        <w:rPr>
          <w:rFonts w:eastAsia="宋体" w:hint="eastAsia"/>
          <w:color w:val="000000" w:themeColor="text1"/>
          <w:sz w:val="28"/>
          <w:szCs w:val="28"/>
        </w:rPr>
        <w:t>学分</w:t>
      </w:r>
      <w:r w:rsidRPr="009D260E">
        <w:rPr>
          <w:rFonts w:eastAsia="宋体"/>
          <w:color w:val="000000" w:themeColor="text1"/>
          <w:sz w:val="28"/>
          <w:szCs w:val="28"/>
        </w:rPr>
        <w:t>）</w:t>
      </w:r>
    </w:p>
    <w:p w:rsidR="00BD671B" w:rsidRPr="009D260E" w:rsidRDefault="00BD671B" w:rsidP="00BD671B">
      <w:pPr>
        <w:spacing w:beforeLines="50" w:before="120" w:line="480" w:lineRule="exact"/>
        <w:ind w:firstLineChars="250" w:firstLine="700"/>
        <w:rPr>
          <w:rFonts w:eastAsia="宋体"/>
          <w:color w:val="000000" w:themeColor="text1"/>
          <w:sz w:val="28"/>
          <w:szCs w:val="28"/>
        </w:rPr>
      </w:pPr>
      <w:r w:rsidRPr="009D260E">
        <w:rPr>
          <w:rFonts w:eastAsia="宋体"/>
          <w:color w:val="000000" w:themeColor="text1"/>
          <w:sz w:val="28"/>
          <w:szCs w:val="28"/>
        </w:rPr>
        <w:t>专业核心课</w:t>
      </w:r>
      <w:r w:rsidRPr="009D260E">
        <w:rPr>
          <w:rFonts w:eastAsia="宋体"/>
          <w:color w:val="000000" w:themeColor="text1"/>
          <w:sz w:val="28"/>
          <w:szCs w:val="28"/>
        </w:rPr>
        <w:t>4</w:t>
      </w:r>
      <w:r w:rsidR="00BC545B">
        <w:rPr>
          <w:rFonts w:eastAsia="宋体" w:hint="eastAsia"/>
          <w:color w:val="000000" w:themeColor="text1"/>
          <w:sz w:val="28"/>
          <w:szCs w:val="28"/>
        </w:rPr>
        <w:t>3</w:t>
      </w:r>
      <w:r w:rsidRPr="009D260E">
        <w:rPr>
          <w:rFonts w:eastAsia="宋体"/>
          <w:color w:val="000000" w:themeColor="text1"/>
          <w:sz w:val="28"/>
          <w:szCs w:val="28"/>
        </w:rPr>
        <w:t>学分</w:t>
      </w:r>
    </w:p>
    <w:p w:rsidR="00BD671B" w:rsidRPr="009D260E" w:rsidRDefault="00BD671B" w:rsidP="00BD671B">
      <w:pPr>
        <w:spacing w:beforeLines="50" w:before="120" w:line="480" w:lineRule="exact"/>
        <w:ind w:firstLineChars="250" w:firstLine="700"/>
        <w:rPr>
          <w:rFonts w:eastAsia="宋体"/>
          <w:color w:val="000000" w:themeColor="text1"/>
          <w:sz w:val="28"/>
          <w:szCs w:val="28"/>
        </w:rPr>
      </w:pPr>
      <w:r w:rsidRPr="009D260E">
        <w:rPr>
          <w:rFonts w:eastAsia="宋体"/>
          <w:color w:val="000000" w:themeColor="text1"/>
          <w:sz w:val="28"/>
          <w:szCs w:val="28"/>
        </w:rPr>
        <w:t>专业选修课</w:t>
      </w:r>
      <w:r w:rsidRPr="009D260E">
        <w:rPr>
          <w:rFonts w:eastAsia="宋体"/>
          <w:color w:val="000000" w:themeColor="text1"/>
          <w:sz w:val="28"/>
          <w:szCs w:val="28"/>
        </w:rPr>
        <w:t>11</w:t>
      </w:r>
      <w:r w:rsidRPr="009D260E">
        <w:rPr>
          <w:rFonts w:eastAsia="宋体"/>
          <w:color w:val="000000" w:themeColor="text1"/>
          <w:sz w:val="28"/>
          <w:szCs w:val="28"/>
        </w:rPr>
        <w:t>学分</w:t>
      </w:r>
    </w:p>
    <w:p w:rsidR="00BD671B" w:rsidRPr="009D260E" w:rsidRDefault="00BD671B" w:rsidP="00BD671B">
      <w:pPr>
        <w:spacing w:beforeLines="50" w:before="120" w:line="480" w:lineRule="exact"/>
        <w:ind w:firstLineChars="250" w:firstLine="700"/>
        <w:rPr>
          <w:rFonts w:eastAsia="宋体"/>
          <w:color w:val="000000" w:themeColor="text1"/>
          <w:sz w:val="28"/>
          <w:szCs w:val="28"/>
        </w:rPr>
      </w:pPr>
      <w:r w:rsidRPr="009D260E">
        <w:rPr>
          <w:rFonts w:eastAsia="宋体"/>
          <w:color w:val="000000" w:themeColor="text1"/>
          <w:sz w:val="28"/>
          <w:szCs w:val="28"/>
        </w:rPr>
        <w:t>实践课程</w:t>
      </w:r>
      <w:r w:rsidRPr="009D260E">
        <w:rPr>
          <w:rFonts w:eastAsia="宋体"/>
          <w:color w:val="000000" w:themeColor="text1"/>
          <w:sz w:val="28"/>
          <w:szCs w:val="28"/>
        </w:rPr>
        <w:t>10</w:t>
      </w:r>
      <w:r w:rsidRPr="009D260E">
        <w:rPr>
          <w:rFonts w:eastAsia="宋体"/>
          <w:color w:val="000000" w:themeColor="text1"/>
          <w:sz w:val="28"/>
          <w:szCs w:val="28"/>
        </w:rPr>
        <w:t>学分</w:t>
      </w:r>
    </w:p>
    <w:p w:rsidR="00BD671B" w:rsidRPr="009D260E" w:rsidRDefault="00BD671B" w:rsidP="00BD671B">
      <w:pPr>
        <w:spacing w:beforeLines="50" w:before="120" w:line="480" w:lineRule="exact"/>
        <w:ind w:firstLineChars="250" w:firstLine="700"/>
        <w:rPr>
          <w:rFonts w:eastAsia="宋体"/>
          <w:color w:val="000000" w:themeColor="text1"/>
          <w:sz w:val="28"/>
          <w:szCs w:val="28"/>
        </w:rPr>
      </w:pPr>
      <w:r w:rsidRPr="009D260E">
        <w:rPr>
          <w:rFonts w:eastAsia="宋体"/>
          <w:color w:val="000000" w:themeColor="text1"/>
          <w:sz w:val="28"/>
          <w:szCs w:val="28"/>
        </w:rPr>
        <w:t>最低毕业学分要求共</w:t>
      </w:r>
      <w:r w:rsidRPr="009D260E">
        <w:rPr>
          <w:rFonts w:eastAsia="宋体"/>
          <w:color w:val="000000" w:themeColor="text1"/>
          <w:sz w:val="28"/>
          <w:szCs w:val="28"/>
        </w:rPr>
        <w:t>14</w:t>
      </w:r>
      <w:r w:rsidR="00BC545B">
        <w:rPr>
          <w:rFonts w:eastAsia="宋体" w:hint="eastAsia"/>
          <w:color w:val="000000" w:themeColor="text1"/>
          <w:sz w:val="28"/>
          <w:szCs w:val="28"/>
        </w:rPr>
        <w:t>6</w:t>
      </w:r>
      <w:r w:rsidRPr="009D260E">
        <w:rPr>
          <w:rFonts w:eastAsia="宋体"/>
          <w:color w:val="000000" w:themeColor="text1"/>
          <w:sz w:val="28"/>
          <w:szCs w:val="28"/>
        </w:rPr>
        <w:t>.5</w:t>
      </w:r>
      <w:r w:rsidRPr="009D260E">
        <w:rPr>
          <w:rFonts w:eastAsia="宋体"/>
          <w:color w:val="000000" w:themeColor="text1"/>
          <w:sz w:val="28"/>
          <w:szCs w:val="28"/>
        </w:rPr>
        <w:t>学分。</w:t>
      </w:r>
    </w:p>
    <w:p w:rsidR="00BD671B" w:rsidRPr="009D260E" w:rsidRDefault="00BD671B" w:rsidP="00BD671B">
      <w:pPr>
        <w:spacing w:beforeLines="50" w:before="120" w:line="480" w:lineRule="exact"/>
        <w:ind w:firstLineChars="250" w:firstLine="700"/>
        <w:rPr>
          <w:rFonts w:eastAsia="宋体"/>
          <w:color w:val="000000" w:themeColor="text1"/>
          <w:sz w:val="28"/>
          <w:szCs w:val="28"/>
        </w:rPr>
      </w:pPr>
      <w:r w:rsidRPr="009D260E">
        <w:rPr>
          <w:rFonts w:eastAsia="宋体"/>
          <w:color w:val="000000" w:themeColor="text1"/>
          <w:sz w:val="28"/>
          <w:szCs w:val="28"/>
        </w:rPr>
        <w:t>注：必修课学分不包括实践性课程学分，但包括理论课所带的实验课。</w:t>
      </w:r>
    </w:p>
    <w:p w:rsidR="00BD671B" w:rsidRPr="009D260E" w:rsidRDefault="00BD671B" w:rsidP="00BD671B">
      <w:pPr>
        <w:spacing w:beforeLines="50" w:before="120" w:line="480" w:lineRule="exact"/>
        <w:rPr>
          <w:rFonts w:eastAsia="宋体"/>
          <w:color w:val="000000" w:themeColor="text1"/>
          <w:sz w:val="28"/>
          <w:szCs w:val="28"/>
        </w:rPr>
      </w:pPr>
    </w:p>
    <w:p w:rsidR="00747D28" w:rsidRPr="009D260E" w:rsidRDefault="00747D28" w:rsidP="00747D28">
      <w:pPr>
        <w:widowControl/>
        <w:jc w:val="left"/>
        <w:rPr>
          <w:rFonts w:eastAsia="宋体"/>
          <w:color w:val="000000" w:themeColor="text1"/>
          <w:kern w:val="0"/>
          <w:sz w:val="24"/>
          <w:szCs w:val="24"/>
        </w:rPr>
      </w:pPr>
      <w:r w:rsidRPr="009D260E">
        <w:rPr>
          <w:rFonts w:eastAsia="宋体"/>
          <w:color w:val="000000" w:themeColor="text1"/>
          <w:kern w:val="0"/>
          <w:sz w:val="24"/>
          <w:szCs w:val="24"/>
        </w:rPr>
        <w:br w:type="page"/>
      </w:r>
    </w:p>
    <w:p w:rsidR="00747D28" w:rsidRPr="009D260E" w:rsidRDefault="00747D28" w:rsidP="00747D28">
      <w:pPr>
        <w:spacing w:beforeLines="50" w:before="120" w:line="480" w:lineRule="exact"/>
        <w:rPr>
          <w:rFonts w:eastAsia="宋体"/>
          <w:b/>
          <w:bCs/>
          <w:color w:val="000000" w:themeColor="text1"/>
          <w:sz w:val="28"/>
          <w:szCs w:val="28"/>
        </w:rPr>
      </w:pPr>
      <w:r w:rsidRPr="009D260E">
        <w:rPr>
          <w:rFonts w:eastAsia="宋体"/>
          <w:b/>
          <w:bCs/>
          <w:color w:val="000000" w:themeColor="text1"/>
          <w:sz w:val="28"/>
          <w:szCs w:val="28"/>
        </w:rPr>
        <w:lastRenderedPageBreak/>
        <w:t>八、教学安排一览表</w:t>
      </w:r>
    </w:p>
    <w:p w:rsidR="00747D28" w:rsidRPr="009D260E" w:rsidRDefault="00747D28" w:rsidP="00747D28">
      <w:pPr>
        <w:spacing w:beforeLines="50" w:before="120" w:line="480" w:lineRule="exact"/>
        <w:jc w:val="center"/>
        <w:rPr>
          <w:rFonts w:eastAsia="宋体"/>
          <w:b/>
          <w:bCs/>
          <w:color w:val="000000" w:themeColor="text1"/>
          <w:sz w:val="28"/>
          <w:szCs w:val="28"/>
        </w:rPr>
      </w:pPr>
      <w:r w:rsidRPr="009D260E">
        <w:rPr>
          <w:rFonts w:eastAsia="宋体"/>
          <w:b/>
          <w:bCs/>
          <w:color w:val="000000" w:themeColor="text1"/>
          <w:sz w:val="28"/>
          <w:szCs w:val="28"/>
        </w:rPr>
        <w:t>表</w:t>
      </w:r>
      <w:r w:rsidRPr="009D260E">
        <w:rPr>
          <w:rFonts w:eastAsia="宋体"/>
          <w:b/>
          <w:bCs/>
          <w:color w:val="000000" w:themeColor="text1"/>
          <w:sz w:val="28"/>
          <w:szCs w:val="28"/>
        </w:rPr>
        <w:t xml:space="preserve">1 </w:t>
      </w:r>
      <w:r w:rsidRPr="009D260E">
        <w:rPr>
          <w:rFonts w:eastAsia="宋体"/>
          <w:b/>
          <w:bCs/>
          <w:color w:val="000000" w:themeColor="text1"/>
          <w:sz w:val="28"/>
          <w:szCs w:val="28"/>
        </w:rPr>
        <w:t>专业必修课（基础课与专业核心课）教学安排一栏表</w:t>
      </w:r>
    </w:p>
    <w:p w:rsidR="00747D28" w:rsidRPr="009D260E" w:rsidRDefault="003E635A" w:rsidP="00747D28">
      <w:pPr>
        <w:spacing w:beforeLines="50" w:before="120" w:line="480" w:lineRule="exact"/>
        <w:rPr>
          <w:rFonts w:eastAsia="宋体"/>
          <w:b/>
          <w:bCs/>
          <w:color w:val="000000" w:themeColor="text1"/>
          <w:sz w:val="24"/>
          <w:szCs w:val="24"/>
        </w:rPr>
      </w:pPr>
      <w:r w:rsidRPr="009D260E">
        <w:rPr>
          <w:rFonts w:eastAsia="宋体"/>
          <w:b/>
          <w:color w:val="000000" w:themeColor="text1"/>
          <w:sz w:val="24"/>
          <w:szCs w:val="24"/>
        </w:rPr>
        <w:t>金融数学</w:t>
      </w:r>
      <w:r w:rsidR="00747D28" w:rsidRPr="009D260E">
        <w:rPr>
          <w:rFonts w:eastAsia="宋体"/>
          <w:b/>
          <w:bCs/>
          <w:color w:val="000000" w:themeColor="text1"/>
          <w:sz w:val="24"/>
          <w:szCs w:val="24"/>
        </w:rPr>
        <w:t>专业</w:t>
      </w:r>
    </w:p>
    <w:tbl>
      <w:tblPr>
        <w:tblStyle w:val="ab"/>
        <w:tblW w:w="9215" w:type="dxa"/>
        <w:tblInd w:w="-176"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572"/>
        <w:gridCol w:w="870"/>
        <w:gridCol w:w="1418"/>
        <w:gridCol w:w="567"/>
        <w:gridCol w:w="425"/>
        <w:gridCol w:w="567"/>
        <w:gridCol w:w="709"/>
        <w:gridCol w:w="708"/>
        <w:gridCol w:w="851"/>
        <w:gridCol w:w="1819"/>
        <w:gridCol w:w="709"/>
      </w:tblGrid>
      <w:tr w:rsidR="009D260E" w:rsidRPr="00C10188" w:rsidTr="00906ED1">
        <w:tc>
          <w:tcPr>
            <w:tcW w:w="572" w:type="dxa"/>
            <w:vAlign w:val="center"/>
          </w:tcPr>
          <w:p w:rsidR="00061DCF" w:rsidRPr="00C10188" w:rsidRDefault="00747D28" w:rsidP="009F470A">
            <w:pPr>
              <w:jc w:val="center"/>
              <w:rPr>
                <w:rFonts w:asciiTheme="minorEastAsia" w:eastAsiaTheme="minorEastAsia" w:hAnsiTheme="minorEastAsia"/>
                <w:b/>
                <w:bCs/>
                <w:color w:val="000000" w:themeColor="text1"/>
                <w:sz w:val="18"/>
                <w:szCs w:val="18"/>
              </w:rPr>
            </w:pPr>
            <w:r w:rsidRPr="00C10188">
              <w:rPr>
                <w:rFonts w:asciiTheme="minorEastAsia" w:eastAsiaTheme="minorEastAsia" w:hAnsiTheme="minorEastAsia"/>
                <w:b/>
                <w:color w:val="000000" w:themeColor="text1"/>
                <w:sz w:val="18"/>
                <w:szCs w:val="18"/>
              </w:rPr>
              <w:t>课程类别</w:t>
            </w:r>
          </w:p>
        </w:tc>
        <w:tc>
          <w:tcPr>
            <w:tcW w:w="870" w:type="dxa"/>
            <w:vAlign w:val="center"/>
          </w:tcPr>
          <w:p w:rsidR="00747D28" w:rsidRPr="00C10188" w:rsidRDefault="00747D28" w:rsidP="00E46711">
            <w:pPr>
              <w:jc w:val="center"/>
              <w:rPr>
                <w:rFonts w:asciiTheme="minorEastAsia" w:eastAsiaTheme="minorEastAsia" w:hAnsiTheme="minorEastAsia"/>
                <w:b/>
                <w:color w:val="000000" w:themeColor="text1"/>
                <w:sz w:val="18"/>
                <w:szCs w:val="18"/>
              </w:rPr>
            </w:pPr>
            <w:r w:rsidRPr="00C10188">
              <w:rPr>
                <w:rFonts w:asciiTheme="minorEastAsia" w:eastAsiaTheme="minorEastAsia" w:hAnsiTheme="minorEastAsia"/>
                <w:b/>
                <w:color w:val="000000" w:themeColor="text1"/>
                <w:sz w:val="18"/>
                <w:szCs w:val="18"/>
              </w:rPr>
              <w:t>课程</w:t>
            </w:r>
          </w:p>
          <w:p w:rsidR="000E2F10" w:rsidRPr="00C10188" w:rsidRDefault="00747D28" w:rsidP="00E46711">
            <w:pPr>
              <w:jc w:val="center"/>
              <w:rPr>
                <w:rFonts w:asciiTheme="minorEastAsia" w:eastAsiaTheme="minorEastAsia" w:hAnsiTheme="minorEastAsia"/>
                <w:b/>
                <w:color w:val="000000" w:themeColor="text1"/>
                <w:sz w:val="18"/>
                <w:szCs w:val="18"/>
              </w:rPr>
            </w:pPr>
            <w:r w:rsidRPr="00C10188">
              <w:rPr>
                <w:rFonts w:asciiTheme="minorEastAsia" w:eastAsiaTheme="minorEastAsia" w:hAnsiTheme="minorEastAsia"/>
                <w:b/>
                <w:color w:val="000000" w:themeColor="text1"/>
                <w:sz w:val="18"/>
                <w:szCs w:val="18"/>
              </w:rPr>
              <w:t>编号</w:t>
            </w:r>
          </w:p>
        </w:tc>
        <w:tc>
          <w:tcPr>
            <w:tcW w:w="1418" w:type="dxa"/>
            <w:vAlign w:val="center"/>
          </w:tcPr>
          <w:p w:rsidR="00747D28" w:rsidRPr="00C10188" w:rsidRDefault="00747D28" w:rsidP="00E46711">
            <w:pPr>
              <w:jc w:val="center"/>
              <w:rPr>
                <w:rFonts w:asciiTheme="minorEastAsia" w:eastAsiaTheme="minorEastAsia" w:hAnsiTheme="minorEastAsia"/>
                <w:b/>
                <w:color w:val="000000" w:themeColor="text1"/>
                <w:sz w:val="18"/>
                <w:szCs w:val="18"/>
              </w:rPr>
            </w:pPr>
            <w:r w:rsidRPr="00C10188">
              <w:rPr>
                <w:rFonts w:asciiTheme="minorEastAsia" w:eastAsiaTheme="minorEastAsia" w:hAnsiTheme="minorEastAsia"/>
                <w:b/>
                <w:color w:val="000000" w:themeColor="text1"/>
                <w:sz w:val="18"/>
                <w:szCs w:val="18"/>
              </w:rPr>
              <w:t>课程名称</w:t>
            </w:r>
          </w:p>
          <w:p w:rsidR="000E2F10" w:rsidRPr="00C10188" w:rsidRDefault="00747D28" w:rsidP="00E46711">
            <w:pPr>
              <w:jc w:val="center"/>
              <w:rPr>
                <w:rFonts w:asciiTheme="minorEastAsia" w:eastAsiaTheme="minorEastAsia" w:hAnsiTheme="minorEastAsia"/>
                <w:b/>
                <w:color w:val="000000" w:themeColor="text1"/>
                <w:sz w:val="18"/>
                <w:szCs w:val="18"/>
              </w:rPr>
            </w:pPr>
            <w:r w:rsidRPr="00C10188">
              <w:rPr>
                <w:rFonts w:asciiTheme="minorEastAsia" w:eastAsiaTheme="minorEastAsia" w:hAnsiTheme="minorEastAsia"/>
                <w:b/>
                <w:color w:val="000000" w:themeColor="text1"/>
                <w:sz w:val="18"/>
                <w:szCs w:val="18"/>
              </w:rPr>
              <w:t>(中英文)</w:t>
            </w:r>
          </w:p>
        </w:tc>
        <w:tc>
          <w:tcPr>
            <w:tcW w:w="567" w:type="dxa"/>
            <w:vAlign w:val="center"/>
          </w:tcPr>
          <w:p w:rsidR="000E2F10" w:rsidRPr="00C10188" w:rsidRDefault="00747D28" w:rsidP="00E46711">
            <w:pPr>
              <w:jc w:val="center"/>
              <w:rPr>
                <w:rFonts w:asciiTheme="minorEastAsia" w:eastAsiaTheme="minorEastAsia" w:hAnsiTheme="minorEastAsia"/>
                <w:b/>
                <w:color w:val="000000" w:themeColor="text1"/>
                <w:sz w:val="18"/>
                <w:szCs w:val="18"/>
              </w:rPr>
            </w:pPr>
            <w:r w:rsidRPr="00C10188">
              <w:rPr>
                <w:rFonts w:asciiTheme="minorEastAsia" w:eastAsiaTheme="minorEastAsia" w:hAnsiTheme="minorEastAsia"/>
                <w:b/>
                <w:color w:val="000000" w:themeColor="text1"/>
                <w:sz w:val="18"/>
                <w:szCs w:val="18"/>
              </w:rPr>
              <w:t>学分</w:t>
            </w:r>
          </w:p>
        </w:tc>
        <w:tc>
          <w:tcPr>
            <w:tcW w:w="425" w:type="dxa"/>
            <w:vAlign w:val="center"/>
          </w:tcPr>
          <w:p w:rsidR="000E2F10" w:rsidRPr="00C10188" w:rsidRDefault="00747D28" w:rsidP="00E46711">
            <w:pPr>
              <w:jc w:val="center"/>
              <w:rPr>
                <w:rFonts w:asciiTheme="minorEastAsia" w:eastAsiaTheme="minorEastAsia" w:hAnsiTheme="minorEastAsia"/>
                <w:b/>
                <w:color w:val="000000" w:themeColor="text1"/>
                <w:sz w:val="18"/>
                <w:szCs w:val="18"/>
              </w:rPr>
            </w:pPr>
            <w:r w:rsidRPr="00C10188">
              <w:rPr>
                <w:rFonts w:asciiTheme="minorEastAsia" w:eastAsiaTheme="minorEastAsia" w:hAnsiTheme="minorEastAsia"/>
                <w:b/>
                <w:color w:val="000000" w:themeColor="text1"/>
                <w:sz w:val="18"/>
                <w:szCs w:val="18"/>
              </w:rPr>
              <w:t>其中实验学分</w:t>
            </w:r>
          </w:p>
        </w:tc>
        <w:tc>
          <w:tcPr>
            <w:tcW w:w="567" w:type="dxa"/>
            <w:vAlign w:val="center"/>
          </w:tcPr>
          <w:p w:rsidR="000E2F10" w:rsidRPr="00C10188" w:rsidRDefault="00747D28" w:rsidP="00E46711">
            <w:pPr>
              <w:jc w:val="center"/>
              <w:rPr>
                <w:rFonts w:asciiTheme="minorEastAsia" w:eastAsiaTheme="minorEastAsia" w:hAnsiTheme="minorEastAsia"/>
                <w:b/>
                <w:color w:val="000000" w:themeColor="text1"/>
                <w:sz w:val="18"/>
                <w:szCs w:val="18"/>
              </w:rPr>
            </w:pPr>
            <w:r w:rsidRPr="00C10188">
              <w:rPr>
                <w:rFonts w:asciiTheme="minorEastAsia" w:eastAsiaTheme="minorEastAsia" w:hAnsiTheme="minorEastAsia"/>
                <w:b/>
                <w:color w:val="000000" w:themeColor="text1"/>
                <w:sz w:val="18"/>
                <w:szCs w:val="18"/>
              </w:rPr>
              <w:t>周学时</w:t>
            </w:r>
          </w:p>
        </w:tc>
        <w:tc>
          <w:tcPr>
            <w:tcW w:w="709" w:type="dxa"/>
            <w:vAlign w:val="center"/>
          </w:tcPr>
          <w:p w:rsidR="00673672" w:rsidRPr="00C10188" w:rsidRDefault="00747D28" w:rsidP="00E46711">
            <w:pPr>
              <w:jc w:val="center"/>
              <w:rPr>
                <w:rFonts w:asciiTheme="minorEastAsia" w:eastAsiaTheme="minorEastAsia" w:hAnsiTheme="minorEastAsia"/>
                <w:b/>
                <w:color w:val="000000" w:themeColor="text1"/>
                <w:sz w:val="18"/>
                <w:szCs w:val="18"/>
              </w:rPr>
            </w:pPr>
            <w:r w:rsidRPr="00C10188">
              <w:rPr>
                <w:rFonts w:asciiTheme="minorEastAsia" w:eastAsiaTheme="minorEastAsia" w:hAnsiTheme="minorEastAsia"/>
                <w:b/>
                <w:color w:val="000000" w:themeColor="text1"/>
                <w:sz w:val="18"/>
                <w:szCs w:val="18"/>
              </w:rPr>
              <w:t>开课学期（秋/春/夏）</w:t>
            </w:r>
          </w:p>
        </w:tc>
        <w:tc>
          <w:tcPr>
            <w:tcW w:w="708" w:type="dxa"/>
            <w:vAlign w:val="center"/>
          </w:tcPr>
          <w:p w:rsidR="00D977AE" w:rsidRPr="00C10188" w:rsidRDefault="00747D28" w:rsidP="00E46711">
            <w:pPr>
              <w:jc w:val="center"/>
              <w:rPr>
                <w:rFonts w:asciiTheme="minorEastAsia" w:eastAsiaTheme="minorEastAsia" w:hAnsiTheme="minorEastAsia"/>
                <w:b/>
                <w:color w:val="000000" w:themeColor="text1"/>
                <w:sz w:val="18"/>
                <w:szCs w:val="18"/>
              </w:rPr>
            </w:pPr>
            <w:r w:rsidRPr="00C10188">
              <w:rPr>
                <w:rFonts w:asciiTheme="minorEastAsia" w:eastAsiaTheme="minorEastAsia" w:hAnsiTheme="minorEastAsia"/>
                <w:b/>
                <w:color w:val="000000" w:themeColor="text1"/>
                <w:sz w:val="18"/>
                <w:szCs w:val="18"/>
              </w:rPr>
              <w:t>建议修课学期</w:t>
            </w:r>
          </w:p>
        </w:tc>
        <w:tc>
          <w:tcPr>
            <w:tcW w:w="851" w:type="dxa"/>
            <w:vAlign w:val="center"/>
          </w:tcPr>
          <w:p w:rsidR="00673672" w:rsidRPr="00C10188" w:rsidRDefault="00747D28" w:rsidP="00E46711">
            <w:pPr>
              <w:jc w:val="center"/>
              <w:rPr>
                <w:rFonts w:asciiTheme="minorEastAsia" w:eastAsiaTheme="minorEastAsia" w:hAnsiTheme="minorEastAsia"/>
                <w:b/>
                <w:color w:val="000000" w:themeColor="text1"/>
                <w:sz w:val="18"/>
                <w:szCs w:val="18"/>
              </w:rPr>
            </w:pPr>
            <w:r w:rsidRPr="00C10188">
              <w:rPr>
                <w:rFonts w:asciiTheme="minorEastAsia" w:eastAsiaTheme="minorEastAsia" w:hAnsiTheme="minorEastAsia"/>
                <w:b/>
                <w:color w:val="000000" w:themeColor="text1"/>
                <w:sz w:val="18"/>
                <w:szCs w:val="18"/>
              </w:rPr>
              <w:t>授课语言</w:t>
            </w:r>
          </w:p>
        </w:tc>
        <w:tc>
          <w:tcPr>
            <w:tcW w:w="1819" w:type="dxa"/>
            <w:vAlign w:val="center"/>
          </w:tcPr>
          <w:p w:rsidR="004B5993" w:rsidRPr="00C10188" w:rsidRDefault="00747D28" w:rsidP="00E46711">
            <w:pPr>
              <w:jc w:val="center"/>
              <w:rPr>
                <w:rFonts w:asciiTheme="minorEastAsia" w:eastAsiaTheme="minorEastAsia" w:hAnsiTheme="minorEastAsia"/>
                <w:b/>
                <w:color w:val="000000" w:themeColor="text1"/>
                <w:sz w:val="18"/>
                <w:szCs w:val="18"/>
              </w:rPr>
            </w:pPr>
            <w:r w:rsidRPr="00C10188">
              <w:rPr>
                <w:rFonts w:asciiTheme="minorEastAsia" w:eastAsiaTheme="minorEastAsia" w:hAnsiTheme="minorEastAsia"/>
                <w:b/>
                <w:color w:val="000000" w:themeColor="text1"/>
                <w:sz w:val="18"/>
                <w:szCs w:val="18"/>
              </w:rPr>
              <w:t>先修课程</w:t>
            </w:r>
          </w:p>
        </w:tc>
        <w:tc>
          <w:tcPr>
            <w:tcW w:w="709" w:type="dxa"/>
            <w:vAlign w:val="center"/>
          </w:tcPr>
          <w:p w:rsidR="004B5993" w:rsidRPr="00C10188" w:rsidRDefault="00747D28" w:rsidP="00E46711">
            <w:pPr>
              <w:jc w:val="center"/>
              <w:rPr>
                <w:rFonts w:asciiTheme="minorEastAsia" w:eastAsiaTheme="minorEastAsia" w:hAnsiTheme="minorEastAsia"/>
                <w:b/>
                <w:color w:val="000000" w:themeColor="text1"/>
                <w:sz w:val="18"/>
                <w:szCs w:val="18"/>
              </w:rPr>
            </w:pPr>
            <w:r w:rsidRPr="00C10188">
              <w:rPr>
                <w:rFonts w:asciiTheme="minorEastAsia" w:eastAsiaTheme="minorEastAsia" w:hAnsiTheme="minorEastAsia"/>
                <w:b/>
                <w:color w:val="000000" w:themeColor="text1"/>
                <w:sz w:val="18"/>
                <w:szCs w:val="18"/>
              </w:rPr>
              <w:t>开课院系</w:t>
            </w:r>
          </w:p>
        </w:tc>
      </w:tr>
      <w:tr w:rsidR="009D260E" w:rsidRPr="00C10188" w:rsidTr="00906ED1">
        <w:tc>
          <w:tcPr>
            <w:tcW w:w="572" w:type="dxa"/>
            <w:vMerge w:val="restart"/>
            <w:vAlign w:val="center"/>
          </w:tcPr>
          <w:p w:rsidR="00054F2E" w:rsidRPr="00C10188" w:rsidRDefault="00B608CA" w:rsidP="00250D74">
            <w:pPr>
              <w:spacing w:line="360" w:lineRule="auto"/>
              <w:jc w:val="center"/>
              <w:rPr>
                <w:rFonts w:asciiTheme="minorEastAsia" w:eastAsiaTheme="minorEastAsia" w:hAnsiTheme="minorEastAsia"/>
                <w:b/>
                <w:color w:val="000000" w:themeColor="text1"/>
                <w:sz w:val="18"/>
                <w:szCs w:val="18"/>
              </w:rPr>
            </w:pPr>
            <w:r w:rsidRPr="00C10188">
              <w:rPr>
                <w:rFonts w:asciiTheme="minorEastAsia" w:eastAsiaTheme="minorEastAsia" w:hAnsiTheme="minorEastAsia"/>
                <w:b/>
                <w:color w:val="000000" w:themeColor="text1"/>
                <w:sz w:val="18"/>
                <w:szCs w:val="18"/>
              </w:rPr>
              <w:t>专业基础课</w:t>
            </w:r>
          </w:p>
        </w:tc>
        <w:tc>
          <w:tcPr>
            <w:tcW w:w="870" w:type="dxa"/>
            <w:vAlign w:val="center"/>
          </w:tcPr>
          <w:p w:rsidR="00B608CA" w:rsidRPr="00C10188" w:rsidRDefault="00B608CA"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MA101a/MA101b</w:t>
            </w:r>
          </w:p>
        </w:tc>
        <w:tc>
          <w:tcPr>
            <w:tcW w:w="1418" w:type="dxa"/>
            <w:vAlign w:val="center"/>
          </w:tcPr>
          <w:p w:rsidR="00B608CA" w:rsidRPr="00C10188" w:rsidRDefault="00B608CA" w:rsidP="00E46711">
            <w:pPr>
              <w:snapToGrid w:val="0"/>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数学分析I/高等数学（上）</w:t>
            </w:r>
          </w:p>
          <w:p w:rsidR="00B608CA" w:rsidRPr="00C10188" w:rsidRDefault="00B608CA" w:rsidP="00E46711">
            <w:pPr>
              <w:snapToGrid w:val="0"/>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 xml:space="preserve">Mathematical Analysis </w:t>
            </w:r>
            <w:r w:rsidR="00EC4E51" w:rsidRPr="00C10188">
              <w:rPr>
                <w:rFonts w:asciiTheme="minorEastAsia" w:eastAsiaTheme="minorEastAsia" w:hAnsiTheme="minorEastAsia"/>
                <w:color w:val="000000" w:themeColor="text1"/>
                <w:sz w:val="18"/>
                <w:szCs w:val="18"/>
              </w:rPr>
              <w:t xml:space="preserve">I </w:t>
            </w:r>
            <w:r w:rsidR="00906ED1" w:rsidRPr="00C10188">
              <w:rPr>
                <w:rFonts w:asciiTheme="minorEastAsia" w:eastAsiaTheme="minorEastAsia" w:hAnsiTheme="minorEastAsia"/>
                <w:color w:val="000000" w:themeColor="text1"/>
                <w:sz w:val="18"/>
                <w:szCs w:val="18"/>
              </w:rPr>
              <w:t>/</w:t>
            </w:r>
            <w:r w:rsidRPr="00C10188">
              <w:rPr>
                <w:rFonts w:asciiTheme="minorEastAsia" w:eastAsiaTheme="minorEastAsia" w:hAnsiTheme="minorEastAsia"/>
                <w:color w:val="000000" w:themeColor="text1"/>
                <w:sz w:val="18"/>
                <w:szCs w:val="18"/>
              </w:rPr>
              <w:t xml:space="preserve"> Calculus I</w:t>
            </w:r>
          </w:p>
        </w:tc>
        <w:tc>
          <w:tcPr>
            <w:tcW w:w="567" w:type="dxa"/>
            <w:vAlign w:val="center"/>
          </w:tcPr>
          <w:p w:rsidR="00B608CA" w:rsidRPr="00C10188" w:rsidRDefault="000E21E7"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5</w:t>
            </w:r>
            <w:r w:rsidR="00B608CA" w:rsidRPr="00C10188">
              <w:rPr>
                <w:rFonts w:asciiTheme="minorEastAsia" w:eastAsiaTheme="minorEastAsia" w:hAnsiTheme="minorEastAsia"/>
                <w:color w:val="000000" w:themeColor="text1"/>
                <w:sz w:val="18"/>
                <w:szCs w:val="18"/>
              </w:rPr>
              <w:t>/4</w:t>
            </w:r>
          </w:p>
        </w:tc>
        <w:tc>
          <w:tcPr>
            <w:tcW w:w="425" w:type="dxa"/>
            <w:vAlign w:val="center"/>
          </w:tcPr>
          <w:p w:rsidR="00B608CA" w:rsidRPr="00C10188" w:rsidRDefault="00B608CA" w:rsidP="00E46711">
            <w:pPr>
              <w:snapToGrid w:val="0"/>
              <w:jc w:val="center"/>
              <w:rPr>
                <w:rFonts w:asciiTheme="minorEastAsia" w:eastAsiaTheme="minorEastAsia" w:hAnsiTheme="minorEastAsia"/>
                <w:color w:val="000000" w:themeColor="text1"/>
                <w:sz w:val="18"/>
                <w:szCs w:val="18"/>
              </w:rPr>
            </w:pPr>
          </w:p>
        </w:tc>
        <w:tc>
          <w:tcPr>
            <w:tcW w:w="567" w:type="dxa"/>
            <w:vAlign w:val="center"/>
          </w:tcPr>
          <w:p w:rsidR="00B608CA" w:rsidRPr="00C10188" w:rsidRDefault="00B608CA"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w:t>
            </w:r>
          </w:p>
        </w:tc>
        <w:tc>
          <w:tcPr>
            <w:tcW w:w="709" w:type="dxa"/>
            <w:vAlign w:val="center"/>
          </w:tcPr>
          <w:p w:rsidR="00B608CA" w:rsidRPr="00C10188" w:rsidRDefault="00B608CA" w:rsidP="00E46711">
            <w:pPr>
              <w:widowControl/>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r w:rsidR="00F86E42" w:rsidRPr="00C10188">
              <w:rPr>
                <w:rFonts w:asciiTheme="minorEastAsia" w:eastAsiaTheme="minorEastAsia" w:hAnsiTheme="minorEastAsia"/>
                <w:color w:val="000000" w:themeColor="text1"/>
                <w:sz w:val="18"/>
                <w:szCs w:val="18"/>
              </w:rPr>
              <w:t>秋和</w:t>
            </w:r>
            <w:proofErr w:type="gramStart"/>
            <w:r w:rsidR="00F86E42" w:rsidRPr="00C10188">
              <w:rPr>
                <w:rFonts w:asciiTheme="minorEastAsia" w:eastAsiaTheme="minorEastAsia" w:hAnsiTheme="minorEastAsia"/>
                <w:color w:val="000000" w:themeColor="text1"/>
                <w:sz w:val="18"/>
                <w:szCs w:val="18"/>
              </w:rPr>
              <w:t>春</w:t>
            </w:r>
            <w:proofErr w:type="gramEnd"/>
          </w:p>
        </w:tc>
        <w:tc>
          <w:tcPr>
            <w:tcW w:w="708" w:type="dxa"/>
            <w:vAlign w:val="center"/>
          </w:tcPr>
          <w:p w:rsidR="00B608CA" w:rsidRPr="00C10188" w:rsidRDefault="00B608CA"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1/秋</w:t>
            </w:r>
          </w:p>
          <w:p w:rsidR="00B608CA" w:rsidRPr="00C10188" w:rsidRDefault="00B608CA" w:rsidP="00E46711">
            <w:pPr>
              <w:jc w:val="center"/>
              <w:rPr>
                <w:rFonts w:asciiTheme="minorEastAsia" w:eastAsiaTheme="minorEastAsia" w:hAnsiTheme="minorEastAsia"/>
                <w:color w:val="000000" w:themeColor="text1"/>
                <w:sz w:val="18"/>
                <w:szCs w:val="18"/>
              </w:rPr>
            </w:pPr>
          </w:p>
        </w:tc>
        <w:tc>
          <w:tcPr>
            <w:tcW w:w="851" w:type="dxa"/>
            <w:vAlign w:val="center"/>
          </w:tcPr>
          <w:p w:rsidR="00B608CA" w:rsidRPr="00C10188" w:rsidRDefault="00B608CA"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中英文/中或英或中英文结合</w:t>
            </w:r>
          </w:p>
        </w:tc>
        <w:tc>
          <w:tcPr>
            <w:tcW w:w="1819" w:type="dxa"/>
            <w:vAlign w:val="center"/>
          </w:tcPr>
          <w:p w:rsidR="00B608CA" w:rsidRPr="00C10188" w:rsidRDefault="00B608CA"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无</w:t>
            </w:r>
          </w:p>
        </w:tc>
        <w:tc>
          <w:tcPr>
            <w:tcW w:w="709" w:type="dxa"/>
            <w:vAlign w:val="center"/>
          </w:tcPr>
          <w:p w:rsidR="00B608CA" w:rsidRPr="00C10188" w:rsidRDefault="00B608CA"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9D260E" w:rsidRPr="00C10188" w:rsidTr="00906ED1">
        <w:tc>
          <w:tcPr>
            <w:tcW w:w="572" w:type="dxa"/>
            <w:vMerge/>
            <w:vAlign w:val="center"/>
          </w:tcPr>
          <w:p w:rsidR="00D06062" w:rsidRPr="00C10188" w:rsidRDefault="00D06062" w:rsidP="00D06062">
            <w:pPr>
              <w:spacing w:line="360" w:lineRule="auto"/>
              <w:jc w:val="center"/>
              <w:rPr>
                <w:rFonts w:asciiTheme="minorEastAsia" w:eastAsiaTheme="minorEastAsia" w:hAnsiTheme="minorEastAsia"/>
                <w:color w:val="000000" w:themeColor="text1"/>
                <w:sz w:val="18"/>
                <w:szCs w:val="18"/>
              </w:rPr>
            </w:pPr>
          </w:p>
        </w:tc>
        <w:tc>
          <w:tcPr>
            <w:tcW w:w="870" w:type="dxa"/>
            <w:vAlign w:val="center"/>
          </w:tcPr>
          <w:p w:rsidR="00D06062" w:rsidRPr="00C10188" w:rsidRDefault="00D0606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MA103b</w:t>
            </w:r>
          </w:p>
        </w:tc>
        <w:tc>
          <w:tcPr>
            <w:tcW w:w="1418" w:type="dxa"/>
            <w:vAlign w:val="center"/>
          </w:tcPr>
          <w:p w:rsidR="00D06062" w:rsidRPr="00C10188" w:rsidRDefault="00D06062" w:rsidP="00E46711">
            <w:pPr>
              <w:snapToGrid w:val="0"/>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线性代数I</w:t>
            </w:r>
          </w:p>
          <w:p w:rsidR="00D06062" w:rsidRPr="00C10188" w:rsidRDefault="00D06062" w:rsidP="00E46711">
            <w:pPr>
              <w:snapToGrid w:val="0"/>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Linear Algebra I</w:t>
            </w:r>
          </w:p>
        </w:tc>
        <w:tc>
          <w:tcPr>
            <w:tcW w:w="567" w:type="dxa"/>
            <w:vAlign w:val="center"/>
          </w:tcPr>
          <w:p w:rsidR="00D06062" w:rsidRPr="00C10188" w:rsidRDefault="00D0606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w:t>
            </w:r>
          </w:p>
        </w:tc>
        <w:tc>
          <w:tcPr>
            <w:tcW w:w="425" w:type="dxa"/>
            <w:vAlign w:val="center"/>
          </w:tcPr>
          <w:p w:rsidR="00D06062" w:rsidRPr="00C10188" w:rsidRDefault="00D06062" w:rsidP="00E46711">
            <w:pPr>
              <w:snapToGrid w:val="0"/>
              <w:jc w:val="center"/>
              <w:rPr>
                <w:rFonts w:asciiTheme="minorEastAsia" w:eastAsiaTheme="minorEastAsia" w:hAnsiTheme="minorEastAsia"/>
                <w:color w:val="000000" w:themeColor="text1"/>
                <w:sz w:val="18"/>
                <w:szCs w:val="18"/>
              </w:rPr>
            </w:pPr>
          </w:p>
        </w:tc>
        <w:tc>
          <w:tcPr>
            <w:tcW w:w="567" w:type="dxa"/>
            <w:vAlign w:val="center"/>
          </w:tcPr>
          <w:p w:rsidR="00D06062" w:rsidRPr="00C10188" w:rsidRDefault="00D0606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w:t>
            </w:r>
          </w:p>
        </w:tc>
        <w:tc>
          <w:tcPr>
            <w:tcW w:w="709" w:type="dxa"/>
            <w:vAlign w:val="center"/>
          </w:tcPr>
          <w:p w:rsidR="00D06062" w:rsidRPr="00C10188" w:rsidRDefault="00D06062" w:rsidP="00E46711">
            <w:pPr>
              <w:widowControl/>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春</w:t>
            </w:r>
          </w:p>
        </w:tc>
        <w:tc>
          <w:tcPr>
            <w:tcW w:w="708" w:type="dxa"/>
            <w:vAlign w:val="center"/>
          </w:tcPr>
          <w:p w:rsidR="00B04DF0" w:rsidRPr="00C10188" w:rsidRDefault="00D0606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1/春</w:t>
            </w:r>
          </w:p>
          <w:p w:rsidR="00D06062" w:rsidRPr="00C10188" w:rsidRDefault="00D06062" w:rsidP="00E46711">
            <w:pPr>
              <w:jc w:val="center"/>
              <w:rPr>
                <w:rFonts w:asciiTheme="minorEastAsia" w:eastAsiaTheme="minorEastAsia" w:hAnsiTheme="minorEastAsia"/>
                <w:color w:val="000000" w:themeColor="text1"/>
                <w:sz w:val="18"/>
                <w:szCs w:val="18"/>
              </w:rPr>
            </w:pPr>
          </w:p>
        </w:tc>
        <w:tc>
          <w:tcPr>
            <w:tcW w:w="851" w:type="dxa"/>
            <w:vAlign w:val="center"/>
          </w:tcPr>
          <w:p w:rsidR="00D06062" w:rsidRPr="00C10188" w:rsidRDefault="00D0606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中或英或中英文结合</w:t>
            </w:r>
          </w:p>
        </w:tc>
        <w:tc>
          <w:tcPr>
            <w:tcW w:w="1819" w:type="dxa"/>
            <w:vAlign w:val="center"/>
          </w:tcPr>
          <w:p w:rsidR="00D06062" w:rsidRPr="00C10188" w:rsidRDefault="00D06062"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无</w:t>
            </w:r>
          </w:p>
        </w:tc>
        <w:tc>
          <w:tcPr>
            <w:tcW w:w="709" w:type="dxa"/>
            <w:vAlign w:val="center"/>
          </w:tcPr>
          <w:p w:rsidR="00D06062" w:rsidRPr="00C10188" w:rsidRDefault="00D0606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9D260E" w:rsidRPr="00C10188" w:rsidTr="00906ED1">
        <w:tc>
          <w:tcPr>
            <w:tcW w:w="572" w:type="dxa"/>
            <w:vMerge/>
            <w:vAlign w:val="center"/>
          </w:tcPr>
          <w:p w:rsidR="007B3C82" w:rsidRPr="00C10188" w:rsidRDefault="007B3C82" w:rsidP="007B3C82">
            <w:pPr>
              <w:spacing w:line="360" w:lineRule="auto"/>
              <w:jc w:val="center"/>
              <w:rPr>
                <w:rFonts w:asciiTheme="minorEastAsia" w:eastAsiaTheme="minorEastAsia" w:hAnsiTheme="minorEastAsia"/>
                <w:color w:val="000000" w:themeColor="text1"/>
                <w:sz w:val="18"/>
                <w:szCs w:val="18"/>
              </w:rPr>
            </w:pPr>
          </w:p>
        </w:tc>
        <w:tc>
          <w:tcPr>
            <w:tcW w:w="870"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MA102a/MA102b</w:t>
            </w:r>
          </w:p>
        </w:tc>
        <w:tc>
          <w:tcPr>
            <w:tcW w:w="1418" w:type="dxa"/>
            <w:vAlign w:val="center"/>
          </w:tcPr>
          <w:p w:rsidR="007B3C82" w:rsidRPr="00C10188" w:rsidRDefault="007B3C82" w:rsidP="00E46711">
            <w:pPr>
              <w:snapToGrid w:val="0"/>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数学分析II/高等数学（下）</w:t>
            </w:r>
          </w:p>
          <w:p w:rsidR="007B3C82" w:rsidRPr="00C10188" w:rsidRDefault="007B3C82" w:rsidP="00E46711">
            <w:pPr>
              <w:snapToGrid w:val="0"/>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Mathematical Analysis II/ Calculus II</w:t>
            </w:r>
          </w:p>
        </w:tc>
        <w:tc>
          <w:tcPr>
            <w:tcW w:w="567"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5/4</w:t>
            </w:r>
          </w:p>
        </w:tc>
        <w:tc>
          <w:tcPr>
            <w:tcW w:w="425"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p>
        </w:tc>
        <w:tc>
          <w:tcPr>
            <w:tcW w:w="567"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w:t>
            </w:r>
          </w:p>
        </w:tc>
        <w:tc>
          <w:tcPr>
            <w:tcW w:w="709" w:type="dxa"/>
            <w:vAlign w:val="center"/>
          </w:tcPr>
          <w:p w:rsidR="007B3C82" w:rsidRPr="00C10188" w:rsidRDefault="007B3C82" w:rsidP="00E46711">
            <w:pPr>
              <w:widowControl/>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春/秋和</w:t>
            </w:r>
            <w:proofErr w:type="gramStart"/>
            <w:r w:rsidRPr="00C10188">
              <w:rPr>
                <w:rFonts w:asciiTheme="minorEastAsia" w:eastAsiaTheme="minorEastAsia" w:hAnsiTheme="minorEastAsia"/>
                <w:color w:val="000000" w:themeColor="text1"/>
                <w:sz w:val="18"/>
                <w:szCs w:val="18"/>
              </w:rPr>
              <w:t>春</w:t>
            </w:r>
            <w:proofErr w:type="gramEnd"/>
          </w:p>
        </w:tc>
        <w:tc>
          <w:tcPr>
            <w:tcW w:w="708"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1/春</w:t>
            </w:r>
          </w:p>
          <w:p w:rsidR="007B3C82" w:rsidRPr="00C10188" w:rsidRDefault="007B3C82" w:rsidP="00E46711">
            <w:pPr>
              <w:jc w:val="center"/>
              <w:rPr>
                <w:rFonts w:asciiTheme="minorEastAsia" w:eastAsiaTheme="minorEastAsia" w:hAnsiTheme="minorEastAsia"/>
                <w:color w:val="000000" w:themeColor="text1"/>
                <w:sz w:val="18"/>
                <w:szCs w:val="18"/>
              </w:rPr>
            </w:pPr>
          </w:p>
        </w:tc>
        <w:tc>
          <w:tcPr>
            <w:tcW w:w="851"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中英文/中或英或中英文结合</w:t>
            </w:r>
          </w:p>
        </w:tc>
        <w:tc>
          <w:tcPr>
            <w:tcW w:w="1819" w:type="dxa"/>
            <w:vAlign w:val="center"/>
          </w:tcPr>
          <w:p w:rsidR="007B3C82" w:rsidRPr="00C10188" w:rsidRDefault="007B3C82"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数学分析I/高等数学上</w:t>
            </w:r>
          </w:p>
        </w:tc>
        <w:tc>
          <w:tcPr>
            <w:tcW w:w="709"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9D260E" w:rsidRPr="00C10188" w:rsidTr="00906ED1">
        <w:tc>
          <w:tcPr>
            <w:tcW w:w="572" w:type="dxa"/>
            <w:vMerge/>
            <w:vAlign w:val="center"/>
          </w:tcPr>
          <w:p w:rsidR="007B3C82" w:rsidRPr="00C10188" w:rsidRDefault="007B3C82" w:rsidP="007B3C82">
            <w:pPr>
              <w:spacing w:line="360" w:lineRule="auto"/>
              <w:jc w:val="center"/>
              <w:rPr>
                <w:rFonts w:asciiTheme="minorEastAsia" w:eastAsiaTheme="minorEastAsia" w:hAnsiTheme="minorEastAsia"/>
                <w:color w:val="000000" w:themeColor="text1"/>
                <w:sz w:val="18"/>
                <w:szCs w:val="18"/>
              </w:rPr>
            </w:pPr>
          </w:p>
        </w:tc>
        <w:tc>
          <w:tcPr>
            <w:tcW w:w="870"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MA104b</w:t>
            </w:r>
          </w:p>
        </w:tc>
        <w:tc>
          <w:tcPr>
            <w:tcW w:w="1418" w:type="dxa"/>
            <w:vAlign w:val="center"/>
          </w:tcPr>
          <w:p w:rsidR="007B3C82" w:rsidRPr="00C10188" w:rsidRDefault="007B3C82" w:rsidP="00E46711">
            <w:pPr>
              <w:snapToGrid w:val="0"/>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线性代数II</w:t>
            </w:r>
          </w:p>
          <w:p w:rsidR="007B3C82" w:rsidRPr="00C10188" w:rsidRDefault="007B3C82" w:rsidP="00E46711">
            <w:pPr>
              <w:snapToGrid w:val="0"/>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Linear Algebra II</w:t>
            </w:r>
          </w:p>
        </w:tc>
        <w:tc>
          <w:tcPr>
            <w:tcW w:w="567"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w:t>
            </w:r>
          </w:p>
        </w:tc>
        <w:tc>
          <w:tcPr>
            <w:tcW w:w="425"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p>
        </w:tc>
        <w:tc>
          <w:tcPr>
            <w:tcW w:w="567"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w:t>
            </w:r>
          </w:p>
        </w:tc>
        <w:tc>
          <w:tcPr>
            <w:tcW w:w="709" w:type="dxa"/>
            <w:vAlign w:val="center"/>
          </w:tcPr>
          <w:p w:rsidR="007B3C82" w:rsidRPr="00C10188" w:rsidRDefault="007B3C82" w:rsidP="00E46711">
            <w:pPr>
              <w:widowControl/>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708"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1/秋</w:t>
            </w:r>
          </w:p>
        </w:tc>
        <w:tc>
          <w:tcPr>
            <w:tcW w:w="851"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中或英或中英文结合</w:t>
            </w:r>
          </w:p>
        </w:tc>
        <w:tc>
          <w:tcPr>
            <w:tcW w:w="1819" w:type="dxa"/>
            <w:vAlign w:val="center"/>
          </w:tcPr>
          <w:p w:rsidR="007B3C82" w:rsidRPr="00C10188" w:rsidRDefault="007B3C82"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 xml:space="preserve">线性代数I </w:t>
            </w:r>
          </w:p>
        </w:tc>
        <w:tc>
          <w:tcPr>
            <w:tcW w:w="709"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9D260E" w:rsidRPr="00C10188" w:rsidTr="00906ED1">
        <w:trPr>
          <w:trHeight w:val="333"/>
        </w:trPr>
        <w:tc>
          <w:tcPr>
            <w:tcW w:w="572" w:type="dxa"/>
            <w:vMerge/>
            <w:vAlign w:val="center"/>
          </w:tcPr>
          <w:p w:rsidR="007B3C82" w:rsidRPr="00C10188" w:rsidRDefault="007B3C82" w:rsidP="007B3C82">
            <w:pPr>
              <w:spacing w:line="360" w:lineRule="auto"/>
              <w:jc w:val="center"/>
              <w:rPr>
                <w:rFonts w:asciiTheme="minorEastAsia" w:eastAsiaTheme="minorEastAsia" w:hAnsiTheme="minorEastAsia"/>
                <w:color w:val="000000" w:themeColor="text1"/>
                <w:sz w:val="18"/>
                <w:szCs w:val="18"/>
              </w:rPr>
            </w:pPr>
          </w:p>
        </w:tc>
        <w:tc>
          <w:tcPr>
            <w:tcW w:w="2288" w:type="dxa"/>
            <w:gridSpan w:val="2"/>
            <w:vAlign w:val="center"/>
          </w:tcPr>
          <w:p w:rsidR="007B3C82" w:rsidRPr="00C10188" w:rsidRDefault="007B3C82" w:rsidP="00E46711">
            <w:pPr>
              <w:jc w:val="center"/>
              <w:rPr>
                <w:rFonts w:asciiTheme="minorEastAsia" w:eastAsiaTheme="minorEastAsia" w:hAnsiTheme="minorEastAsia"/>
                <w:b/>
                <w:color w:val="000000" w:themeColor="text1"/>
                <w:sz w:val="18"/>
                <w:szCs w:val="18"/>
              </w:rPr>
            </w:pPr>
            <w:r w:rsidRPr="00C10188">
              <w:rPr>
                <w:rFonts w:asciiTheme="minorEastAsia" w:eastAsiaTheme="minorEastAsia" w:hAnsiTheme="minorEastAsia"/>
                <w:b/>
                <w:color w:val="000000" w:themeColor="text1"/>
                <w:sz w:val="18"/>
                <w:szCs w:val="18"/>
              </w:rPr>
              <w:t>合计</w:t>
            </w:r>
          </w:p>
        </w:tc>
        <w:tc>
          <w:tcPr>
            <w:tcW w:w="567" w:type="dxa"/>
            <w:vAlign w:val="center"/>
          </w:tcPr>
          <w:p w:rsidR="007B3C82" w:rsidRPr="00C10188" w:rsidRDefault="007B3C82" w:rsidP="00E46711">
            <w:pPr>
              <w:spacing w:line="360" w:lineRule="auto"/>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18/16</w:t>
            </w:r>
          </w:p>
        </w:tc>
        <w:tc>
          <w:tcPr>
            <w:tcW w:w="425" w:type="dxa"/>
            <w:vAlign w:val="center"/>
          </w:tcPr>
          <w:p w:rsidR="007B3C82" w:rsidRPr="00C10188" w:rsidRDefault="007B3C82" w:rsidP="00E46711">
            <w:pPr>
              <w:spacing w:line="360" w:lineRule="auto"/>
              <w:jc w:val="center"/>
              <w:rPr>
                <w:rFonts w:asciiTheme="minorEastAsia" w:eastAsiaTheme="minorEastAsia" w:hAnsiTheme="minorEastAsia"/>
                <w:color w:val="000000" w:themeColor="text1"/>
                <w:sz w:val="18"/>
                <w:szCs w:val="18"/>
              </w:rPr>
            </w:pPr>
          </w:p>
        </w:tc>
        <w:tc>
          <w:tcPr>
            <w:tcW w:w="567" w:type="dxa"/>
            <w:vAlign w:val="center"/>
          </w:tcPr>
          <w:p w:rsidR="007B3C82" w:rsidRPr="00C10188" w:rsidRDefault="007B3C82" w:rsidP="00E46711">
            <w:pPr>
              <w:spacing w:line="360" w:lineRule="auto"/>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16</w:t>
            </w:r>
          </w:p>
        </w:tc>
        <w:tc>
          <w:tcPr>
            <w:tcW w:w="709"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p>
        </w:tc>
        <w:tc>
          <w:tcPr>
            <w:tcW w:w="708"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p>
        </w:tc>
        <w:tc>
          <w:tcPr>
            <w:tcW w:w="851"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p>
        </w:tc>
        <w:tc>
          <w:tcPr>
            <w:tcW w:w="1819" w:type="dxa"/>
            <w:vAlign w:val="center"/>
          </w:tcPr>
          <w:p w:rsidR="007B3C82" w:rsidRPr="00C10188" w:rsidRDefault="007B3C82" w:rsidP="00E46711">
            <w:pPr>
              <w:spacing w:line="360" w:lineRule="auto"/>
              <w:jc w:val="left"/>
              <w:rPr>
                <w:rFonts w:asciiTheme="minorEastAsia" w:eastAsiaTheme="minorEastAsia" w:hAnsiTheme="minorEastAsia"/>
                <w:color w:val="000000" w:themeColor="text1"/>
                <w:sz w:val="18"/>
                <w:szCs w:val="18"/>
              </w:rPr>
            </w:pPr>
          </w:p>
        </w:tc>
        <w:tc>
          <w:tcPr>
            <w:tcW w:w="709" w:type="dxa"/>
            <w:vAlign w:val="center"/>
          </w:tcPr>
          <w:p w:rsidR="007B3C82" w:rsidRPr="00C10188" w:rsidRDefault="007B3C82" w:rsidP="00E46711">
            <w:pPr>
              <w:spacing w:line="360" w:lineRule="auto"/>
              <w:jc w:val="center"/>
              <w:rPr>
                <w:rFonts w:asciiTheme="minorEastAsia" w:eastAsiaTheme="minorEastAsia" w:hAnsiTheme="minorEastAsia"/>
                <w:color w:val="000000" w:themeColor="text1"/>
                <w:sz w:val="18"/>
                <w:szCs w:val="18"/>
              </w:rPr>
            </w:pPr>
          </w:p>
        </w:tc>
      </w:tr>
      <w:tr w:rsidR="009D260E" w:rsidRPr="00C10188" w:rsidTr="00906ED1">
        <w:tc>
          <w:tcPr>
            <w:tcW w:w="572" w:type="dxa"/>
            <w:vMerge w:val="restart"/>
            <w:vAlign w:val="center"/>
          </w:tcPr>
          <w:p w:rsidR="007B3C82" w:rsidRPr="00C10188" w:rsidRDefault="007B3C82" w:rsidP="007B3C82">
            <w:pPr>
              <w:spacing w:line="360" w:lineRule="auto"/>
              <w:jc w:val="center"/>
              <w:rPr>
                <w:rFonts w:asciiTheme="minorEastAsia" w:eastAsiaTheme="minorEastAsia" w:hAnsiTheme="minorEastAsia"/>
                <w:b/>
                <w:color w:val="000000" w:themeColor="text1"/>
                <w:sz w:val="18"/>
                <w:szCs w:val="18"/>
              </w:rPr>
            </w:pPr>
            <w:r w:rsidRPr="00C10188">
              <w:rPr>
                <w:rFonts w:asciiTheme="minorEastAsia" w:eastAsiaTheme="minorEastAsia" w:hAnsiTheme="minorEastAsia"/>
                <w:b/>
                <w:color w:val="000000" w:themeColor="text1"/>
                <w:sz w:val="18"/>
                <w:szCs w:val="18"/>
              </w:rPr>
              <w:t>专业核心课</w:t>
            </w:r>
          </w:p>
          <w:p w:rsidR="007B3C82" w:rsidRPr="00C10188" w:rsidRDefault="007B3C82" w:rsidP="007B3C82">
            <w:pPr>
              <w:spacing w:line="360" w:lineRule="auto"/>
              <w:jc w:val="center"/>
              <w:rPr>
                <w:rFonts w:asciiTheme="minorEastAsia" w:eastAsiaTheme="minorEastAsia" w:hAnsiTheme="minorEastAsia"/>
                <w:b/>
                <w:color w:val="000000" w:themeColor="text1"/>
                <w:sz w:val="18"/>
                <w:szCs w:val="18"/>
              </w:rPr>
            </w:pPr>
          </w:p>
        </w:tc>
        <w:tc>
          <w:tcPr>
            <w:tcW w:w="870"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MA215</w:t>
            </w:r>
          </w:p>
        </w:tc>
        <w:tc>
          <w:tcPr>
            <w:tcW w:w="1418" w:type="dxa"/>
            <w:vAlign w:val="center"/>
          </w:tcPr>
          <w:p w:rsidR="007B3C82" w:rsidRPr="00C10188" w:rsidRDefault="007B3C82" w:rsidP="00E46711">
            <w:pPr>
              <w:snapToGrid w:val="0"/>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概率论</w:t>
            </w:r>
          </w:p>
          <w:p w:rsidR="007B3C82" w:rsidRPr="00C10188" w:rsidRDefault="007B3C82" w:rsidP="00E46711">
            <w:pPr>
              <w:snapToGrid w:val="0"/>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Probability Theory</w:t>
            </w:r>
          </w:p>
        </w:tc>
        <w:tc>
          <w:tcPr>
            <w:tcW w:w="567" w:type="dxa"/>
            <w:vAlign w:val="center"/>
          </w:tcPr>
          <w:p w:rsidR="007B3C82" w:rsidRPr="00C10188" w:rsidRDefault="007B3C82" w:rsidP="00E46711">
            <w:pPr>
              <w:spacing w:line="320" w:lineRule="exact"/>
              <w:jc w:val="center"/>
              <w:rPr>
                <w:rFonts w:asciiTheme="minorEastAsia" w:eastAsiaTheme="minorEastAsia" w:hAnsiTheme="minorEastAsia"/>
                <w:color w:val="000000" w:themeColor="text1"/>
                <w:spacing w:val="-8"/>
                <w:sz w:val="18"/>
                <w:szCs w:val="18"/>
              </w:rPr>
            </w:pPr>
            <w:r w:rsidRPr="00C10188">
              <w:rPr>
                <w:rFonts w:asciiTheme="minorEastAsia" w:eastAsiaTheme="minorEastAsia" w:hAnsiTheme="minorEastAsia"/>
                <w:color w:val="000000" w:themeColor="text1"/>
                <w:spacing w:val="-8"/>
                <w:sz w:val="18"/>
                <w:szCs w:val="18"/>
              </w:rPr>
              <w:t>4</w:t>
            </w:r>
          </w:p>
        </w:tc>
        <w:tc>
          <w:tcPr>
            <w:tcW w:w="425"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p>
        </w:tc>
        <w:tc>
          <w:tcPr>
            <w:tcW w:w="567"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709" w:type="dxa"/>
            <w:vAlign w:val="center"/>
          </w:tcPr>
          <w:p w:rsidR="007B3C82" w:rsidRPr="00C10188" w:rsidRDefault="007B3C82" w:rsidP="00E46711">
            <w:pPr>
              <w:widowControl/>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708"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2/秋</w:t>
            </w:r>
          </w:p>
        </w:tc>
        <w:tc>
          <w:tcPr>
            <w:tcW w:w="851"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英</w:t>
            </w:r>
          </w:p>
        </w:tc>
        <w:tc>
          <w:tcPr>
            <w:tcW w:w="1819" w:type="dxa"/>
            <w:vAlign w:val="center"/>
          </w:tcPr>
          <w:p w:rsidR="007B3C82" w:rsidRPr="00C10188" w:rsidRDefault="00DA4A5F" w:rsidP="00A7717D">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数学分析</w:t>
            </w:r>
            <w:r w:rsidR="00A7717D" w:rsidRPr="00C10188">
              <w:rPr>
                <w:rFonts w:asciiTheme="minorEastAsia" w:eastAsiaTheme="minorEastAsia" w:hAnsiTheme="minorEastAsia" w:hint="eastAsia"/>
                <w:color w:val="000000" w:themeColor="text1"/>
                <w:sz w:val="18"/>
                <w:szCs w:val="18"/>
              </w:rPr>
              <w:t>II或高等数学下（下）</w:t>
            </w:r>
            <w:r w:rsidR="00A7717D" w:rsidRPr="00C10188">
              <w:rPr>
                <w:rFonts w:asciiTheme="minorEastAsia" w:eastAsiaTheme="minorEastAsia" w:hAnsiTheme="minorEastAsia"/>
                <w:color w:val="000000" w:themeColor="text1"/>
                <w:sz w:val="18"/>
                <w:szCs w:val="18"/>
              </w:rPr>
              <w:t xml:space="preserve"> </w:t>
            </w:r>
          </w:p>
        </w:tc>
        <w:tc>
          <w:tcPr>
            <w:tcW w:w="709"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9D260E" w:rsidRPr="00C10188" w:rsidTr="00906ED1">
        <w:tc>
          <w:tcPr>
            <w:tcW w:w="572" w:type="dxa"/>
            <w:vMerge/>
            <w:vAlign w:val="center"/>
          </w:tcPr>
          <w:p w:rsidR="007B3C82" w:rsidRPr="00C10188" w:rsidRDefault="007B3C82" w:rsidP="007B3C82">
            <w:pPr>
              <w:jc w:val="center"/>
              <w:rPr>
                <w:rFonts w:asciiTheme="minorEastAsia" w:eastAsiaTheme="minorEastAsia" w:hAnsiTheme="minorEastAsia"/>
                <w:color w:val="000000" w:themeColor="text1"/>
                <w:sz w:val="18"/>
                <w:szCs w:val="18"/>
              </w:rPr>
            </w:pPr>
          </w:p>
        </w:tc>
        <w:tc>
          <w:tcPr>
            <w:tcW w:w="870" w:type="dxa"/>
            <w:vAlign w:val="center"/>
          </w:tcPr>
          <w:p w:rsidR="007B3C82" w:rsidRPr="00C10188" w:rsidRDefault="007B3C82" w:rsidP="00E46711">
            <w:pPr>
              <w:widowControl/>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FIN201</w:t>
            </w:r>
          </w:p>
        </w:tc>
        <w:tc>
          <w:tcPr>
            <w:tcW w:w="1418" w:type="dxa"/>
            <w:vAlign w:val="center"/>
          </w:tcPr>
          <w:p w:rsidR="007B3C82" w:rsidRPr="00C10188" w:rsidRDefault="007B3C82"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微观经济学</w:t>
            </w:r>
          </w:p>
          <w:p w:rsidR="007B3C82" w:rsidRPr="00C10188" w:rsidRDefault="007B3C82"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Microeconomics</w:t>
            </w:r>
          </w:p>
        </w:tc>
        <w:tc>
          <w:tcPr>
            <w:tcW w:w="567"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p>
        </w:tc>
        <w:tc>
          <w:tcPr>
            <w:tcW w:w="567"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709"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708"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1/秋</w:t>
            </w:r>
          </w:p>
        </w:tc>
        <w:tc>
          <w:tcPr>
            <w:tcW w:w="851"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1819" w:type="dxa"/>
            <w:vAlign w:val="center"/>
          </w:tcPr>
          <w:p w:rsidR="007B3C82" w:rsidRPr="00C10188" w:rsidRDefault="007B3C82"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无</w:t>
            </w:r>
          </w:p>
        </w:tc>
        <w:tc>
          <w:tcPr>
            <w:tcW w:w="709"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金融系</w:t>
            </w:r>
          </w:p>
        </w:tc>
      </w:tr>
      <w:tr w:rsidR="009D260E" w:rsidRPr="00C10188" w:rsidTr="00906ED1">
        <w:tc>
          <w:tcPr>
            <w:tcW w:w="572" w:type="dxa"/>
            <w:vMerge/>
            <w:vAlign w:val="center"/>
          </w:tcPr>
          <w:p w:rsidR="007B3C82" w:rsidRPr="00C10188" w:rsidRDefault="007B3C82" w:rsidP="007B3C82">
            <w:pPr>
              <w:jc w:val="center"/>
              <w:rPr>
                <w:rFonts w:asciiTheme="minorEastAsia" w:eastAsiaTheme="minorEastAsia" w:hAnsiTheme="minorEastAsia"/>
                <w:color w:val="000000" w:themeColor="text1"/>
                <w:sz w:val="18"/>
                <w:szCs w:val="18"/>
              </w:rPr>
            </w:pPr>
          </w:p>
        </w:tc>
        <w:tc>
          <w:tcPr>
            <w:tcW w:w="870"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MA203a/MA213</w:t>
            </w:r>
            <w:r w:rsidR="00DA4A5F" w:rsidRPr="00C10188">
              <w:rPr>
                <w:rFonts w:asciiTheme="minorEastAsia" w:eastAsiaTheme="minorEastAsia" w:hAnsiTheme="minorEastAsia" w:hint="eastAsia"/>
                <w:color w:val="000000" w:themeColor="text1"/>
                <w:sz w:val="18"/>
                <w:szCs w:val="18"/>
              </w:rPr>
              <w:t>-16</w:t>
            </w:r>
          </w:p>
        </w:tc>
        <w:tc>
          <w:tcPr>
            <w:tcW w:w="1418" w:type="dxa"/>
            <w:vAlign w:val="center"/>
          </w:tcPr>
          <w:p w:rsidR="007B3C82" w:rsidRPr="00C10188" w:rsidRDefault="007B3C82" w:rsidP="00E46711">
            <w:pPr>
              <w:snapToGrid w:val="0"/>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数学分析III/数学分析精讲</w:t>
            </w:r>
          </w:p>
          <w:p w:rsidR="007B3C82" w:rsidRPr="00C10188" w:rsidRDefault="007B3C82" w:rsidP="00E46711">
            <w:pPr>
              <w:snapToGrid w:val="0"/>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Mathematical Analysis III/ Real Analysis</w:t>
            </w:r>
          </w:p>
        </w:tc>
        <w:tc>
          <w:tcPr>
            <w:tcW w:w="567" w:type="dxa"/>
            <w:vAlign w:val="center"/>
          </w:tcPr>
          <w:p w:rsidR="007B3C82" w:rsidRPr="00C10188" w:rsidRDefault="007B3C82" w:rsidP="00E46711">
            <w:pPr>
              <w:spacing w:line="320" w:lineRule="exact"/>
              <w:jc w:val="center"/>
              <w:rPr>
                <w:rFonts w:asciiTheme="minorEastAsia" w:eastAsiaTheme="minorEastAsia" w:hAnsiTheme="minorEastAsia"/>
                <w:color w:val="000000" w:themeColor="text1"/>
                <w:spacing w:val="-8"/>
                <w:sz w:val="18"/>
                <w:szCs w:val="18"/>
              </w:rPr>
            </w:pPr>
            <w:r w:rsidRPr="00C10188">
              <w:rPr>
                <w:rFonts w:asciiTheme="minorEastAsia" w:eastAsiaTheme="minorEastAsia" w:hAnsiTheme="minorEastAsia"/>
                <w:color w:val="000000" w:themeColor="text1"/>
                <w:spacing w:val="-8"/>
                <w:sz w:val="18"/>
                <w:szCs w:val="18"/>
              </w:rPr>
              <w:t>5</w:t>
            </w:r>
          </w:p>
        </w:tc>
        <w:tc>
          <w:tcPr>
            <w:tcW w:w="425"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p>
        </w:tc>
        <w:tc>
          <w:tcPr>
            <w:tcW w:w="567"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w:t>
            </w:r>
          </w:p>
        </w:tc>
        <w:tc>
          <w:tcPr>
            <w:tcW w:w="709"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708"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2/秋</w:t>
            </w:r>
          </w:p>
        </w:tc>
        <w:tc>
          <w:tcPr>
            <w:tcW w:w="851" w:type="dxa"/>
            <w:vAlign w:val="center"/>
          </w:tcPr>
          <w:p w:rsidR="007B3C82" w:rsidRPr="00C10188" w:rsidRDefault="007B3C82" w:rsidP="00E46711">
            <w:pPr>
              <w:widowControl/>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1819" w:type="dxa"/>
            <w:vAlign w:val="center"/>
          </w:tcPr>
          <w:p w:rsidR="007B3C82" w:rsidRPr="00C10188" w:rsidRDefault="007B3C82"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数学分析II/</w:t>
            </w:r>
            <w:r w:rsidR="00DA4A5F" w:rsidRPr="00C10188">
              <w:rPr>
                <w:rFonts w:asciiTheme="minorEastAsia" w:eastAsiaTheme="minorEastAsia" w:hAnsiTheme="minorEastAsia"/>
                <w:color w:val="000000" w:themeColor="text1"/>
                <w:sz w:val="18"/>
                <w:szCs w:val="18"/>
              </w:rPr>
              <w:t>高等数学</w:t>
            </w:r>
            <w:r w:rsidRPr="00C10188">
              <w:rPr>
                <w:rFonts w:asciiTheme="minorEastAsia" w:eastAsiaTheme="minorEastAsia" w:hAnsiTheme="minorEastAsia"/>
                <w:color w:val="000000" w:themeColor="text1"/>
                <w:sz w:val="18"/>
                <w:szCs w:val="18"/>
              </w:rPr>
              <w:t>下</w:t>
            </w:r>
            <w:r w:rsidR="00A7717D" w:rsidRPr="00C10188">
              <w:rPr>
                <w:rFonts w:asciiTheme="minorEastAsia" w:eastAsiaTheme="minorEastAsia" w:hAnsiTheme="minorEastAsia" w:hint="eastAsia"/>
                <w:color w:val="000000" w:themeColor="text1"/>
                <w:sz w:val="18"/>
                <w:szCs w:val="18"/>
              </w:rPr>
              <w:t>（</w:t>
            </w:r>
            <w:r w:rsidR="00A7717D" w:rsidRPr="00C10188">
              <w:rPr>
                <w:rFonts w:asciiTheme="minorEastAsia" w:eastAsiaTheme="minorEastAsia" w:hAnsiTheme="minorEastAsia"/>
                <w:sz w:val="18"/>
                <w:szCs w:val="18"/>
              </w:rPr>
              <w:t>MA102a</w:t>
            </w:r>
            <w:r w:rsidR="00A7717D" w:rsidRPr="00C10188">
              <w:rPr>
                <w:rFonts w:asciiTheme="minorEastAsia" w:eastAsiaTheme="minorEastAsia" w:hAnsiTheme="minorEastAsia" w:hint="eastAsia"/>
                <w:sz w:val="18"/>
                <w:szCs w:val="18"/>
              </w:rPr>
              <w:t>/</w:t>
            </w:r>
            <w:r w:rsidR="00A7717D" w:rsidRPr="00C10188">
              <w:rPr>
                <w:sz w:val="18"/>
                <w:szCs w:val="18"/>
              </w:rPr>
              <w:t xml:space="preserve"> </w:t>
            </w:r>
            <w:r w:rsidR="00A7717D" w:rsidRPr="00C10188">
              <w:rPr>
                <w:rFonts w:asciiTheme="minorEastAsia" w:eastAsiaTheme="minorEastAsia" w:hAnsiTheme="minorEastAsia"/>
                <w:sz w:val="18"/>
                <w:szCs w:val="18"/>
              </w:rPr>
              <w:t>MA102B</w:t>
            </w:r>
          </w:p>
        </w:tc>
        <w:tc>
          <w:tcPr>
            <w:tcW w:w="709"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9D260E" w:rsidRPr="00C10188" w:rsidTr="00906ED1">
        <w:tc>
          <w:tcPr>
            <w:tcW w:w="572" w:type="dxa"/>
            <w:vMerge/>
            <w:vAlign w:val="center"/>
          </w:tcPr>
          <w:p w:rsidR="007B3C82" w:rsidRPr="00C10188" w:rsidRDefault="007B3C82" w:rsidP="007B3C82">
            <w:pPr>
              <w:jc w:val="center"/>
              <w:rPr>
                <w:rFonts w:asciiTheme="minorEastAsia" w:eastAsiaTheme="minorEastAsia" w:hAnsiTheme="minorEastAsia"/>
                <w:color w:val="000000" w:themeColor="text1"/>
                <w:sz w:val="18"/>
                <w:szCs w:val="18"/>
              </w:rPr>
            </w:pPr>
          </w:p>
        </w:tc>
        <w:tc>
          <w:tcPr>
            <w:tcW w:w="870"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MA201a</w:t>
            </w:r>
          </w:p>
        </w:tc>
        <w:tc>
          <w:tcPr>
            <w:tcW w:w="1418" w:type="dxa"/>
            <w:vAlign w:val="center"/>
          </w:tcPr>
          <w:p w:rsidR="007B3C82" w:rsidRPr="00C10188" w:rsidRDefault="007B3C82" w:rsidP="00E46711">
            <w:pPr>
              <w:snapToGrid w:val="0"/>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常微分方程A</w:t>
            </w:r>
          </w:p>
          <w:p w:rsidR="007B3C82" w:rsidRPr="00C10188" w:rsidRDefault="007B3C82" w:rsidP="00E46711">
            <w:pPr>
              <w:snapToGrid w:val="0"/>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Ordinary Differential Equations A</w:t>
            </w:r>
          </w:p>
        </w:tc>
        <w:tc>
          <w:tcPr>
            <w:tcW w:w="567" w:type="dxa"/>
            <w:vAlign w:val="center"/>
          </w:tcPr>
          <w:p w:rsidR="007B3C82" w:rsidRPr="00C10188" w:rsidRDefault="007B3C82" w:rsidP="00E46711">
            <w:pPr>
              <w:spacing w:line="320" w:lineRule="exact"/>
              <w:jc w:val="center"/>
              <w:rPr>
                <w:rFonts w:asciiTheme="minorEastAsia" w:eastAsiaTheme="minorEastAsia" w:hAnsiTheme="minorEastAsia"/>
                <w:color w:val="000000" w:themeColor="text1"/>
                <w:spacing w:val="-8"/>
                <w:sz w:val="18"/>
                <w:szCs w:val="18"/>
              </w:rPr>
            </w:pPr>
            <w:r w:rsidRPr="00C10188">
              <w:rPr>
                <w:rFonts w:asciiTheme="minorEastAsia" w:eastAsiaTheme="minorEastAsia" w:hAnsiTheme="minorEastAsia"/>
                <w:color w:val="000000" w:themeColor="text1"/>
                <w:spacing w:val="-8"/>
                <w:sz w:val="18"/>
                <w:szCs w:val="18"/>
              </w:rPr>
              <w:t>4</w:t>
            </w:r>
          </w:p>
        </w:tc>
        <w:tc>
          <w:tcPr>
            <w:tcW w:w="425"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p>
        </w:tc>
        <w:tc>
          <w:tcPr>
            <w:tcW w:w="567"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709" w:type="dxa"/>
            <w:vAlign w:val="center"/>
          </w:tcPr>
          <w:p w:rsidR="007B3C82" w:rsidRPr="00C10188" w:rsidRDefault="007B3C82" w:rsidP="00E46711">
            <w:pPr>
              <w:widowControl/>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春</w:t>
            </w:r>
          </w:p>
        </w:tc>
        <w:tc>
          <w:tcPr>
            <w:tcW w:w="708"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2/春</w:t>
            </w:r>
          </w:p>
        </w:tc>
        <w:tc>
          <w:tcPr>
            <w:tcW w:w="851"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中或英或中英文结合</w:t>
            </w:r>
          </w:p>
        </w:tc>
        <w:tc>
          <w:tcPr>
            <w:tcW w:w="1819" w:type="dxa"/>
            <w:vAlign w:val="center"/>
          </w:tcPr>
          <w:p w:rsidR="007B3C82" w:rsidRPr="00C10188" w:rsidRDefault="00DA4A5F"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数学分析III或者数学分析精讲</w:t>
            </w:r>
            <w:r w:rsidR="00A7717D" w:rsidRPr="00C10188">
              <w:rPr>
                <w:rFonts w:asciiTheme="minorEastAsia" w:eastAsiaTheme="minorEastAsia" w:hAnsiTheme="minorEastAsia" w:hint="eastAsia"/>
                <w:color w:val="000000" w:themeColor="text1"/>
                <w:sz w:val="18"/>
                <w:szCs w:val="18"/>
              </w:rPr>
              <w:t>(MA203a或</w:t>
            </w:r>
            <w:r w:rsidR="00A7717D" w:rsidRPr="00C10188">
              <w:rPr>
                <w:rFonts w:asciiTheme="minorEastAsia" w:eastAsiaTheme="minorEastAsia" w:hAnsiTheme="minorEastAsia"/>
                <w:color w:val="000000" w:themeColor="text1"/>
                <w:sz w:val="18"/>
                <w:szCs w:val="18"/>
              </w:rPr>
              <w:t>MA213</w:t>
            </w:r>
            <w:r w:rsidR="00A7717D" w:rsidRPr="00C10188">
              <w:rPr>
                <w:rFonts w:asciiTheme="minorEastAsia" w:eastAsiaTheme="minorEastAsia" w:hAnsiTheme="minorEastAsia" w:hint="eastAsia"/>
                <w:color w:val="000000" w:themeColor="text1"/>
                <w:sz w:val="18"/>
                <w:szCs w:val="18"/>
              </w:rPr>
              <w:t>)</w:t>
            </w:r>
            <w:r w:rsidRPr="00C10188">
              <w:rPr>
                <w:rFonts w:asciiTheme="minorEastAsia" w:eastAsiaTheme="minorEastAsia" w:hAnsiTheme="minorEastAsia" w:hint="eastAsia"/>
                <w:color w:val="000000" w:themeColor="text1"/>
                <w:sz w:val="18"/>
                <w:szCs w:val="18"/>
              </w:rPr>
              <w:t>，线性代数II</w:t>
            </w:r>
            <w:r w:rsidR="00A7717D" w:rsidRPr="00C10188">
              <w:rPr>
                <w:rFonts w:asciiTheme="minorEastAsia" w:eastAsiaTheme="minorEastAsia" w:hAnsiTheme="minorEastAsia" w:hint="eastAsia"/>
                <w:color w:val="000000" w:themeColor="text1"/>
                <w:sz w:val="18"/>
                <w:szCs w:val="18"/>
              </w:rPr>
              <w:t>(</w:t>
            </w:r>
            <w:r w:rsidR="00A7717D" w:rsidRPr="00C10188">
              <w:rPr>
                <w:rFonts w:asciiTheme="minorEastAsia" w:eastAsiaTheme="minorEastAsia" w:hAnsiTheme="minorEastAsia"/>
                <w:color w:val="000000" w:themeColor="text1"/>
                <w:sz w:val="18"/>
                <w:szCs w:val="18"/>
              </w:rPr>
              <w:t>MA104b</w:t>
            </w:r>
            <w:r w:rsidR="00A7717D" w:rsidRPr="00C10188">
              <w:rPr>
                <w:rFonts w:asciiTheme="minorEastAsia" w:eastAsiaTheme="minorEastAsia" w:hAnsiTheme="minorEastAsia" w:hint="eastAsia"/>
                <w:color w:val="000000" w:themeColor="text1"/>
                <w:sz w:val="18"/>
                <w:szCs w:val="18"/>
              </w:rPr>
              <w:t>)</w:t>
            </w:r>
          </w:p>
        </w:tc>
        <w:tc>
          <w:tcPr>
            <w:tcW w:w="709"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9D260E" w:rsidRPr="00C10188" w:rsidTr="00906ED1">
        <w:tc>
          <w:tcPr>
            <w:tcW w:w="572" w:type="dxa"/>
            <w:vMerge/>
            <w:vAlign w:val="center"/>
          </w:tcPr>
          <w:p w:rsidR="007B3C82" w:rsidRPr="00C10188" w:rsidRDefault="007B3C82" w:rsidP="007B3C82">
            <w:pPr>
              <w:jc w:val="center"/>
              <w:rPr>
                <w:rFonts w:asciiTheme="minorEastAsia" w:eastAsiaTheme="minorEastAsia" w:hAnsiTheme="minorEastAsia"/>
                <w:color w:val="000000" w:themeColor="text1"/>
                <w:sz w:val="18"/>
                <w:szCs w:val="18"/>
              </w:rPr>
            </w:pPr>
          </w:p>
        </w:tc>
        <w:tc>
          <w:tcPr>
            <w:tcW w:w="870"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MA204</w:t>
            </w:r>
          </w:p>
        </w:tc>
        <w:tc>
          <w:tcPr>
            <w:tcW w:w="1418" w:type="dxa"/>
            <w:vAlign w:val="center"/>
          </w:tcPr>
          <w:p w:rsidR="007B3C82" w:rsidRPr="00C10188" w:rsidRDefault="007B3C82" w:rsidP="00E46711">
            <w:pPr>
              <w:snapToGrid w:val="0"/>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数理统计</w:t>
            </w:r>
          </w:p>
          <w:p w:rsidR="007B3C82" w:rsidRPr="00C10188" w:rsidRDefault="007B3C82" w:rsidP="00E46711">
            <w:pPr>
              <w:snapToGrid w:val="0"/>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Mathematical Statistics</w:t>
            </w:r>
          </w:p>
        </w:tc>
        <w:tc>
          <w:tcPr>
            <w:tcW w:w="567" w:type="dxa"/>
            <w:vAlign w:val="center"/>
          </w:tcPr>
          <w:p w:rsidR="007B3C82" w:rsidRPr="00C10188" w:rsidRDefault="00BC545B" w:rsidP="00E46711">
            <w:pPr>
              <w:spacing w:line="320" w:lineRule="exact"/>
              <w:jc w:val="center"/>
              <w:rPr>
                <w:rFonts w:asciiTheme="minorEastAsia" w:eastAsiaTheme="minorEastAsia" w:hAnsiTheme="minorEastAsia"/>
                <w:color w:val="000000" w:themeColor="text1"/>
                <w:spacing w:val="-8"/>
                <w:sz w:val="18"/>
                <w:szCs w:val="18"/>
              </w:rPr>
            </w:pPr>
            <w:r w:rsidRPr="00C10188">
              <w:rPr>
                <w:rFonts w:asciiTheme="minorEastAsia" w:eastAsiaTheme="minorEastAsia" w:hAnsiTheme="minorEastAsia" w:hint="eastAsia"/>
                <w:color w:val="000000" w:themeColor="text1"/>
                <w:spacing w:val="-8"/>
                <w:sz w:val="18"/>
                <w:szCs w:val="18"/>
              </w:rPr>
              <w:t>3</w:t>
            </w:r>
          </w:p>
        </w:tc>
        <w:tc>
          <w:tcPr>
            <w:tcW w:w="425"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p>
        </w:tc>
        <w:tc>
          <w:tcPr>
            <w:tcW w:w="567" w:type="dxa"/>
            <w:vAlign w:val="center"/>
          </w:tcPr>
          <w:p w:rsidR="007B3C82" w:rsidRPr="00C10188" w:rsidRDefault="007B3C82" w:rsidP="00E46711">
            <w:pPr>
              <w:spacing w:line="320" w:lineRule="exact"/>
              <w:jc w:val="center"/>
              <w:rPr>
                <w:rFonts w:asciiTheme="minorEastAsia" w:eastAsiaTheme="minorEastAsia" w:hAnsiTheme="minorEastAsia"/>
                <w:color w:val="000000" w:themeColor="text1"/>
                <w:spacing w:val="-8"/>
                <w:sz w:val="18"/>
                <w:szCs w:val="18"/>
              </w:rPr>
            </w:pPr>
            <w:r w:rsidRPr="00C10188">
              <w:rPr>
                <w:rFonts w:asciiTheme="minorEastAsia" w:eastAsiaTheme="minorEastAsia" w:hAnsiTheme="minorEastAsia"/>
                <w:color w:val="000000" w:themeColor="text1"/>
                <w:spacing w:val="-8"/>
                <w:sz w:val="18"/>
                <w:szCs w:val="18"/>
              </w:rPr>
              <w:t>3</w:t>
            </w:r>
          </w:p>
        </w:tc>
        <w:tc>
          <w:tcPr>
            <w:tcW w:w="709" w:type="dxa"/>
            <w:vAlign w:val="center"/>
          </w:tcPr>
          <w:p w:rsidR="007B3C82" w:rsidRPr="00C10188" w:rsidRDefault="007B3C82" w:rsidP="00E46711">
            <w:pPr>
              <w:widowControl/>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春</w:t>
            </w:r>
          </w:p>
        </w:tc>
        <w:tc>
          <w:tcPr>
            <w:tcW w:w="708"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2/春</w:t>
            </w:r>
          </w:p>
        </w:tc>
        <w:tc>
          <w:tcPr>
            <w:tcW w:w="851"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中或英或中英文结合</w:t>
            </w:r>
          </w:p>
        </w:tc>
        <w:tc>
          <w:tcPr>
            <w:tcW w:w="1819" w:type="dxa"/>
            <w:vAlign w:val="center"/>
          </w:tcPr>
          <w:p w:rsidR="007B3C82" w:rsidRPr="00C10188" w:rsidRDefault="00DA4A5F"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概率论</w:t>
            </w:r>
            <w:r w:rsidR="00A7717D" w:rsidRPr="00C10188">
              <w:rPr>
                <w:rFonts w:asciiTheme="minorEastAsia" w:eastAsiaTheme="minorEastAsia" w:hAnsiTheme="minorEastAsia"/>
                <w:color w:val="000000" w:themeColor="text1"/>
                <w:sz w:val="18"/>
                <w:szCs w:val="18"/>
              </w:rPr>
              <w:t xml:space="preserve"> </w:t>
            </w:r>
            <w:r w:rsidR="00A7717D" w:rsidRPr="00C10188">
              <w:rPr>
                <w:rFonts w:asciiTheme="minorEastAsia" w:eastAsiaTheme="minorEastAsia" w:hAnsiTheme="minorEastAsia" w:hint="eastAsia"/>
                <w:color w:val="000000" w:themeColor="text1"/>
                <w:sz w:val="18"/>
                <w:szCs w:val="18"/>
              </w:rPr>
              <w:t xml:space="preserve"> (MA215)</w:t>
            </w:r>
          </w:p>
        </w:tc>
        <w:tc>
          <w:tcPr>
            <w:tcW w:w="709"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9D260E" w:rsidRPr="00C10188" w:rsidTr="00906ED1">
        <w:tc>
          <w:tcPr>
            <w:tcW w:w="572" w:type="dxa"/>
            <w:vMerge/>
            <w:vAlign w:val="center"/>
          </w:tcPr>
          <w:p w:rsidR="007B3C82" w:rsidRPr="00C10188" w:rsidRDefault="007B3C82" w:rsidP="007B3C82">
            <w:pPr>
              <w:jc w:val="center"/>
              <w:rPr>
                <w:rFonts w:asciiTheme="minorEastAsia" w:eastAsiaTheme="minorEastAsia" w:hAnsiTheme="minorEastAsia"/>
                <w:color w:val="000000" w:themeColor="text1"/>
                <w:sz w:val="18"/>
                <w:szCs w:val="18"/>
              </w:rPr>
            </w:pPr>
          </w:p>
        </w:tc>
        <w:tc>
          <w:tcPr>
            <w:tcW w:w="870"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MA301</w:t>
            </w:r>
          </w:p>
        </w:tc>
        <w:tc>
          <w:tcPr>
            <w:tcW w:w="1418" w:type="dxa"/>
            <w:vAlign w:val="center"/>
          </w:tcPr>
          <w:p w:rsidR="007B3C82" w:rsidRPr="00C10188" w:rsidRDefault="007B3C82"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实变函数论</w:t>
            </w:r>
          </w:p>
          <w:p w:rsidR="007B3C82" w:rsidRPr="00C10188" w:rsidRDefault="007B3C82"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Theory of Functions of a Real Variable</w:t>
            </w:r>
          </w:p>
        </w:tc>
        <w:tc>
          <w:tcPr>
            <w:tcW w:w="567"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p>
        </w:tc>
        <w:tc>
          <w:tcPr>
            <w:tcW w:w="567"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709"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708"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3秋</w:t>
            </w:r>
          </w:p>
        </w:tc>
        <w:tc>
          <w:tcPr>
            <w:tcW w:w="851"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中或英</w:t>
            </w:r>
          </w:p>
        </w:tc>
        <w:tc>
          <w:tcPr>
            <w:tcW w:w="1819" w:type="dxa"/>
            <w:vAlign w:val="bottom"/>
          </w:tcPr>
          <w:p w:rsidR="007B3C82" w:rsidRPr="00C10188" w:rsidRDefault="00DA4A5F"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数学分析III或者数学分析精讲</w:t>
            </w:r>
            <w:r w:rsidR="00A7717D" w:rsidRPr="00C10188">
              <w:rPr>
                <w:rFonts w:asciiTheme="minorEastAsia" w:eastAsiaTheme="minorEastAsia" w:hAnsiTheme="minorEastAsia" w:hint="eastAsia"/>
                <w:color w:val="000000" w:themeColor="text1"/>
                <w:sz w:val="18"/>
                <w:szCs w:val="18"/>
              </w:rPr>
              <w:t>(</w:t>
            </w:r>
            <w:r w:rsidR="00A7717D" w:rsidRPr="00C10188">
              <w:rPr>
                <w:rFonts w:asciiTheme="minorEastAsia" w:eastAsiaTheme="minorEastAsia" w:hAnsiTheme="minorEastAsia"/>
                <w:color w:val="000000" w:themeColor="text1"/>
                <w:sz w:val="18"/>
                <w:szCs w:val="18"/>
              </w:rPr>
              <w:t>MA203a</w:t>
            </w:r>
            <w:r w:rsidR="00A7717D" w:rsidRPr="00C10188">
              <w:rPr>
                <w:rFonts w:asciiTheme="minorEastAsia" w:eastAsiaTheme="minorEastAsia" w:hAnsiTheme="minorEastAsia" w:hint="eastAsia"/>
                <w:color w:val="000000" w:themeColor="text1"/>
                <w:sz w:val="18"/>
                <w:szCs w:val="18"/>
              </w:rPr>
              <w:t>或</w:t>
            </w:r>
            <w:r w:rsidR="00A7717D" w:rsidRPr="00C10188">
              <w:rPr>
                <w:rFonts w:asciiTheme="minorEastAsia" w:eastAsiaTheme="minorEastAsia" w:hAnsiTheme="minorEastAsia"/>
                <w:color w:val="000000" w:themeColor="text1"/>
                <w:sz w:val="18"/>
                <w:szCs w:val="18"/>
              </w:rPr>
              <w:t>MA213</w:t>
            </w:r>
            <w:r w:rsidR="00A7717D" w:rsidRPr="00C10188">
              <w:rPr>
                <w:rFonts w:asciiTheme="minorEastAsia" w:eastAsiaTheme="minorEastAsia" w:hAnsiTheme="minorEastAsia" w:hint="eastAsia"/>
                <w:color w:val="000000" w:themeColor="text1"/>
                <w:sz w:val="18"/>
                <w:szCs w:val="18"/>
              </w:rPr>
              <w:t>)</w:t>
            </w:r>
          </w:p>
        </w:tc>
        <w:tc>
          <w:tcPr>
            <w:tcW w:w="709"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9D260E" w:rsidRPr="00C10188" w:rsidTr="00906ED1">
        <w:tc>
          <w:tcPr>
            <w:tcW w:w="572" w:type="dxa"/>
            <w:vMerge/>
            <w:vAlign w:val="center"/>
          </w:tcPr>
          <w:p w:rsidR="007B3C82" w:rsidRPr="00C10188" w:rsidRDefault="007B3C82" w:rsidP="007B3C82">
            <w:pPr>
              <w:jc w:val="center"/>
              <w:rPr>
                <w:rFonts w:asciiTheme="minorEastAsia" w:eastAsiaTheme="minorEastAsia" w:hAnsiTheme="minorEastAsia"/>
                <w:color w:val="000000" w:themeColor="text1"/>
                <w:sz w:val="18"/>
                <w:szCs w:val="18"/>
              </w:rPr>
            </w:pPr>
          </w:p>
        </w:tc>
        <w:tc>
          <w:tcPr>
            <w:tcW w:w="870" w:type="dxa"/>
            <w:vAlign w:val="center"/>
          </w:tcPr>
          <w:p w:rsidR="007B3C82" w:rsidRPr="00C10188" w:rsidRDefault="007B3C82" w:rsidP="00E46711">
            <w:pPr>
              <w:widowControl/>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FIN204</w:t>
            </w:r>
          </w:p>
        </w:tc>
        <w:tc>
          <w:tcPr>
            <w:tcW w:w="1418" w:type="dxa"/>
            <w:vAlign w:val="center"/>
          </w:tcPr>
          <w:p w:rsidR="007B3C82" w:rsidRPr="00C10188" w:rsidRDefault="007B3C82"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宏观经济学</w:t>
            </w:r>
          </w:p>
          <w:p w:rsidR="007B3C82" w:rsidRPr="00C10188" w:rsidRDefault="007B3C82"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lastRenderedPageBreak/>
              <w:t>Macroeconomics</w:t>
            </w:r>
          </w:p>
        </w:tc>
        <w:tc>
          <w:tcPr>
            <w:tcW w:w="567"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lastRenderedPageBreak/>
              <w:t>3</w:t>
            </w:r>
          </w:p>
        </w:tc>
        <w:tc>
          <w:tcPr>
            <w:tcW w:w="425"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p>
        </w:tc>
        <w:tc>
          <w:tcPr>
            <w:tcW w:w="567"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709"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春</w:t>
            </w:r>
          </w:p>
        </w:tc>
        <w:tc>
          <w:tcPr>
            <w:tcW w:w="708"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1/春</w:t>
            </w:r>
          </w:p>
        </w:tc>
        <w:tc>
          <w:tcPr>
            <w:tcW w:w="851"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1819" w:type="dxa"/>
            <w:vAlign w:val="center"/>
          </w:tcPr>
          <w:p w:rsidR="007B3C82" w:rsidRPr="00C10188" w:rsidRDefault="007B3C82"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无</w:t>
            </w:r>
          </w:p>
        </w:tc>
        <w:tc>
          <w:tcPr>
            <w:tcW w:w="709"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金融</w:t>
            </w:r>
            <w:r w:rsidRPr="00C10188">
              <w:rPr>
                <w:rFonts w:asciiTheme="minorEastAsia" w:eastAsiaTheme="minorEastAsia" w:hAnsiTheme="minorEastAsia"/>
                <w:color w:val="000000" w:themeColor="text1"/>
                <w:sz w:val="18"/>
                <w:szCs w:val="18"/>
              </w:rPr>
              <w:lastRenderedPageBreak/>
              <w:t>系</w:t>
            </w:r>
          </w:p>
        </w:tc>
      </w:tr>
      <w:tr w:rsidR="009D260E" w:rsidRPr="00C10188" w:rsidTr="00906ED1">
        <w:tc>
          <w:tcPr>
            <w:tcW w:w="572" w:type="dxa"/>
            <w:vMerge/>
            <w:vAlign w:val="center"/>
          </w:tcPr>
          <w:p w:rsidR="007B3C82" w:rsidRPr="00C10188" w:rsidRDefault="007B3C82" w:rsidP="007B3C82">
            <w:pPr>
              <w:jc w:val="center"/>
              <w:rPr>
                <w:rFonts w:asciiTheme="minorEastAsia" w:eastAsiaTheme="minorEastAsia" w:hAnsiTheme="minorEastAsia"/>
                <w:color w:val="000000" w:themeColor="text1"/>
                <w:sz w:val="18"/>
                <w:szCs w:val="18"/>
              </w:rPr>
            </w:pPr>
          </w:p>
        </w:tc>
        <w:tc>
          <w:tcPr>
            <w:tcW w:w="870"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MA208</w:t>
            </w:r>
          </w:p>
        </w:tc>
        <w:tc>
          <w:tcPr>
            <w:tcW w:w="1418" w:type="dxa"/>
            <w:vAlign w:val="center"/>
          </w:tcPr>
          <w:p w:rsidR="007B3C82" w:rsidRPr="00C10188" w:rsidRDefault="007B3C82"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应用随机过程</w:t>
            </w:r>
          </w:p>
          <w:p w:rsidR="007B3C82" w:rsidRPr="00C10188" w:rsidRDefault="007B3C82"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Applied Stochastic Processes</w:t>
            </w:r>
          </w:p>
        </w:tc>
        <w:tc>
          <w:tcPr>
            <w:tcW w:w="567" w:type="dxa"/>
            <w:vAlign w:val="center"/>
          </w:tcPr>
          <w:p w:rsidR="007B3C82" w:rsidRPr="00C10188" w:rsidRDefault="00BC545B" w:rsidP="00E46711">
            <w:pPr>
              <w:spacing w:line="320" w:lineRule="exact"/>
              <w:jc w:val="center"/>
              <w:rPr>
                <w:rFonts w:asciiTheme="minorEastAsia" w:eastAsiaTheme="minorEastAsia" w:hAnsiTheme="minorEastAsia"/>
                <w:color w:val="000000" w:themeColor="text1"/>
                <w:spacing w:val="-8"/>
                <w:sz w:val="18"/>
                <w:szCs w:val="18"/>
              </w:rPr>
            </w:pPr>
            <w:r w:rsidRPr="00C10188">
              <w:rPr>
                <w:rFonts w:asciiTheme="minorEastAsia" w:eastAsiaTheme="minorEastAsia" w:hAnsiTheme="minorEastAsia" w:hint="eastAsia"/>
                <w:color w:val="000000" w:themeColor="text1"/>
                <w:spacing w:val="-8"/>
                <w:sz w:val="18"/>
                <w:szCs w:val="18"/>
              </w:rPr>
              <w:t>3</w:t>
            </w:r>
          </w:p>
        </w:tc>
        <w:tc>
          <w:tcPr>
            <w:tcW w:w="425"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p>
        </w:tc>
        <w:tc>
          <w:tcPr>
            <w:tcW w:w="567" w:type="dxa"/>
            <w:vAlign w:val="center"/>
          </w:tcPr>
          <w:p w:rsidR="007B3C82" w:rsidRPr="00C10188" w:rsidRDefault="007B3C82" w:rsidP="00E46711">
            <w:pPr>
              <w:spacing w:line="320" w:lineRule="exact"/>
              <w:jc w:val="center"/>
              <w:rPr>
                <w:rFonts w:asciiTheme="minorEastAsia" w:eastAsiaTheme="minorEastAsia" w:hAnsiTheme="minorEastAsia"/>
                <w:color w:val="000000" w:themeColor="text1"/>
                <w:spacing w:val="-8"/>
                <w:sz w:val="18"/>
                <w:szCs w:val="18"/>
              </w:rPr>
            </w:pPr>
            <w:r w:rsidRPr="00C10188">
              <w:rPr>
                <w:rFonts w:asciiTheme="minorEastAsia" w:eastAsiaTheme="minorEastAsia" w:hAnsiTheme="minorEastAsia"/>
                <w:color w:val="000000" w:themeColor="text1"/>
                <w:spacing w:val="-8"/>
                <w:sz w:val="18"/>
                <w:szCs w:val="18"/>
              </w:rPr>
              <w:t>3</w:t>
            </w:r>
          </w:p>
        </w:tc>
        <w:tc>
          <w:tcPr>
            <w:tcW w:w="709" w:type="dxa"/>
            <w:vAlign w:val="center"/>
          </w:tcPr>
          <w:p w:rsidR="007B3C82" w:rsidRPr="00C10188" w:rsidRDefault="007B3C82" w:rsidP="00E46711">
            <w:pPr>
              <w:widowControl/>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春</w:t>
            </w:r>
          </w:p>
        </w:tc>
        <w:tc>
          <w:tcPr>
            <w:tcW w:w="708"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2/春</w:t>
            </w:r>
          </w:p>
        </w:tc>
        <w:tc>
          <w:tcPr>
            <w:tcW w:w="851"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英</w:t>
            </w:r>
          </w:p>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E</w:t>
            </w:r>
          </w:p>
        </w:tc>
        <w:tc>
          <w:tcPr>
            <w:tcW w:w="1819" w:type="dxa"/>
            <w:vAlign w:val="center"/>
          </w:tcPr>
          <w:p w:rsidR="007B3C82" w:rsidRPr="00C10188" w:rsidRDefault="00C10188"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数学分析</w:t>
            </w:r>
            <w:r w:rsidRPr="00C10188">
              <w:rPr>
                <w:rFonts w:asciiTheme="minorEastAsia" w:eastAsiaTheme="minorEastAsia" w:hAnsiTheme="minorEastAsia"/>
                <w:color w:val="000000" w:themeColor="text1"/>
                <w:sz w:val="18"/>
                <w:szCs w:val="18"/>
              </w:rPr>
              <w:t>III(</w:t>
            </w:r>
            <w:r w:rsidRPr="00C10188">
              <w:rPr>
                <w:rFonts w:asciiTheme="minorEastAsia" w:eastAsiaTheme="minorEastAsia" w:hAnsiTheme="minorEastAsia" w:hint="eastAsia"/>
                <w:color w:val="000000" w:themeColor="text1"/>
                <w:sz w:val="18"/>
                <w:szCs w:val="18"/>
              </w:rPr>
              <w:t>或数学分析精讲）并且概率论（或概率论与数理统计）并且线性代数</w:t>
            </w:r>
            <w:r w:rsidRPr="00C10188">
              <w:rPr>
                <w:rFonts w:asciiTheme="minorEastAsia" w:eastAsiaTheme="minorEastAsia" w:hAnsiTheme="minorEastAsia"/>
                <w:color w:val="000000" w:themeColor="text1"/>
                <w:sz w:val="18"/>
                <w:szCs w:val="18"/>
              </w:rPr>
              <w:t>II MA203a</w:t>
            </w:r>
            <w:r w:rsidRPr="00C10188">
              <w:rPr>
                <w:rFonts w:asciiTheme="minorEastAsia" w:eastAsiaTheme="minorEastAsia" w:hAnsiTheme="minorEastAsia" w:hint="eastAsia"/>
                <w:color w:val="000000" w:themeColor="text1"/>
                <w:sz w:val="18"/>
                <w:szCs w:val="18"/>
              </w:rPr>
              <w:t>（或者</w:t>
            </w:r>
            <w:r w:rsidRPr="00C10188">
              <w:rPr>
                <w:rFonts w:asciiTheme="minorEastAsia" w:eastAsiaTheme="minorEastAsia" w:hAnsiTheme="minorEastAsia"/>
                <w:color w:val="000000" w:themeColor="text1"/>
                <w:sz w:val="18"/>
                <w:szCs w:val="18"/>
              </w:rPr>
              <w:t>MA213</w:t>
            </w:r>
            <w:r w:rsidRPr="00C10188">
              <w:rPr>
                <w:rFonts w:asciiTheme="minorEastAsia" w:eastAsiaTheme="minorEastAsia" w:hAnsiTheme="minorEastAsia" w:hint="eastAsia"/>
                <w:color w:val="000000" w:themeColor="text1"/>
                <w:sz w:val="18"/>
                <w:szCs w:val="18"/>
              </w:rPr>
              <w:t>）并且</w:t>
            </w:r>
            <w:r w:rsidRPr="00C10188">
              <w:rPr>
                <w:rFonts w:asciiTheme="minorEastAsia" w:eastAsiaTheme="minorEastAsia" w:hAnsiTheme="minorEastAsia"/>
                <w:color w:val="000000" w:themeColor="text1"/>
                <w:sz w:val="18"/>
                <w:szCs w:val="18"/>
              </w:rPr>
              <w:t>MA215</w:t>
            </w:r>
            <w:r w:rsidRPr="00C10188">
              <w:rPr>
                <w:rFonts w:asciiTheme="minorEastAsia" w:eastAsiaTheme="minorEastAsia" w:hAnsiTheme="minorEastAsia" w:hint="eastAsia"/>
                <w:color w:val="000000" w:themeColor="text1"/>
                <w:sz w:val="18"/>
                <w:szCs w:val="18"/>
              </w:rPr>
              <w:t>（或者</w:t>
            </w:r>
            <w:r w:rsidRPr="00C10188">
              <w:rPr>
                <w:rFonts w:asciiTheme="minorEastAsia" w:eastAsiaTheme="minorEastAsia" w:hAnsiTheme="minorEastAsia"/>
                <w:color w:val="000000" w:themeColor="text1"/>
                <w:sz w:val="18"/>
                <w:szCs w:val="18"/>
              </w:rPr>
              <w:t>MA212</w:t>
            </w:r>
            <w:r w:rsidRPr="00C10188">
              <w:rPr>
                <w:rFonts w:asciiTheme="minorEastAsia" w:eastAsiaTheme="minorEastAsia" w:hAnsiTheme="minorEastAsia" w:hint="eastAsia"/>
                <w:color w:val="000000" w:themeColor="text1"/>
                <w:sz w:val="18"/>
                <w:szCs w:val="18"/>
              </w:rPr>
              <w:t>）并且</w:t>
            </w:r>
            <w:r w:rsidRPr="00C10188">
              <w:rPr>
                <w:rFonts w:asciiTheme="minorEastAsia" w:eastAsiaTheme="minorEastAsia" w:hAnsiTheme="minorEastAsia"/>
                <w:color w:val="000000" w:themeColor="text1"/>
                <w:sz w:val="18"/>
                <w:szCs w:val="18"/>
              </w:rPr>
              <w:t>MA104b</w:t>
            </w:r>
          </w:p>
        </w:tc>
        <w:tc>
          <w:tcPr>
            <w:tcW w:w="709"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9D260E" w:rsidRPr="00C10188" w:rsidTr="00906ED1">
        <w:tc>
          <w:tcPr>
            <w:tcW w:w="572" w:type="dxa"/>
            <w:vMerge/>
            <w:vAlign w:val="center"/>
          </w:tcPr>
          <w:p w:rsidR="007B3C82" w:rsidRPr="00C10188" w:rsidRDefault="007B3C82" w:rsidP="007B3C82">
            <w:pPr>
              <w:jc w:val="center"/>
              <w:rPr>
                <w:rFonts w:asciiTheme="minorEastAsia" w:eastAsiaTheme="minorEastAsia" w:hAnsiTheme="minorEastAsia"/>
                <w:color w:val="000000" w:themeColor="text1"/>
                <w:sz w:val="18"/>
                <w:szCs w:val="18"/>
              </w:rPr>
            </w:pPr>
          </w:p>
        </w:tc>
        <w:tc>
          <w:tcPr>
            <w:tcW w:w="870"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FMA303</w:t>
            </w:r>
          </w:p>
        </w:tc>
        <w:tc>
          <w:tcPr>
            <w:tcW w:w="1418" w:type="dxa"/>
            <w:vAlign w:val="center"/>
          </w:tcPr>
          <w:p w:rsidR="007B3C82" w:rsidRPr="00C10188" w:rsidRDefault="007B3C82" w:rsidP="00E46711">
            <w:pPr>
              <w:snapToGrid w:val="0"/>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证券投资学</w:t>
            </w:r>
          </w:p>
          <w:p w:rsidR="007B3C82" w:rsidRPr="00C10188" w:rsidRDefault="007B3C82" w:rsidP="00E46711">
            <w:pPr>
              <w:snapToGrid w:val="0"/>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Security Investments</w:t>
            </w:r>
          </w:p>
        </w:tc>
        <w:tc>
          <w:tcPr>
            <w:tcW w:w="567" w:type="dxa"/>
            <w:vAlign w:val="center"/>
          </w:tcPr>
          <w:p w:rsidR="007B3C82" w:rsidRPr="00C10188" w:rsidRDefault="007B3C82" w:rsidP="00E46711">
            <w:pPr>
              <w:spacing w:line="320" w:lineRule="exact"/>
              <w:jc w:val="center"/>
              <w:rPr>
                <w:rFonts w:asciiTheme="minorEastAsia" w:eastAsiaTheme="minorEastAsia" w:hAnsiTheme="minorEastAsia"/>
                <w:color w:val="000000" w:themeColor="text1"/>
                <w:spacing w:val="-8"/>
                <w:sz w:val="18"/>
                <w:szCs w:val="18"/>
              </w:rPr>
            </w:pPr>
            <w:r w:rsidRPr="00C10188">
              <w:rPr>
                <w:rFonts w:asciiTheme="minorEastAsia" w:eastAsiaTheme="minorEastAsia" w:hAnsiTheme="minorEastAsia"/>
                <w:color w:val="000000" w:themeColor="text1"/>
                <w:spacing w:val="-8"/>
                <w:sz w:val="18"/>
                <w:szCs w:val="18"/>
              </w:rPr>
              <w:t>3</w:t>
            </w:r>
          </w:p>
        </w:tc>
        <w:tc>
          <w:tcPr>
            <w:tcW w:w="425"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p>
        </w:tc>
        <w:tc>
          <w:tcPr>
            <w:tcW w:w="567" w:type="dxa"/>
            <w:vAlign w:val="center"/>
          </w:tcPr>
          <w:p w:rsidR="007B3C82" w:rsidRPr="00C10188" w:rsidRDefault="007B3C82" w:rsidP="00E46711">
            <w:pPr>
              <w:spacing w:line="320" w:lineRule="exact"/>
              <w:jc w:val="center"/>
              <w:rPr>
                <w:rFonts w:asciiTheme="minorEastAsia" w:eastAsiaTheme="minorEastAsia" w:hAnsiTheme="minorEastAsia"/>
                <w:color w:val="000000" w:themeColor="text1"/>
                <w:spacing w:val="-8"/>
                <w:sz w:val="18"/>
                <w:szCs w:val="18"/>
              </w:rPr>
            </w:pPr>
            <w:r w:rsidRPr="00C10188">
              <w:rPr>
                <w:rFonts w:asciiTheme="minorEastAsia" w:eastAsiaTheme="minorEastAsia" w:hAnsiTheme="minorEastAsia"/>
                <w:color w:val="000000" w:themeColor="text1"/>
                <w:spacing w:val="-8"/>
                <w:sz w:val="18"/>
                <w:szCs w:val="18"/>
              </w:rPr>
              <w:t>3</w:t>
            </w:r>
          </w:p>
        </w:tc>
        <w:tc>
          <w:tcPr>
            <w:tcW w:w="709" w:type="dxa"/>
            <w:vAlign w:val="center"/>
          </w:tcPr>
          <w:p w:rsidR="007B3C82" w:rsidRPr="00C10188" w:rsidRDefault="007B3C82" w:rsidP="00E46711">
            <w:pPr>
              <w:widowControl/>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708"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3/秋</w:t>
            </w:r>
          </w:p>
        </w:tc>
        <w:tc>
          <w:tcPr>
            <w:tcW w:w="851"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中或英</w:t>
            </w:r>
          </w:p>
        </w:tc>
        <w:tc>
          <w:tcPr>
            <w:tcW w:w="1819" w:type="dxa"/>
            <w:vAlign w:val="center"/>
          </w:tcPr>
          <w:p w:rsidR="007B3C82" w:rsidRPr="00C10188" w:rsidRDefault="00DA4A5F"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概率论与数理统计或者数理统计</w:t>
            </w:r>
            <w:r w:rsidR="00A7717D" w:rsidRPr="00C10188">
              <w:rPr>
                <w:rFonts w:asciiTheme="minorEastAsia" w:eastAsiaTheme="minorEastAsia" w:hAnsiTheme="minorEastAsia" w:hint="eastAsia"/>
                <w:color w:val="000000" w:themeColor="text1"/>
                <w:sz w:val="18"/>
                <w:szCs w:val="18"/>
              </w:rPr>
              <w:t>(</w:t>
            </w:r>
            <w:r w:rsidR="00A7717D" w:rsidRPr="00C10188">
              <w:rPr>
                <w:rFonts w:asciiTheme="minorEastAsia" w:eastAsiaTheme="minorEastAsia" w:hAnsiTheme="minorEastAsia"/>
                <w:color w:val="000000" w:themeColor="text1"/>
                <w:sz w:val="18"/>
                <w:szCs w:val="18"/>
              </w:rPr>
              <w:t>MA204</w:t>
            </w:r>
            <w:r w:rsidR="00A7717D" w:rsidRPr="00C10188">
              <w:rPr>
                <w:rFonts w:asciiTheme="minorEastAsia" w:eastAsiaTheme="minorEastAsia" w:hAnsiTheme="minorEastAsia" w:hint="eastAsia"/>
                <w:color w:val="000000" w:themeColor="text1"/>
                <w:sz w:val="18"/>
                <w:szCs w:val="18"/>
              </w:rPr>
              <w:t>或</w:t>
            </w:r>
            <w:r w:rsidR="00A7717D" w:rsidRPr="00C10188">
              <w:rPr>
                <w:rFonts w:asciiTheme="minorEastAsia" w:eastAsiaTheme="minorEastAsia" w:hAnsiTheme="minorEastAsia"/>
                <w:color w:val="000000" w:themeColor="text1"/>
                <w:sz w:val="18"/>
                <w:szCs w:val="18"/>
              </w:rPr>
              <w:t>MA212</w:t>
            </w:r>
            <w:r w:rsidR="00A7717D" w:rsidRPr="00C10188">
              <w:rPr>
                <w:rFonts w:asciiTheme="minorEastAsia" w:eastAsiaTheme="minorEastAsia" w:hAnsiTheme="minorEastAsia" w:hint="eastAsia"/>
                <w:color w:val="000000" w:themeColor="text1"/>
                <w:sz w:val="18"/>
                <w:szCs w:val="18"/>
              </w:rPr>
              <w:t>)</w:t>
            </w:r>
          </w:p>
        </w:tc>
        <w:tc>
          <w:tcPr>
            <w:tcW w:w="709"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9D260E" w:rsidRPr="00C10188" w:rsidTr="00906ED1">
        <w:tc>
          <w:tcPr>
            <w:tcW w:w="572" w:type="dxa"/>
            <w:vMerge/>
            <w:vAlign w:val="center"/>
          </w:tcPr>
          <w:p w:rsidR="007B3C82" w:rsidRPr="00C10188" w:rsidRDefault="007B3C82" w:rsidP="007B3C82">
            <w:pPr>
              <w:jc w:val="center"/>
              <w:rPr>
                <w:rFonts w:asciiTheme="minorEastAsia" w:eastAsiaTheme="minorEastAsia" w:hAnsiTheme="minorEastAsia"/>
                <w:color w:val="000000" w:themeColor="text1"/>
                <w:sz w:val="18"/>
                <w:szCs w:val="18"/>
              </w:rPr>
            </w:pPr>
          </w:p>
        </w:tc>
        <w:tc>
          <w:tcPr>
            <w:tcW w:w="870"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FMA301</w:t>
            </w:r>
          </w:p>
        </w:tc>
        <w:tc>
          <w:tcPr>
            <w:tcW w:w="1418" w:type="dxa"/>
            <w:vAlign w:val="center"/>
          </w:tcPr>
          <w:p w:rsidR="007B3C82" w:rsidRPr="00C10188" w:rsidRDefault="007B3C82"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计量经济学</w:t>
            </w:r>
          </w:p>
          <w:p w:rsidR="007B3C82" w:rsidRPr="00C10188" w:rsidRDefault="007B3C82"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Econometrics</w:t>
            </w:r>
          </w:p>
        </w:tc>
        <w:tc>
          <w:tcPr>
            <w:tcW w:w="567" w:type="dxa"/>
            <w:vAlign w:val="center"/>
          </w:tcPr>
          <w:p w:rsidR="007B3C82" w:rsidRPr="00C10188" w:rsidRDefault="007B3C82" w:rsidP="00E46711">
            <w:pPr>
              <w:spacing w:line="320" w:lineRule="exact"/>
              <w:jc w:val="center"/>
              <w:rPr>
                <w:rFonts w:asciiTheme="minorEastAsia" w:eastAsiaTheme="minorEastAsia" w:hAnsiTheme="minorEastAsia"/>
                <w:color w:val="000000" w:themeColor="text1"/>
                <w:spacing w:val="-8"/>
                <w:sz w:val="18"/>
                <w:szCs w:val="18"/>
              </w:rPr>
            </w:pPr>
            <w:r w:rsidRPr="00C10188">
              <w:rPr>
                <w:rFonts w:asciiTheme="minorEastAsia" w:eastAsiaTheme="minorEastAsia" w:hAnsiTheme="minorEastAsia"/>
                <w:color w:val="000000" w:themeColor="text1"/>
                <w:spacing w:val="-8"/>
                <w:sz w:val="18"/>
                <w:szCs w:val="18"/>
              </w:rPr>
              <w:t>3</w:t>
            </w:r>
          </w:p>
        </w:tc>
        <w:tc>
          <w:tcPr>
            <w:tcW w:w="425"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p>
        </w:tc>
        <w:tc>
          <w:tcPr>
            <w:tcW w:w="567" w:type="dxa"/>
            <w:vAlign w:val="center"/>
          </w:tcPr>
          <w:p w:rsidR="007B3C82" w:rsidRPr="00C10188" w:rsidRDefault="007B3C82" w:rsidP="00E46711">
            <w:pPr>
              <w:spacing w:line="320" w:lineRule="exact"/>
              <w:jc w:val="center"/>
              <w:rPr>
                <w:rFonts w:asciiTheme="minorEastAsia" w:eastAsiaTheme="minorEastAsia" w:hAnsiTheme="minorEastAsia"/>
                <w:color w:val="000000" w:themeColor="text1"/>
                <w:spacing w:val="-8"/>
                <w:sz w:val="18"/>
                <w:szCs w:val="18"/>
              </w:rPr>
            </w:pPr>
            <w:r w:rsidRPr="00C10188">
              <w:rPr>
                <w:rFonts w:asciiTheme="minorEastAsia" w:eastAsiaTheme="minorEastAsia" w:hAnsiTheme="minorEastAsia"/>
                <w:color w:val="000000" w:themeColor="text1"/>
                <w:spacing w:val="-8"/>
                <w:sz w:val="18"/>
                <w:szCs w:val="18"/>
              </w:rPr>
              <w:t>3</w:t>
            </w:r>
          </w:p>
        </w:tc>
        <w:tc>
          <w:tcPr>
            <w:tcW w:w="709" w:type="dxa"/>
            <w:vAlign w:val="center"/>
          </w:tcPr>
          <w:p w:rsidR="007B3C82" w:rsidRPr="00C10188" w:rsidRDefault="007B3C82" w:rsidP="00E46711">
            <w:pPr>
              <w:widowControl/>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708"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3/秋</w:t>
            </w:r>
          </w:p>
        </w:tc>
        <w:tc>
          <w:tcPr>
            <w:tcW w:w="851"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w:t>
            </w:r>
          </w:p>
        </w:tc>
        <w:tc>
          <w:tcPr>
            <w:tcW w:w="1819" w:type="dxa"/>
            <w:vAlign w:val="center"/>
          </w:tcPr>
          <w:p w:rsidR="007B3C82" w:rsidRPr="00C10188" w:rsidRDefault="00DA4A5F"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概率论与数理统计或者数理统计</w:t>
            </w:r>
            <w:r w:rsidR="00A7717D" w:rsidRPr="00C10188">
              <w:rPr>
                <w:rFonts w:asciiTheme="minorEastAsia" w:eastAsiaTheme="minorEastAsia" w:hAnsiTheme="minorEastAsia" w:hint="eastAsia"/>
                <w:color w:val="000000" w:themeColor="text1"/>
                <w:sz w:val="18"/>
                <w:szCs w:val="18"/>
              </w:rPr>
              <w:t>(</w:t>
            </w:r>
            <w:r w:rsidR="00A7717D" w:rsidRPr="00C10188">
              <w:rPr>
                <w:rFonts w:asciiTheme="minorEastAsia" w:eastAsiaTheme="minorEastAsia" w:hAnsiTheme="minorEastAsia"/>
                <w:color w:val="000000" w:themeColor="text1"/>
                <w:sz w:val="18"/>
                <w:szCs w:val="18"/>
              </w:rPr>
              <w:t>MA204</w:t>
            </w:r>
            <w:r w:rsidR="00A7717D" w:rsidRPr="00C10188">
              <w:rPr>
                <w:rFonts w:asciiTheme="minorEastAsia" w:eastAsiaTheme="minorEastAsia" w:hAnsiTheme="minorEastAsia" w:hint="eastAsia"/>
                <w:color w:val="000000" w:themeColor="text1"/>
                <w:sz w:val="18"/>
                <w:szCs w:val="18"/>
              </w:rPr>
              <w:t>或</w:t>
            </w:r>
            <w:r w:rsidR="00A7717D" w:rsidRPr="00C10188">
              <w:rPr>
                <w:rFonts w:asciiTheme="minorEastAsia" w:eastAsiaTheme="minorEastAsia" w:hAnsiTheme="minorEastAsia"/>
                <w:color w:val="000000" w:themeColor="text1"/>
                <w:sz w:val="18"/>
                <w:szCs w:val="18"/>
              </w:rPr>
              <w:t>MA212</w:t>
            </w:r>
            <w:r w:rsidR="00A7717D" w:rsidRPr="00C10188">
              <w:rPr>
                <w:rFonts w:asciiTheme="minorEastAsia" w:eastAsiaTheme="minorEastAsia" w:hAnsiTheme="minorEastAsia" w:hint="eastAsia"/>
                <w:color w:val="000000" w:themeColor="text1"/>
                <w:sz w:val="18"/>
                <w:szCs w:val="18"/>
              </w:rPr>
              <w:t>)</w:t>
            </w:r>
          </w:p>
        </w:tc>
        <w:tc>
          <w:tcPr>
            <w:tcW w:w="709"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9D260E" w:rsidRPr="00C10188" w:rsidTr="00906ED1">
        <w:tc>
          <w:tcPr>
            <w:tcW w:w="572" w:type="dxa"/>
            <w:vMerge/>
            <w:vAlign w:val="center"/>
          </w:tcPr>
          <w:p w:rsidR="007B3C82" w:rsidRPr="00C10188" w:rsidRDefault="007B3C82" w:rsidP="007B3C82">
            <w:pPr>
              <w:jc w:val="center"/>
              <w:rPr>
                <w:rFonts w:asciiTheme="minorEastAsia" w:eastAsiaTheme="minorEastAsia" w:hAnsiTheme="minorEastAsia"/>
                <w:color w:val="000000" w:themeColor="text1"/>
                <w:sz w:val="18"/>
                <w:szCs w:val="18"/>
              </w:rPr>
            </w:pPr>
          </w:p>
        </w:tc>
        <w:tc>
          <w:tcPr>
            <w:tcW w:w="870"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FMA307</w:t>
            </w:r>
          </w:p>
        </w:tc>
        <w:tc>
          <w:tcPr>
            <w:tcW w:w="1418" w:type="dxa"/>
            <w:vAlign w:val="center"/>
          </w:tcPr>
          <w:p w:rsidR="007B3C82" w:rsidRPr="00C10188" w:rsidRDefault="007B3C82"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衍生证券模型与定价</w:t>
            </w:r>
          </w:p>
          <w:p w:rsidR="007B3C82" w:rsidRPr="00C10188" w:rsidRDefault="007B3C82"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Models and Pricing of Financial Derivatives</w:t>
            </w:r>
          </w:p>
        </w:tc>
        <w:tc>
          <w:tcPr>
            <w:tcW w:w="567" w:type="dxa"/>
            <w:vAlign w:val="center"/>
          </w:tcPr>
          <w:p w:rsidR="007B3C82" w:rsidRPr="00C10188" w:rsidRDefault="007B3C82" w:rsidP="00E46711">
            <w:pPr>
              <w:spacing w:line="320" w:lineRule="exact"/>
              <w:jc w:val="center"/>
              <w:rPr>
                <w:rFonts w:asciiTheme="minorEastAsia" w:eastAsiaTheme="minorEastAsia" w:hAnsiTheme="minorEastAsia"/>
                <w:color w:val="000000" w:themeColor="text1"/>
                <w:spacing w:val="-8"/>
                <w:sz w:val="18"/>
                <w:szCs w:val="18"/>
              </w:rPr>
            </w:pPr>
            <w:r w:rsidRPr="00C10188">
              <w:rPr>
                <w:rFonts w:asciiTheme="minorEastAsia" w:eastAsiaTheme="minorEastAsia" w:hAnsiTheme="minorEastAsia"/>
                <w:color w:val="000000" w:themeColor="text1"/>
                <w:spacing w:val="-8"/>
                <w:sz w:val="18"/>
                <w:szCs w:val="18"/>
              </w:rPr>
              <w:t>3</w:t>
            </w:r>
          </w:p>
        </w:tc>
        <w:tc>
          <w:tcPr>
            <w:tcW w:w="425"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p>
        </w:tc>
        <w:tc>
          <w:tcPr>
            <w:tcW w:w="567" w:type="dxa"/>
            <w:vAlign w:val="center"/>
          </w:tcPr>
          <w:p w:rsidR="007B3C82" w:rsidRPr="00C10188" w:rsidRDefault="007B3C82" w:rsidP="00E46711">
            <w:pPr>
              <w:spacing w:line="320" w:lineRule="exact"/>
              <w:jc w:val="center"/>
              <w:rPr>
                <w:rFonts w:asciiTheme="minorEastAsia" w:eastAsiaTheme="minorEastAsia" w:hAnsiTheme="minorEastAsia"/>
                <w:color w:val="000000" w:themeColor="text1"/>
                <w:spacing w:val="-8"/>
                <w:sz w:val="18"/>
                <w:szCs w:val="18"/>
              </w:rPr>
            </w:pPr>
            <w:r w:rsidRPr="00C10188">
              <w:rPr>
                <w:rFonts w:asciiTheme="minorEastAsia" w:eastAsiaTheme="minorEastAsia" w:hAnsiTheme="minorEastAsia"/>
                <w:color w:val="000000" w:themeColor="text1"/>
                <w:spacing w:val="-8"/>
                <w:sz w:val="18"/>
                <w:szCs w:val="18"/>
              </w:rPr>
              <w:t>3</w:t>
            </w:r>
          </w:p>
        </w:tc>
        <w:tc>
          <w:tcPr>
            <w:tcW w:w="709" w:type="dxa"/>
            <w:vAlign w:val="center"/>
          </w:tcPr>
          <w:p w:rsidR="007B3C82" w:rsidRPr="00C10188" w:rsidRDefault="007B3C82" w:rsidP="00E46711">
            <w:pPr>
              <w:widowControl/>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春</w:t>
            </w:r>
          </w:p>
        </w:tc>
        <w:tc>
          <w:tcPr>
            <w:tcW w:w="708"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r w:rsidRPr="00C10188">
              <w:rPr>
                <w:rFonts w:asciiTheme="minorEastAsia" w:eastAsiaTheme="minorEastAsia" w:hAnsiTheme="minorEastAsia" w:hint="eastAsia"/>
                <w:color w:val="000000" w:themeColor="text1"/>
                <w:sz w:val="18"/>
                <w:szCs w:val="18"/>
              </w:rPr>
              <w:t>春</w:t>
            </w:r>
          </w:p>
        </w:tc>
        <w:tc>
          <w:tcPr>
            <w:tcW w:w="851"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1819" w:type="dxa"/>
            <w:vAlign w:val="center"/>
          </w:tcPr>
          <w:p w:rsidR="007B3C82" w:rsidRPr="00C10188" w:rsidRDefault="00DA4A5F" w:rsidP="00DA4A5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应用随机过程</w:t>
            </w:r>
            <w:r w:rsidR="00A7717D" w:rsidRPr="00C10188">
              <w:rPr>
                <w:rFonts w:asciiTheme="minorEastAsia" w:eastAsiaTheme="minorEastAsia" w:hAnsiTheme="minorEastAsia" w:hint="eastAsia"/>
                <w:color w:val="000000" w:themeColor="text1"/>
                <w:sz w:val="18"/>
                <w:szCs w:val="18"/>
              </w:rPr>
              <w:t>(MA208)</w:t>
            </w:r>
          </w:p>
        </w:tc>
        <w:tc>
          <w:tcPr>
            <w:tcW w:w="709"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9D260E" w:rsidRPr="00C10188" w:rsidTr="00906ED1">
        <w:tc>
          <w:tcPr>
            <w:tcW w:w="572" w:type="dxa"/>
            <w:vMerge/>
            <w:vAlign w:val="center"/>
          </w:tcPr>
          <w:p w:rsidR="007B3C82" w:rsidRPr="00C10188" w:rsidRDefault="007B3C82" w:rsidP="007B3C82">
            <w:pPr>
              <w:jc w:val="center"/>
              <w:rPr>
                <w:rFonts w:asciiTheme="minorEastAsia" w:eastAsiaTheme="minorEastAsia" w:hAnsiTheme="minorEastAsia"/>
                <w:color w:val="000000" w:themeColor="text1"/>
                <w:sz w:val="18"/>
                <w:szCs w:val="18"/>
              </w:rPr>
            </w:pPr>
          </w:p>
        </w:tc>
        <w:tc>
          <w:tcPr>
            <w:tcW w:w="870"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FMA302</w:t>
            </w:r>
          </w:p>
        </w:tc>
        <w:tc>
          <w:tcPr>
            <w:tcW w:w="1418" w:type="dxa"/>
            <w:vAlign w:val="center"/>
          </w:tcPr>
          <w:p w:rsidR="007B3C82" w:rsidRPr="00C10188" w:rsidRDefault="007B3C82" w:rsidP="00E46711">
            <w:pPr>
              <w:snapToGrid w:val="0"/>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金融经济学</w:t>
            </w:r>
          </w:p>
          <w:p w:rsidR="007B3C82" w:rsidRPr="00C10188" w:rsidRDefault="007B3C82" w:rsidP="00E46711">
            <w:pPr>
              <w:snapToGrid w:val="0"/>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Financial Economics</w:t>
            </w:r>
          </w:p>
        </w:tc>
        <w:tc>
          <w:tcPr>
            <w:tcW w:w="567" w:type="dxa"/>
            <w:vAlign w:val="center"/>
          </w:tcPr>
          <w:p w:rsidR="007B3C82" w:rsidRPr="00C10188" w:rsidRDefault="007B3C82" w:rsidP="00E46711">
            <w:pPr>
              <w:spacing w:line="320" w:lineRule="exact"/>
              <w:jc w:val="center"/>
              <w:rPr>
                <w:rFonts w:asciiTheme="minorEastAsia" w:eastAsiaTheme="minorEastAsia" w:hAnsiTheme="minorEastAsia"/>
                <w:color w:val="000000" w:themeColor="text1"/>
                <w:spacing w:val="-8"/>
                <w:sz w:val="18"/>
                <w:szCs w:val="18"/>
              </w:rPr>
            </w:pPr>
            <w:r w:rsidRPr="00C10188">
              <w:rPr>
                <w:rFonts w:asciiTheme="minorEastAsia" w:eastAsiaTheme="minorEastAsia" w:hAnsiTheme="minorEastAsia"/>
                <w:color w:val="000000" w:themeColor="text1"/>
                <w:spacing w:val="-8"/>
                <w:sz w:val="18"/>
                <w:szCs w:val="18"/>
              </w:rPr>
              <w:t>3</w:t>
            </w:r>
          </w:p>
        </w:tc>
        <w:tc>
          <w:tcPr>
            <w:tcW w:w="425"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p>
        </w:tc>
        <w:tc>
          <w:tcPr>
            <w:tcW w:w="567" w:type="dxa"/>
            <w:vAlign w:val="center"/>
          </w:tcPr>
          <w:p w:rsidR="007B3C82" w:rsidRPr="00C10188" w:rsidRDefault="007B3C82" w:rsidP="00E46711">
            <w:pPr>
              <w:spacing w:line="320" w:lineRule="exact"/>
              <w:jc w:val="center"/>
              <w:rPr>
                <w:rFonts w:asciiTheme="minorEastAsia" w:eastAsiaTheme="minorEastAsia" w:hAnsiTheme="minorEastAsia"/>
                <w:color w:val="000000" w:themeColor="text1"/>
                <w:spacing w:val="-8"/>
                <w:sz w:val="18"/>
                <w:szCs w:val="18"/>
              </w:rPr>
            </w:pPr>
            <w:r w:rsidRPr="00C10188">
              <w:rPr>
                <w:rFonts w:asciiTheme="minorEastAsia" w:eastAsiaTheme="minorEastAsia" w:hAnsiTheme="minorEastAsia"/>
                <w:color w:val="000000" w:themeColor="text1"/>
                <w:spacing w:val="-8"/>
                <w:sz w:val="18"/>
                <w:szCs w:val="18"/>
              </w:rPr>
              <w:t>3</w:t>
            </w:r>
          </w:p>
        </w:tc>
        <w:tc>
          <w:tcPr>
            <w:tcW w:w="709" w:type="dxa"/>
            <w:vAlign w:val="center"/>
          </w:tcPr>
          <w:p w:rsidR="007B3C82" w:rsidRPr="00C10188" w:rsidRDefault="007B3C82" w:rsidP="00E46711">
            <w:pPr>
              <w:widowControl/>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春</w:t>
            </w:r>
          </w:p>
        </w:tc>
        <w:tc>
          <w:tcPr>
            <w:tcW w:w="708"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3/春</w:t>
            </w:r>
          </w:p>
        </w:tc>
        <w:tc>
          <w:tcPr>
            <w:tcW w:w="851"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1819" w:type="dxa"/>
            <w:vAlign w:val="center"/>
          </w:tcPr>
          <w:p w:rsidR="007B3C82" w:rsidRPr="00C10188" w:rsidRDefault="00DA4A5F"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概率论与数理统计或者数理统计</w:t>
            </w:r>
            <w:r w:rsidR="00A7717D" w:rsidRPr="00C10188">
              <w:rPr>
                <w:rFonts w:asciiTheme="minorEastAsia" w:eastAsiaTheme="minorEastAsia" w:hAnsiTheme="minorEastAsia" w:hint="eastAsia"/>
                <w:color w:val="000000" w:themeColor="text1"/>
                <w:sz w:val="18"/>
                <w:szCs w:val="18"/>
              </w:rPr>
              <w:t>(</w:t>
            </w:r>
            <w:r w:rsidR="00A7717D" w:rsidRPr="00C10188">
              <w:rPr>
                <w:rFonts w:asciiTheme="minorEastAsia" w:eastAsiaTheme="minorEastAsia" w:hAnsiTheme="minorEastAsia"/>
                <w:color w:val="000000" w:themeColor="text1"/>
                <w:sz w:val="18"/>
                <w:szCs w:val="18"/>
              </w:rPr>
              <w:t>MA204</w:t>
            </w:r>
            <w:r w:rsidR="00A7717D" w:rsidRPr="00C10188">
              <w:rPr>
                <w:rFonts w:asciiTheme="minorEastAsia" w:eastAsiaTheme="minorEastAsia" w:hAnsiTheme="minorEastAsia" w:hint="eastAsia"/>
                <w:color w:val="000000" w:themeColor="text1"/>
                <w:sz w:val="18"/>
                <w:szCs w:val="18"/>
              </w:rPr>
              <w:t>或</w:t>
            </w:r>
            <w:r w:rsidR="00A7717D" w:rsidRPr="00C10188">
              <w:rPr>
                <w:rFonts w:asciiTheme="minorEastAsia" w:eastAsiaTheme="minorEastAsia" w:hAnsiTheme="minorEastAsia"/>
                <w:color w:val="000000" w:themeColor="text1"/>
                <w:sz w:val="18"/>
                <w:szCs w:val="18"/>
              </w:rPr>
              <w:t>MA212</w:t>
            </w:r>
            <w:r w:rsidR="00A7717D" w:rsidRPr="00C10188">
              <w:rPr>
                <w:rFonts w:asciiTheme="minorEastAsia" w:eastAsiaTheme="minorEastAsia" w:hAnsiTheme="minorEastAsia" w:hint="eastAsia"/>
                <w:color w:val="000000" w:themeColor="text1"/>
                <w:sz w:val="18"/>
                <w:szCs w:val="18"/>
              </w:rPr>
              <w:t>)</w:t>
            </w:r>
          </w:p>
        </w:tc>
        <w:tc>
          <w:tcPr>
            <w:tcW w:w="709"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9D260E" w:rsidRPr="00C10188" w:rsidTr="00906ED1">
        <w:tc>
          <w:tcPr>
            <w:tcW w:w="572" w:type="dxa"/>
            <w:vMerge/>
            <w:vAlign w:val="center"/>
          </w:tcPr>
          <w:p w:rsidR="007B3C82" w:rsidRPr="00C10188" w:rsidRDefault="007B3C82" w:rsidP="007B3C82">
            <w:pPr>
              <w:jc w:val="center"/>
              <w:rPr>
                <w:rFonts w:asciiTheme="minorEastAsia" w:eastAsiaTheme="minorEastAsia" w:hAnsiTheme="minorEastAsia"/>
                <w:color w:val="000000" w:themeColor="text1"/>
                <w:sz w:val="18"/>
                <w:szCs w:val="18"/>
              </w:rPr>
            </w:pPr>
          </w:p>
        </w:tc>
        <w:tc>
          <w:tcPr>
            <w:tcW w:w="870"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FMA304</w:t>
            </w:r>
          </w:p>
        </w:tc>
        <w:tc>
          <w:tcPr>
            <w:tcW w:w="1418" w:type="dxa"/>
            <w:vAlign w:val="center"/>
          </w:tcPr>
          <w:p w:rsidR="007B3C82" w:rsidRPr="00C10188" w:rsidRDefault="007B3C82"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金融风险管理</w:t>
            </w:r>
          </w:p>
          <w:p w:rsidR="007B3C82" w:rsidRPr="00C10188" w:rsidRDefault="007B3C82"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Asset Pricing and Risk Management</w:t>
            </w:r>
          </w:p>
        </w:tc>
        <w:tc>
          <w:tcPr>
            <w:tcW w:w="567" w:type="dxa"/>
            <w:vAlign w:val="center"/>
          </w:tcPr>
          <w:p w:rsidR="007B3C82" w:rsidRPr="00C10188" w:rsidRDefault="007B3C82" w:rsidP="00E46711">
            <w:pPr>
              <w:spacing w:line="320" w:lineRule="exact"/>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pacing w:val="-8"/>
                <w:sz w:val="18"/>
                <w:szCs w:val="18"/>
              </w:rPr>
              <w:t>3</w:t>
            </w:r>
          </w:p>
        </w:tc>
        <w:tc>
          <w:tcPr>
            <w:tcW w:w="425"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p>
        </w:tc>
        <w:tc>
          <w:tcPr>
            <w:tcW w:w="567" w:type="dxa"/>
            <w:vAlign w:val="center"/>
          </w:tcPr>
          <w:p w:rsidR="007B3C82" w:rsidRPr="00C10188" w:rsidRDefault="007B3C82" w:rsidP="00E46711">
            <w:pPr>
              <w:spacing w:line="320" w:lineRule="exact"/>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pacing w:val="-8"/>
                <w:sz w:val="18"/>
                <w:szCs w:val="18"/>
              </w:rPr>
              <w:t>3</w:t>
            </w:r>
          </w:p>
        </w:tc>
        <w:tc>
          <w:tcPr>
            <w:tcW w:w="709" w:type="dxa"/>
            <w:vAlign w:val="center"/>
          </w:tcPr>
          <w:p w:rsidR="007B3C82" w:rsidRPr="00C10188" w:rsidRDefault="007B3C82" w:rsidP="00E46711">
            <w:pPr>
              <w:widowControl/>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春</w:t>
            </w:r>
          </w:p>
        </w:tc>
        <w:tc>
          <w:tcPr>
            <w:tcW w:w="708"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3/春</w:t>
            </w:r>
          </w:p>
        </w:tc>
        <w:tc>
          <w:tcPr>
            <w:tcW w:w="851"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w:t>
            </w:r>
          </w:p>
        </w:tc>
        <w:tc>
          <w:tcPr>
            <w:tcW w:w="1819" w:type="dxa"/>
            <w:vAlign w:val="center"/>
          </w:tcPr>
          <w:p w:rsidR="007B3C82" w:rsidRPr="00C10188" w:rsidRDefault="00DA4A5F"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概率论与数理统计或者数理统计</w:t>
            </w:r>
            <w:r w:rsidR="00A7717D" w:rsidRPr="00C10188">
              <w:rPr>
                <w:rFonts w:asciiTheme="minorEastAsia" w:eastAsiaTheme="minorEastAsia" w:hAnsiTheme="minorEastAsia" w:hint="eastAsia"/>
                <w:color w:val="000000" w:themeColor="text1"/>
                <w:sz w:val="18"/>
                <w:szCs w:val="18"/>
              </w:rPr>
              <w:t>(</w:t>
            </w:r>
            <w:r w:rsidR="00A7717D" w:rsidRPr="00C10188">
              <w:rPr>
                <w:rFonts w:asciiTheme="minorEastAsia" w:eastAsiaTheme="minorEastAsia" w:hAnsiTheme="minorEastAsia"/>
                <w:color w:val="000000" w:themeColor="text1"/>
                <w:sz w:val="18"/>
                <w:szCs w:val="18"/>
              </w:rPr>
              <w:t>MA204</w:t>
            </w:r>
            <w:r w:rsidR="00A7717D" w:rsidRPr="00C10188">
              <w:rPr>
                <w:rFonts w:asciiTheme="minorEastAsia" w:eastAsiaTheme="minorEastAsia" w:hAnsiTheme="minorEastAsia" w:hint="eastAsia"/>
                <w:color w:val="000000" w:themeColor="text1"/>
                <w:sz w:val="18"/>
                <w:szCs w:val="18"/>
              </w:rPr>
              <w:t>或</w:t>
            </w:r>
            <w:r w:rsidR="00A7717D" w:rsidRPr="00C10188">
              <w:rPr>
                <w:rFonts w:asciiTheme="minorEastAsia" w:eastAsiaTheme="minorEastAsia" w:hAnsiTheme="minorEastAsia"/>
                <w:color w:val="000000" w:themeColor="text1"/>
                <w:sz w:val="18"/>
                <w:szCs w:val="18"/>
              </w:rPr>
              <w:t>MA212</w:t>
            </w:r>
            <w:r w:rsidR="00A7717D" w:rsidRPr="00C10188">
              <w:rPr>
                <w:rFonts w:asciiTheme="minorEastAsia" w:eastAsiaTheme="minorEastAsia" w:hAnsiTheme="minorEastAsia" w:hint="eastAsia"/>
                <w:color w:val="000000" w:themeColor="text1"/>
                <w:sz w:val="18"/>
                <w:szCs w:val="18"/>
              </w:rPr>
              <w:t>)</w:t>
            </w:r>
          </w:p>
        </w:tc>
        <w:tc>
          <w:tcPr>
            <w:tcW w:w="709"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9D260E" w:rsidRPr="00C10188" w:rsidTr="00906ED1">
        <w:trPr>
          <w:trHeight w:val="365"/>
        </w:trPr>
        <w:tc>
          <w:tcPr>
            <w:tcW w:w="572" w:type="dxa"/>
            <w:vMerge/>
            <w:vAlign w:val="center"/>
          </w:tcPr>
          <w:p w:rsidR="007B3C82" w:rsidRPr="00C10188" w:rsidRDefault="007B3C82" w:rsidP="007B3C82">
            <w:pPr>
              <w:jc w:val="center"/>
              <w:rPr>
                <w:rFonts w:asciiTheme="minorEastAsia" w:eastAsiaTheme="minorEastAsia" w:hAnsiTheme="minorEastAsia"/>
                <w:color w:val="000000" w:themeColor="text1"/>
                <w:sz w:val="18"/>
                <w:szCs w:val="18"/>
              </w:rPr>
            </w:pPr>
          </w:p>
        </w:tc>
        <w:tc>
          <w:tcPr>
            <w:tcW w:w="2288" w:type="dxa"/>
            <w:gridSpan w:val="2"/>
            <w:vAlign w:val="center"/>
          </w:tcPr>
          <w:p w:rsidR="007B3C82" w:rsidRPr="00C10188" w:rsidRDefault="007B3C82" w:rsidP="00E46711">
            <w:pPr>
              <w:jc w:val="center"/>
              <w:rPr>
                <w:rFonts w:asciiTheme="minorEastAsia" w:eastAsiaTheme="minorEastAsia" w:hAnsiTheme="minorEastAsia"/>
                <w:b/>
                <w:color w:val="000000" w:themeColor="text1"/>
                <w:sz w:val="18"/>
                <w:szCs w:val="18"/>
              </w:rPr>
            </w:pPr>
            <w:r w:rsidRPr="00C10188">
              <w:rPr>
                <w:rFonts w:asciiTheme="minorEastAsia" w:eastAsiaTheme="minorEastAsia" w:hAnsiTheme="minorEastAsia"/>
                <w:b/>
                <w:color w:val="000000" w:themeColor="text1"/>
                <w:sz w:val="18"/>
                <w:szCs w:val="18"/>
              </w:rPr>
              <w:t>合计</w:t>
            </w:r>
          </w:p>
        </w:tc>
        <w:tc>
          <w:tcPr>
            <w:tcW w:w="567" w:type="dxa"/>
            <w:vAlign w:val="center"/>
          </w:tcPr>
          <w:p w:rsidR="007B3C82" w:rsidRPr="00C10188" w:rsidRDefault="00BC545B"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w:t>
            </w:r>
            <w:r w:rsidRPr="00C10188">
              <w:rPr>
                <w:rFonts w:asciiTheme="minorEastAsia" w:eastAsiaTheme="minorEastAsia" w:hAnsiTheme="minorEastAsia" w:hint="eastAsia"/>
                <w:color w:val="000000" w:themeColor="text1"/>
                <w:sz w:val="18"/>
                <w:szCs w:val="18"/>
              </w:rPr>
              <w:t>3</w:t>
            </w:r>
          </w:p>
        </w:tc>
        <w:tc>
          <w:tcPr>
            <w:tcW w:w="425"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p>
        </w:tc>
        <w:tc>
          <w:tcPr>
            <w:tcW w:w="567"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40</w:t>
            </w:r>
          </w:p>
        </w:tc>
        <w:tc>
          <w:tcPr>
            <w:tcW w:w="709"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p>
        </w:tc>
        <w:tc>
          <w:tcPr>
            <w:tcW w:w="708"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p>
        </w:tc>
        <w:tc>
          <w:tcPr>
            <w:tcW w:w="851"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p>
        </w:tc>
        <w:tc>
          <w:tcPr>
            <w:tcW w:w="1819" w:type="dxa"/>
            <w:vAlign w:val="center"/>
          </w:tcPr>
          <w:p w:rsidR="007B3C82" w:rsidRPr="00C10188" w:rsidRDefault="007B3C82" w:rsidP="00E46711">
            <w:pPr>
              <w:jc w:val="left"/>
              <w:rPr>
                <w:rFonts w:asciiTheme="minorEastAsia" w:eastAsiaTheme="minorEastAsia" w:hAnsiTheme="minorEastAsia"/>
                <w:color w:val="000000" w:themeColor="text1"/>
                <w:sz w:val="18"/>
                <w:szCs w:val="18"/>
              </w:rPr>
            </w:pPr>
          </w:p>
        </w:tc>
        <w:tc>
          <w:tcPr>
            <w:tcW w:w="709"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p>
        </w:tc>
      </w:tr>
      <w:tr w:rsidR="009D260E" w:rsidRPr="00C10188" w:rsidTr="00906ED1">
        <w:trPr>
          <w:trHeight w:val="365"/>
        </w:trPr>
        <w:tc>
          <w:tcPr>
            <w:tcW w:w="1442" w:type="dxa"/>
            <w:gridSpan w:val="2"/>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MA490</w:t>
            </w:r>
          </w:p>
        </w:tc>
        <w:tc>
          <w:tcPr>
            <w:tcW w:w="1418" w:type="dxa"/>
            <w:vAlign w:val="center"/>
          </w:tcPr>
          <w:p w:rsidR="007B3C82" w:rsidRPr="00C10188" w:rsidRDefault="007B3C82"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毕业论文（设计）</w:t>
            </w:r>
          </w:p>
          <w:p w:rsidR="007B3C82" w:rsidRPr="00C10188" w:rsidRDefault="007B3C82"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Undergraduate Thesis/Project</w:t>
            </w:r>
          </w:p>
        </w:tc>
        <w:tc>
          <w:tcPr>
            <w:tcW w:w="567"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8</w:t>
            </w:r>
          </w:p>
        </w:tc>
        <w:tc>
          <w:tcPr>
            <w:tcW w:w="425"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8</w:t>
            </w:r>
          </w:p>
        </w:tc>
        <w:tc>
          <w:tcPr>
            <w:tcW w:w="567"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16</w:t>
            </w:r>
          </w:p>
        </w:tc>
        <w:tc>
          <w:tcPr>
            <w:tcW w:w="709" w:type="dxa"/>
            <w:vAlign w:val="center"/>
          </w:tcPr>
          <w:p w:rsidR="007B3C82" w:rsidRPr="00C10188" w:rsidRDefault="007B3C82" w:rsidP="00E46711">
            <w:pPr>
              <w:widowControl/>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r w:rsidRPr="00C10188">
              <w:rPr>
                <w:rFonts w:asciiTheme="minorEastAsia" w:eastAsiaTheme="minorEastAsia" w:hAnsiTheme="minorEastAsia" w:hint="eastAsia"/>
                <w:color w:val="000000" w:themeColor="text1"/>
                <w:sz w:val="18"/>
                <w:szCs w:val="18"/>
              </w:rPr>
              <w:t>和</w:t>
            </w:r>
            <w:proofErr w:type="gramStart"/>
            <w:r w:rsidRPr="00C10188">
              <w:rPr>
                <w:rFonts w:asciiTheme="minorEastAsia" w:eastAsiaTheme="minorEastAsia" w:hAnsiTheme="minorEastAsia"/>
                <w:color w:val="000000" w:themeColor="text1"/>
                <w:sz w:val="18"/>
                <w:szCs w:val="18"/>
              </w:rPr>
              <w:t>春</w:t>
            </w:r>
            <w:proofErr w:type="gramEnd"/>
          </w:p>
        </w:tc>
        <w:tc>
          <w:tcPr>
            <w:tcW w:w="708" w:type="dxa"/>
            <w:vAlign w:val="center"/>
          </w:tcPr>
          <w:p w:rsidR="007B3C82" w:rsidRPr="00C10188" w:rsidRDefault="007B3C82" w:rsidP="00E46711">
            <w:pPr>
              <w:widowControl/>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4/秋和</w:t>
            </w:r>
            <w:proofErr w:type="gramStart"/>
            <w:r w:rsidRPr="00C10188">
              <w:rPr>
                <w:rFonts w:asciiTheme="minorEastAsia" w:eastAsiaTheme="minorEastAsia" w:hAnsiTheme="minorEastAsia"/>
                <w:color w:val="000000" w:themeColor="text1"/>
                <w:sz w:val="18"/>
                <w:szCs w:val="18"/>
              </w:rPr>
              <w:t>春</w:t>
            </w:r>
            <w:proofErr w:type="gramEnd"/>
          </w:p>
        </w:tc>
        <w:tc>
          <w:tcPr>
            <w:tcW w:w="851"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1819" w:type="dxa"/>
            <w:vAlign w:val="center"/>
          </w:tcPr>
          <w:p w:rsidR="007B3C82" w:rsidRPr="00C10188" w:rsidRDefault="007B3C82" w:rsidP="00E46711">
            <w:pPr>
              <w:jc w:val="left"/>
              <w:rPr>
                <w:rFonts w:asciiTheme="minorEastAsia" w:eastAsiaTheme="minorEastAsia" w:hAnsiTheme="minorEastAsia"/>
                <w:color w:val="000000" w:themeColor="text1"/>
                <w:sz w:val="18"/>
                <w:szCs w:val="18"/>
              </w:rPr>
            </w:pPr>
          </w:p>
        </w:tc>
        <w:tc>
          <w:tcPr>
            <w:tcW w:w="709"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9D260E" w:rsidRPr="00C10188" w:rsidTr="00906ED1">
        <w:trPr>
          <w:trHeight w:val="365"/>
        </w:trPr>
        <w:tc>
          <w:tcPr>
            <w:tcW w:w="1442" w:type="dxa"/>
            <w:gridSpan w:val="2"/>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MA480</w:t>
            </w:r>
          </w:p>
        </w:tc>
        <w:tc>
          <w:tcPr>
            <w:tcW w:w="1418" w:type="dxa"/>
            <w:vAlign w:val="center"/>
          </w:tcPr>
          <w:p w:rsidR="007B3C82" w:rsidRPr="00C10188" w:rsidRDefault="007B3C82"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科研创新项目*</w:t>
            </w:r>
          </w:p>
          <w:p w:rsidR="007B3C82" w:rsidRPr="00C10188" w:rsidRDefault="007B3C82"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Research Projects*</w:t>
            </w:r>
          </w:p>
        </w:tc>
        <w:tc>
          <w:tcPr>
            <w:tcW w:w="567" w:type="dxa"/>
            <w:vMerge w:val="restart"/>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2</w:t>
            </w:r>
          </w:p>
          <w:p w:rsidR="007B3C82" w:rsidRPr="00C10188" w:rsidRDefault="007B3C82" w:rsidP="00E46711">
            <w:pPr>
              <w:jc w:val="center"/>
              <w:rPr>
                <w:rFonts w:asciiTheme="minorEastAsia" w:eastAsiaTheme="minorEastAsia" w:hAnsiTheme="minorEastAsia"/>
                <w:color w:val="000000" w:themeColor="text1"/>
                <w:sz w:val="18"/>
                <w:szCs w:val="18"/>
              </w:rPr>
            </w:pPr>
          </w:p>
        </w:tc>
        <w:tc>
          <w:tcPr>
            <w:tcW w:w="425" w:type="dxa"/>
            <w:vMerge w:val="restart"/>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2</w:t>
            </w:r>
          </w:p>
          <w:p w:rsidR="007B3C82" w:rsidRPr="00C10188" w:rsidRDefault="007B3C82" w:rsidP="00E46711">
            <w:pPr>
              <w:jc w:val="center"/>
              <w:rPr>
                <w:rFonts w:asciiTheme="minorEastAsia" w:eastAsiaTheme="minorEastAsia" w:hAnsiTheme="minorEastAsia"/>
                <w:color w:val="000000" w:themeColor="text1"/>
                <w:sz w:val="18"/>
                <w:szCs w:val="18"/>
              </w:rPr>
            </w:pPr>
          </w:p>
        </w:tc>
        <w:tc>
          <w:tcPr>
            <w:tcW w:w="567"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w:t>
            </w:r>
          </w:p>
        </w:tc>
        <w:tc>
          <w:tcPr>
            <w:tcW w:w="709" w:type="dxa"/>
            <w:vAlign w:val="center"/>
          </w:tcPr>
          <w:p w:rsidR="007B3C82" w:rsidRPr="00C10188" w:rsidRDefault="007B3C82" w:rsidP="00E46711">
            <w:pPr>
              <w:widowControl/>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秋或春或夏</w:t>
            </w:r>
          </w:p>
        </w:tc>
        <w:tc>
          <w:tcPr>
            <w:tcW w:w="708" w:type="dxa"/>
            <w:vAlign w:val="center"/>
          </w:tcPr>
          <w:p w:rsidR="007B3C82" w:rsidRPr="00C10188" w:rsidRDefault="007B3C82" w:rsidP="00E46711">
            <w:pPr>
              <w:widowControl/>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第一学年后的任何学期</w:t>
            </w:r>
          </w:p>
        </w:tc>
        <w:tc>
          <w:tcPr>
            <w:tcW w:w="851"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1819" w:type="dxa"/>
            <w:vAlign w:val="center"/>
          </w:tcPr>
          <w:p w:rsidR="007B3C82" w:rsidRPr="00C10188" w:rsidRDefault="007B3C82" w:rsidP="00E46711">
            <w:pPr>
              <w:jc w:val="left"/>
              <w:rPr>
                <w:rFonts w:asciiTheme="minorEastAsia" w:eastAsiaTheme="minorEastAsia" w:hAnsiTheme="minorEastAsia"/>
                <w:color w:val="000000" w:themeColor="text1"/>
                <w:sz w:val="18"/>
                <w:szCs w:val="18"/>
              </w:rPr>
            </w:pPr>
          </w:p>
        </w:tc>
        <w:tc>
          <w:tcPr>
            <w:tcW w:w="709"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9D260E" w:rsidRPr="00C10188" w:rsidTr="00906ED1">
        <w:trPr>
          <w:trHeight w:val="365"/>
        </w:trPr>
        <w:tc>
          <w:tcPr>
            <w:tcW w:w="1442" w:type="dxa"/>
            <w:gridSpan w:val="2"/>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MA470</w:t>
            </w:r>
          </w:p>
        </w:tc>
        <w:tc>
          <w:tcPr>
            <w:tcW w:w="1418" w:type="dxa"/>
            <w:vAlign w:val="center"/>
          </w:tcPr>
          <w:p w:rsidR="007B3C82" w:rsidRPr="00C10188" w:rsidRDefault="007B3C82"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专业实习*</w:t>
            </w:r>
          </w:p>
          <w:p w:rsidR="007B3C82" w:rsidRPr="00C10188" w:rsidRDefault="007B3C82" w:rsidP="00E46711">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Internship*</w:t>
            </w:r>
          </w:p>
        </w:tc>
        <w:tc>
          <w:tcPr>
            <w:tcW w:w="567" w:type="dxa"/>
            <w:vMerge/>
            <w:vAlign w:val="center"/>
          </w:tcPr>
          <w:p w:rsidR="007B3C82" w:rsidRPr="00C10188" w:rsidRDefault="007B3C82" w:rsidP="00E46711">
            <w:pPr>
              <w:jc w:val="center"/>
              <w:rPr>
                <w:rFonts w:asciiTheme="minorEastAsia" w:eastAsiaTheme="minorEastAsia" w:hAnsiTheme="minorEastAsia"/>
                <w:color w:val="000000" w:themeColor="text1"/>
                <w:sz w:val="18"/>
                <w:szCs w:val="18"/>
              </w:rPr>
            </w:pPr>
          </w:p>
        </w:tc>
        <w:tc>
          <w:tcPr>
            <w:tcW w:w="425" w:type="dxa"/>
            <w:vMerge/>
            <w:vAlign w:val="center"/>
          </w:tcPr>
          <w:p w:rsidR="007B3C82" w:rsidRPr="00C10188" w:rsidRDefault="007B3C82" w:rsidP="00E46711">
            <w:pPr>
              <w:jc w:val="center"/>
              <w:rPr>
                <w:rFonts w:asciiTheme="minorEastAsia" w:eastAsiaTheme="minorEastAsia" w:hAnsiTheme="minorEastAsia"/>
                <w:color w:val="000000" w:themeColor="text1"/>
                <w:sz w:val="18"/>
                <w:szCs w:val="18"/>
              </w:rPr>
            </w:pPr>
          </w:p>
        </w:tc>
        <w:tc>
          <w:tcPr>
            <w:tcW w:w="567"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16</w:t>
            </w:r>
          </w:p>
        </w:tc>
        <w:tc>
          <w:tcPr>
            <w:tcW w:w="709" w:type="dxa"/>
            <w:vAlign w:val="center"/>
          </w:tcPr>
          <w:p w:rsidR="007B3C82" w:rsidRPr="00C10188" w:rsidRDefault="007B3C82" w:rsidP="00E46711">
            <w:pPr>
              <w:widowControl/>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夏</w:t>
            </w:r>
          </w:p>
        </w:tc>
        <w:tc>
          <w:tcPr>
            <w:tcW w:w="708" w:type="dxa"/>
            <w:vAlign w:val="center"/>
          </w:tcPr>
          <w:p w:rsidR="007B3C82" w:rsidRPr="00C10188" w:rsidRDefault="007B3C82" w:rsidP="00E46711">
            <w:pPr>
              <w:widowControl/>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第一学年后的任意暑假</w:t>
            </w:r>
          </w:p>
        </w:tc>
        <w:tc>
          <w:tcPr>
            <w:tcW w:w="851"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1819" w:type="dxa"/>
            <w:vAlign w:val="center"/>
          </w:tcPr>
          <w:p w:rsidR="007B3C82" w:rsidRPr="00C10188" w:rsidRDefault="007B3C82" w:rsidP="00E46711">
            <w:pPr>
              <w:jc w:val="left"/>
              <w:rPr>
                <w:rFonts w:asciiTheme="minorEastAsia" w:eastAsiaTheme="minorEastAsia" w:hAnsiTheme="minorEastAsia"/>
                <w:color w:val="000000" w:themeColor="text1"/>
                <w:sz w:val="18"/>
                <w:szCs w:val="18"/>
              </w:rPr>
            </w:pPr>
          </w:p>
        </w:tc>
        <w:tc>
          <w:tcPr>
            <w:tcW w:w="709" w:type="dxa"/>
            <w:vAlign w:val="center"/>
          </w:tcPr>
          <w:p w:rsidR="007B3C82" w:rsidRPr="00C10188" w:rsidRDefault="007B3C82" w:rsidP="00E46711">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9D260E" w:rsidRPr="00C10188" w:rsidTr="00906ED1">
        <w:trPr>
          <w:trHeight w:val="365"/>
        </w:trPr>
        <w:tc>
          <w:tcPr>
            <w:tcW w:w="2860" w:type="dxa"/>
            <w:gridSpan w:val="3"/>
            <w:vAlign w:val="center"/>
          </w:tcPr>
          <w:p w:rsidR="007B3C82" w:rsidRPr="00C10188" w:rsidRDefault="007B3C82" w:rsidP="00E46711">
            <w:pPr>
              <w:jc w:val="center"/>
              <w:rPr>
                <w:rFonts w:asciiTheme="minorEastAsia" w:eastAsiaTheme="minorEastAsia" w:hAnsiTheme="minorEastAsia"/>
                <w:b/>
                <w:color w:val="000000" w:themeColor="text1"/>
                <w:sz w:val="18"/>
                <w:szCs w:val="18"/>
              </w:rPr>
            </w:pPr>
            <w:r w:rsidRPr="00C10188">
              <w:rPr>
                <w:rFonts w:asciiTheme="minorEastAsia" w:eastAsiaTheme="minorEastAsia" w:hAnsiTheme="minorEastAsia"/>
                <w:b/>
                <w:color w:val="000000" w:themeColor="text1"/>
                <w:sz w:val="18"/>
                <w:szCs w:val="18"/>
              </w:rPr>
              <w:t>总计</w:t>
            </w:r>
          </w:p>
        </w:tc>
        <w:tc>
          <w:tcPr>
            <w:tcW w:w="567" w:type="dxa"/>
            <w:vAlign w:val="center"/>
          </w:tcPr>
          <w:p w:rsidR="00E46711"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7</w:t>
            </w:r>
            <w:r w:rsidR="00BC545B" w:rsidRPr="00C10188">
              <w:rPr>
                <w:rFonts w:asciiTheme="minorEastAsia" w:eastAsiaTheme="minorEastAsia" w:hAnsiTheme="minorEastAsia" w:hint="eastAsia"/>
                <w:b/>
                <w:color w:val="000000" w:themeColor="text1"/>
                <w:sz w:val="18"/>
                <w:szCs w:val="18"/>
              </w:rPr>
              <w:t>1</w:t>
            </w:r>
            <w:r w:rsidRPr="00C10188">
              <w:rPr>
                <w:rFonts w:asciiTheme="minorEastAsia" w:eastAsiaTheme="minorEastAsia" w:hAnsiTheme="minorEastAsia"/>
                <w:color w:val="000000" w:themeColor="text1"/>
                <w:sz w:val="18"/>
                <w:szCs w:val="18"/>
              </w:rPr>
              <w:t>/</w:t>
            </w:r>
          </w:p>
          <w:p w:rsidR="007B3C82" w:rsidRPr="00C10188" w:rsidRDefault="00BC545B"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69</w:t>
            </w:r>
          </w:p>
        </w:tc>
        <w:tc>
          <w:tcPr>
            <w:tcW w:w="425"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10</w:t>
            </w:r>
          </w:p>
        </w:tc>
        <w:tc>
          <w:tcPr>
            <w:tcW w:w="567"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92</w:t>
            </w:r>
          </w:p>
        </w:tc>
        <w:tc>
          <w:tcPr>
            <w:tcW w:w="709"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p>
        </w:tc>
        <w:tc>
          <w:tcPr>
            <w:tcW w:w="708"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p>
        </w:tc>
        <w:tc>
          <w:tcPr>
            <w:tcW w:w="851"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p>
        </w:tc>
        <w:tc>
          <w:tcPr>
            <w:tcW w:w="1819" w:type="dxa"/>
            <w:vAlign w:val="center"/>
          </w:tcPr>
          <w:p w:rsidR="007B3C82" w:rsidRPr="00C10188" w:rsidRDefault="007B3C82" w:rsidP="00E46711">
            <w:pPr>
              <w:jc w:val="left"/>
              <w:rPr>
                <w:rFonts w:asciiTheme="minorEastAsia" w:eastAsiaTheme="minorEastAsia" w:hAnsiTheme="minorEastAsia"/>
                <w:color w:val="000000" w:themeColor="text1"/>
                <w:sz w:val="18"/>
                <w:szCs w:val="18"/>
              </w:rPr>
            </w:pPr>
          </w:p>
        </w:tc>
        <w:tc>
          <w:tcPr>
            <w:tcW w:w="709" w:type="dxa"/>
            <w:vAlign w:val="center"/>
          </w:tcPr>
          <w:p w:rsidR="007B3C82" w:rsidRPr="00C10188" w:rsidRDefault="007B3C82" w:rsidP="00E46711">
            <w:pPr>
              <w:jc w:val="center"/>
              <w:rPr>
                <w:rFonts w:asciiTheme="minorEastAsia" w:eastAsiaTheme="minorEastAsia" w:hAnsiTheme="minorEastAsia"/>
                <w:color w:val="000000" w:themeColor="text1"/>
                <w:sz w:val="18"/>
                <w:szCs w:val="18"/>
              </w:rPr>
            </w:pPr>
          </w:p>
        </w:tc>
      </w:tr>
      <w:tr w:rsidR="009D260E" w:rsidRPr="00C10188" w:rsidTr="006E4650">
        <w:trPr>
          <w:trHeight w:val="365"/>
        </w:trPr>
        <w:tc>
          <w:tcPr>
            <w:tcW w:w="9215" w:type="dxa"/>
            <w:gridSpan w:val="11"/>
            <w:vAlign w:val="center"/>
          </w:tcPr>
          <w:p w:rsidR="007B3C82" w:rsidRPr="00C10188" w:rsidRDefault="007B3C82" w:rsidP="00E46711">
            <w:pPr>
              <w:rPr>
                <w:rFonts w:asciiTheme="minorEastAsia" w:eastAsiaTheme="minorEastAsia" w:hAnsiTheme="minorEastAsia"/>
                <w:color w:val="000000" w:themeColor="text1"/>
                <w:spacing w:val="-8"/>
                <w:sz w:val="18"/>
                <w:szCs w:val="18"/>
              </w:rPr>
            </w:pPr>
            <w:r w:rsidRPr="00C10188">
              <w:rPr>
                <w:rFonts w:asciiTheme="minorEastAsia" w:eastAsiaTheme="minorEastAsia" w:hAnsiTheme="minorEastAsia"/>
                <w:color w:val="000000" w:themeColor="text1"/>
                <w:spacing w:val="-8"/>
                <w:sz w:val="18"/>
                <w:szCs w:val="18"/>
              </w:rPr>
              <w:t>注：学生可以选择</w:t>
            </w:r>
            <w:r w:rsidRPr="00C10188">
              <w:rPr>
                <w:rFonts w:asciiTheme="minorEastAsia" w:eastAsiaTheme="minorEastAsia" w:hAnsiTheme="minorEastAsia"/>
                <w:color w:val="000000" w:themeColor="text1"/>
                <w:sz w:val="18"/>
                <w:szCs w:val="18"/>
              </w:rPr>
              <w:t>数学分析I</w:t>
            </w:r>
            <w:r w:rsidRPr="00C10188">
              <w:rPr>
                <w:rFonts w:asciiTheme="minorEastAsia" w:eastAsiaTheme="minorEastAsia" w:hAnsiTheme="minorEastAsia"/>
                <w:color w:val="000000" w:themeColor="text1"/>
                <w:spacing w:val="-8"/>
                <w:sz w:val="18"/>
                <w:szCs w:val="18"/>
              </w:rPr>
              <w:t>、</w:t>
            </w:r>
            <w:r w:rsidRPr="00C10188">
              <w:rPr>
                <w:rFonts w:asciiTheme="minorEastAsia" w:eastAsiaTheme="minorEastAsia" w:hAnsiTheme="minorEastAsia"/>
                <w:color w:val="000000" w:themeColor="text1"/>
                <w:sz w:val="18"/>
                <w:szCs w:val="18"/>
              </w:rPr>
              <w:t>数学分析II</w:t>
            </w:r>
            <w:r w:rsidRPr="00C10188">
              <w:rPr>
                <w:rFonts w:asciiTheme="minorEastAsia" w:eastAsiaTheme="minorEastAsia" w:hAnsiTheme="minorEastAsia"/>
                <w:color w:val="000000" w:themeColor="text1"/>
                <w:spacing w:val="-8"/>
                <w:sz w:val="18"/>
                <w:szCs w:val="18"/>
              </w:rPr>
              <w:t>、数学分析III系列（建议将来从事学术研究的学生选）, 也可以选择高等数学（上）、高等数学（下）、数学分析精讲系列，专业基础课学分最低为14/4学分，专业必修课学分最低要求为59/49（高等数学（上）、高等数学（下），线性代数</w:t>
            </w:r>
            <w:r w:rsidRPr="00C10188">
              <w:rPr>
                <w:rFonts w:asciiTheme="minorEastAsia" w:eastAsiaTheme="minorEastAsia" w:hAnsiTheme="minorEastAsia"/>
                <w:color w:val="000000" w:themeColor="text1"/>
                <w:sz w:val="18"/>
                <w:szCs w:val="18"/>
              </w:rPr>
              <w:t>I</w:t>
            </w:r>
            <w:r w:rsidRPr="00C10188">
              <w:rPr>
                <w:rFonts w:asciiTheme="minorEastAsia" w:eastAsiaTheme="minorEastAsia" w:hAnsiTheme="minorEastAsia"/>
                <w:color w:val="000000" w:themeColor="text1"/>
                <w:spacing w:val="-8"/>
                <w:sz w:val="18"/>
                <w:szCs w:val="18"/>
              </w:rPr>
              <w:t>学分计入通</w:t>
            </w:r>
            <w:proofErr w:type="gramStart"/>
            <w:r w:rsidRPr="00C10188">
              <w:rPr>
                <w:rFonts w:asciiTheme="minorEastAsia" w:eastAsiaTheme="minorEastAsia" w:hAnsiTheme="minorEastAsia"/>
                <w:color w:val="000000" w:themeColor="text1"/>
                <w:spacing w:val="-8"/>
                <w:sz w:val="18"/>
                <w:szCs w:val="18"/>
              </w:rPr>
              <w:t>识通修</w:t>
            </w:r>
            <w:proofErr w:type="gramEnd"/>
            <w:r w:rsidRPr="00C10188">
              <w:rPr>
                <w:rFonts w:asciiTheme="minorEastAsia" w:eastAsiaTheme="minorEastAsia" w:hAnsiTheme="minorEastAsia"/>
                <w:color w:val="000000" w:themeColor="text1"/>
                <w:spacing w:val="-8"/>
                <w:sz w:val="18"/>
                <w:szCs w:val="18"/>
              </w:rPr>
              <w:t>必修课），但两个系列的总学分要求相同。</w:t>
            </w:r>
          </w:p>
          <w:p w:rsidR="007B3C82" w:rsidRPr="00C10188" w:rsidRDefault="007B3C82" w:rsidP="00E46711">
            <w:pPr>
              <w:rPr>
                <w:rFonts w:asciiTheme="minorEastAsia" w:eastAsiaTheme="minorEastAsia" w:hAnsiTheme="minorEastAsia"/>
                <w:color w:val="000000" w:themeColor="text1"/>
                <w:spacing w:val="-8"/>
                <w:sz w:val="18"/>
                <w:szCs w:val="18"/>
              </w:rPr>
            </w:pPr>
            <w:r w:rsidRPr="00C10188">
              <w:rPr>
                <w:rFonts w:asciiTheme="minorEastAsia" w:eastAsiaTheme="minorEastAsia" w:hAnsiTheme="minorEastAsia"/>
                <w:color w:val="000000" w:themeColor="text1"/>
                <w:spacing w:val="-8"/>
                <w:sz w:val="18"/>
                <w:szCs w:val="18"/>
              </w:rPr>
              <w:t>*注：学生必须选择</w:t>
            </w:r>
            <w:r w:rsidRPr="00C10188">
              <w:rPr>
                <w:rFonts w:asciiTheme="minorEastAsia" w:eastAsiaTheme="minorEastAsia" w:hAnsiTheme="minorEastAsia"/>
                <w:color w:val="000000" w:themeColor="text1"/>
                <w:spacing w:val="-6"/>
                <w:sz w:val="18"/>
                <w:szCs w:val="18"/>
              </w:rPr>
              <w:t>科研创新项目</w:t>
            </w:r>
            <w:r w:rsidRPr="00C10188">
              <w:rPr>
                <w:rFonts w:asciiTheme="minorEastAsia" w:eastAsiaTheme="minorEastAsia" w:hAnsiTheme="minorEastAsia" w:hint="eastAsia"/>
                <w:color w:val="000000" w:themeColor="text1"/>
                <w:spacing w:val="-6"/>
                <w:sz w:val="18"/>
                <w:szCs w:val="18"/>
              </w:rPr>
              <w:t>（包括各类科研活动、科技创新性项目、省级以上竞赛获奖、发表论文、国内外进修以及参加一定量研讨班或报告会等，由系里认定学分）</w:t>
            </w:r>
            <w:r w:rsidRPr="00C10188">
              <w:rPr>
                <w:rFonts w:asciiTheme="minorEastAsia" w:eastAsiaTheme="minorEastAsia" w:hAnsiTheme="minorEastAsia"/>
                <w:color w:val="000000" w:themeColor="text1"/>
                <w:spacing w:val="-6"/>
                <w:sz w:val="18"/>
                <w:szCs w:val="18"/>
              </w:rPr>
              <w:t>和专业实习中的一门开展实践。</w:t>
            </w:r>
            <w:r w:rsidRPr="00C10188">
              <w:rPr>
                <w:rFonts w:asciiTheme="minorEastAsia" w:eastAsiaTheme="minorEastAsia" w:hAnsiTheme="minorEastAsia"/>
                <w:color w:val="000000" w:themeColor="text1"/>
                <w:spacing w:val="-8"/>
                <w:sz w:val="18"/>
                <w:szCs w:val="18"/>
              </w:rPr>
              <w:t>学生可以选择在第一学年后的任何学期开展科研创新项目和专业实习，</w:t>
            </w:r>
            <w:r w:rsidRPr="00C10188">
              <w:rPr>
                <w:rFonts w:asciiTheme="minorEastAsia" w:eastAsiaTheme="minorEastAsia" w:hAnsiTheme="minorEastAsia" w:hint="eastAsia"/>
                <w:color w:val="000000" w:themeColor="text1"/>
                <w:spacing w:val="-8"/>
                <w:sz w:val="18"/>
                <w:szCs w:val="18"/>
              </w:rPr>
              <w:t>专业实习时间最低要求为4周</w:t>
            </w:r>
            <w:r w:rsidRPr="00C10188">
              <w:rPr>
                <w:rFonts w:asciiTheme="minorEastAsia" w:eastAsiaTheme="minorEastAsia" w:hAnsiTheme="minorEastAsia"/>
                <w:color w:val="000000" w:themeColor="text1"/>
                <w:spacing w:val="-8"/>
                <w:sz w:val="18"/>
                <w:szCs w:val="18"/>
              </w:rPr>
              <w:t>。</w:t>
            </w:r>
          </w:p>
        </w:tc>
      </w:tr>
    </w:tbl>
    <w:p w:rsidR="00747D28" w:rsidRPr="009D260E" w:rsidRDefault="00747D28" w:rsidP="00747D28">
      <w:pPr>
        <w:spacing w:beforeLines="50" w:before="120" w:line="480" w:lineRule="exact"/>
        <w:rPr>
          <w:rFonts w:eastAsia="宋体"/>
          <w:b/>
          <w:color w:val="000000" w:themeColor="text1"/>
          <w:sz w:val="24"/>
          <w:szCs w:val="24"/>
        </w:rPr>
      </w:pPr>
    </w:p>
    <w:p w:rsidR="00747D28" w:rsidRPr="009D260E" w:rsidRDefault="00747D28" w:rsidP="00747D28">
      <w:pPr>
        <w:spacing w:line="480" w:lineRule="exact"/>
        <w:jc w:val="center"/>
        <w:rPr>
          <w:rFonts w:eastAsia="宋体"/>
          <w:b/>
          <w:bCs/>
          <w:color w:val="000000" w:themeColor="text1"/>
          <w:sz w:val="28"/>
          <w:szCs w:val="28"/>
        </w:rPr>
      </w:pPr>
      <w:r w:rsidRPr="009D260E">
        <w:rPr>
          <w:rFonts w:eastAsia="宋体"/>
          <w:color w:val="000000" w:themeColor="text1"/>
          <w:szCs w:val="24"/>
        </w:rPr>
        <w:br w:type="page"/>
      </w:r>
      <w:r w:rsidRPr="009D260E">
        <w:rPr>
          <w:rFonts w:eastAsia="宋体"/>
          <w:b/>
          <w:bCs/>
          <w:color w:val="000000" w:themeColor="text1"/>
          <w:sz w:val="28"/>
          <w:szCs w:val="28"/>
        </w:rPr>
        <w:lastRenderedPageBreak/>
        <w:t>表</w:t>
      </w:r>
      <w:r w:rsidRPr="009D260E">
        <w:rPr>
          <w:rFonts w:eastAsia="宋体"/>
          <w:b/>
          <w:bCs/>
          <w:color w:val="000000" w:themeColor="text1"/>
          <w:sz w:val="28"/>
          <w:szCs w:val="28"/>
        </w:rPr>
        <w:t xml:space="preserve">2 </w:t>
      </w:r>
      <w:r w:rsidRPr="009D260E">
        <w:rPr>
          <w:rFonts w:eastAsia="宋体"/>
          <w:b/>
          <w:bCs/>
          <w:color w:val="000000" w:themeColor="text1"/>
          <w:sz w:val="28"/>
          <w:szCs w:val="28"/>
        </w:rPr>
        <w:t>专业选修课教学安排一栏表</w:t>
      </w:r>
    </w:p>
    <w:p w:rsidR="00747D28" w:rsidRPr="009D260E" w:rsidRDefault="00AB0505" w:rsidP="00747D28">
      <w:pPr>
        <w:spacing w:beforeLines="50" w:before="120" w:line="480" w:lineRule="exact"/>
        <w:rPr>
          <w:rFonts w:eastAsia="宋体"/>
          <w:b/>
          <w:color w:val="000000" w:themeColor="text1"/>
          <w:sz w:val="24"/>
          <w:szCs w:val="24"/>
        </w:rPr>
      </w:pPr>
      <w:r w:rsidRPr="009D260E">
        <w:rPr>
          <w:rFonts w:eastAsia="宋体"/>
          <w:b/>
          <w:color w:val="000000" w:themeColor="text1"/>
          <w:sz w:val="24"/>
          <w:szCs w:val="24"/>
        </w:rPr>
        <w:t>金融数学</w:t>
      </w:r>
      <w:r w:rsidR="00747D28" w:rsidRPr="009D260E">
        <w:rPr>
          <w:rFonts w:eastAsia="宋体"/>
          <w:b/>
          <w:color w:val="000000" w:themeColor="text1"/>
          <w:sz w:val="24"/>
          <w:szCs w:val="24"/>
        </w:rPr>
        <w:t>专业</w:t>
      </w:r>
      <w:r w:rsidR="00B500BC" w:rsidRPr="009D260E">
        <w:rPr>
          <w:rFonts w:eastAsia="宋体" w:hint="eastAsia"/>
          <w:b/>
          <w:color w:val="000000" w:themeColor="text1"/>
          <w:sz w:val="24"/>
          <w:szCs w:val="24"/>
        </w:rPr>
        <w:t xml:space="preserve"> </w:t>
      </w:r>
    </w:p>
    <w:tbl>
      <w:tblPr>
        <w:tblStyle w:val="ab"/>
        <w:tblW w:w="8813" w:type="dxa"/>
        <w:tblInd w:w="-176"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733"/>
        <w:gridCol w:w="1560"/>
        <w:gridCol w:w="567"/>
        <w:gridCol w:w="425"/>
        <w:gridCol w:w="567"/>
        <w:gridCol w:w="567"/>
        <w:gridCol w:w="567"/>
        <w:gridCol w:w="850"/>
        <w:gridCol w:w="2098"/>
        <w:gridCol w:w="879"/>
      </w:tblGrid>
      <w:tr w:rsidR="009D260E" w:rsidRPr="00C10188" w:rsidTr="003B0EDA">
        <w:tc>
          <w:tcPr>
            <w:tcW w:w="733" w:type="dxa"/>
            <w:vAlign w:val="center"/>
          </w:tcPr>
          <w:p w:rsidR="005F5ECC" w:rsidRPr="00C10188" w:rsidRDefault="005F5ECC" w:rsidP="00180929">
            <w:pPr>
              <w:jc w:val="center"/>
              <w:rPr>
                <w:rFonts w:asciiTheme="minorEastAsia" w:eastAsiaTheme="minorEastAsia" w:hAnsiTheme="minorEastAsia"/>
                <w:b/>
                <w:color w:val="000000" w:themeColor="text1"/>
                <w:sz w:val="18"/>
                <w:szCs w:val="18"/>
              </w:rPr>
            </w:pPr>
            <w:r w:rsidRPr="00C10188">
              <w:rPr>
                <w:rFonts w:asciiTheme="minorEastAsia" w:eastAsiaTheme="minorEastAsia" w:hAnsiTheme="minorEastAsia"/>
                <w:b/>
                <w:color w:val="000000" w:themeColor="text1"/>
                <w:sz w:val="18"/>
                <w:szCs w:val="18"/>
              </w:rPr>
              <w:t>课程</w:t>
            </w:r>
          </w:p>
          <w:p w:rsidR="005F5ECC" w:rsidRPr="00C10188" w:rsidRDefault="005F5ECC" w:rsidP="00180929">
            <w:pPr>
              <w:jc w:val="center"/>
              <w:rPr>
                <w:rFonts w:asciiTheme="minorEastAsia" w:eastAsiaTheme="minorEastAsia" w:hAnsiTheme="minorEastAsia"/>
                <w:b/>
                <w:color w:val="000000" w:themeColor="text1"/>
                <w:sz w:val="18"/>
                <w:szCs w:val="18"/>
              </w:rPr>
            </w:pPr>
            <w:r w:rsidRPr="00C10188">
              <w:rPr>
                <w:rFonts w:asciiTheme="minorEastAsia" w:eastAsiaTheme="minorEastAsia" w:hAnsiTheme="minorEastAsia"/>
                <w:b/>
                <w:color w:val="000000" w:themeColor="text1"/>
                <w:sz w:val="18"/>
                <w:szCs w:val="18"/>
              </w:rPr>
              <w:t>编号</w:t>
            </w:r>
          </w:p>
        </w:tc>
        <w:tc>
          <w:tcPr>
            <w:tcW w:w="1560" w:type="dxa"/>
            <w:vAlign w:val="center"/>
          </w:tcPr>
          <w:p w:rsidR="005F5ECC" w:rsidRPr="00C10188" w:rsidRDefault="005F5ECC" w:rsidP="00180929">
            <w:pPr>
              <w:jc w:val="center"/>
              <w:rPr>
                <w:rFonts w:asciiTheme="minorEastAsia" w:eastAsiaTheme="minorEastAsia" w:hAnsiTheme="minorEastAsia"/>
                <w:b/>
                <w:color w:val="000000" w:themeColor="text1"/>
                <w:sz w:val="18"/>
                <w:szCs w:val="18"/>
              </w:rPr>
            </w:pPr>
            <w:r w:rsidRPr="00C10188">
              <w:rPr>
                <w:rFonts w:asciiTheme="minorEastAsia" w:eastAsiaTheme="minorEastAsia" w:hAnsiTheme="minorEastAsia"/>
                <w:b/>
                <w:color w:val="000000" w:themeColor="text1"/>
                <w:sz w:val="18"/>
                <w:szCs w:val="18"/>
              </w:rPr>
              <w:t>课程名称</w:t>
            </w:r>
          </w:p>
          <w:p w:rsidR="005F5ECC" w:rsidRPr="00C10188" w:rsidRDefault="005F5ECC" w:rsidP="00180929">
            <w:pPr>
              <w:jc w:val="center"/>
              <w:rPr>
                <w:rFonts w:asciiTheme="minorEastAsia" w:eastAsiaTheme="minorEastAsia" w:hAnsiTheme="minorEastAsia"/>
                <w:b/>
                <w:color w:val="000000" w:themeColor="text1"/>
                <w:sz w:val="18"/>
                <w:szCs w:val="18"/>
              </w:rPr>
            </w:pPr>
            <w:r w:rsidRPr="00C10188">
              <w:rPr>
                <w:rFonts w:asciiTheme="minorEastAsia" w:eastAsiaTheme="minorEastAsia" w:hAnsiTheme="minorEastAsia"/>
                <w:b/>
                <w:color w:val="000000" w:themeColor="text1"/>
                <w:sz w:val="18"/>
                <w:szCs w:val="18"/>
              </w:rPr>
              <w:t>(中英文)</w:t>
            </w:r>
          </w:p>
        </w:tc>
        <w:tc>
          <w:tcPr>
            <w:tcW w:w="567" w:type="dxa"/>
            <w:vAlign w:val="center"/>
          </w:tcPr>
          <w:p w:rsidR="005F5ECC" w:rsidRPr="00C10188" w:rsidRDefault="005F5ECC" w:rsidP="00180929">
            <w:pPr>
              <w:jc w:val="center"/>
              <w:rPr>
                <w:rFonts w:asciiTheme="minorEastAsia" w:eastAsiaTheme="minorEastAsia" w:hAnsiTheme="minorEastAsia"/>
                <w:b/>
                <w:color w:val="000000" w:themeColor="text1"/>
                <w:sz w:val="18"/>
                <w:szCs w:val="18"/>
              </w:rPr>
            </w:pPr>
            <w:r w:rsidRPr="00C10188">
              <w:rPr>
                <w:rFonts w:asciiTheme="minorEastAsia" w:eastAsiaTheme="minorEastAsia" w:hAnsiTheme="minorEastAsia"/>
                <w:b/>
                <w:color w:val="000000" w:themeColor="text1"/>
                <w:sz w:val="18"/>
                <w:szCs w:val="18"/>
              </w:rPr>
              <w:t>学分</w:t>
            </w:r>
          </w:p>
        </w:tc>
        <w:tc>
          <w:tcPr>
            <w:tcW w:w="425" w:type="dxa"/>
            <w:vAlign w:val="center"/>
          </w:tcPr>
          <w:p w:rsidR="005F5ECC" w:rsidRPr="00C10188" w:rsidRDefault="005F5ECC" w:rsidP="00180929">
            <w:pPr>
              <w:jc w:val="center"/>
              <w:rPr>
                <w:rFonts w:asciiTheme="minorEastAsia" w:eastAsiaTheme="minorEastAsia" w:hAnsiTheme="minorEastAsia"/>
                <w:b/>
                <w:color w:val="000000" w:themeColor="text1"/>
                <w:sz w:val="18"/>
                <w:szCs w:val="18"/>
              </w:rPr>
            </w:pPr>
            <w:r w:rsidRPr="00C10188">
              <w:rPr>
                <w:rFonts w:asciiTheme="minorEastAsia" w:eastAsiaTheme="minorEastAsia" w:hAnsiTheme="minorEastAsia"/>
                <w:b/>
                <w:color w:val="000000" w:themeColor="text1"/>
                <w:sz w:val="18"/>
                <w:szCs w:val="18"/>
              </w:rPr>
              <w:t>其中实验学分</w:t>
            </w:r>
          </w:p>
        </w:tc>
        <w:tc>
          <w:tcPr>
            <w:tcW w:w="567" w:type="dxa"/>
            <w:vAlign w:val="center"/>
          </w:tcPr>
          <w:p w:rsidR="007B3C82" w:rsidRPr="00C10188" w:rsidRDefault="005F5ECC" w:rsidP="00180929">
            <w:pPr>
              <w:jc w:val="center"/>
              <w:rPr>
                <w:rFonts w:asciiTheme="minorEastAsia" w:eastAsiaTheme="minorEastAsia" w:hAnsiTheme="minorEastAsia"/>
                <w:b/>
                <w:color w:val="000000" w:themeColor="text1"/>
                <w:sz w:val="18"/>
                <w:szCs w:val="18"/>
              </w:rPr>
            </w:pPr>
            <w:r w:rsidRPr="00C10188">
              <w:rPr>
                <w:rFonts w:asciiTheme="minorEastAsia" w:eastAsiaTheme="minorEastAsia" w:hAnsiTheme="minorEastAsia"/>
                <w:b/>
                <w:color w:val="000000" w:themeColor="text1"/>
                <w:sz w:val="18"/>
                <w:szCs w:val="18"/>
              </w:rPr>
              <w:t>周学时</w:t>
            </w:r>
          </w:p>
          <w:p w:rsidR="005F5ECC" w:rsidRPr="00C10188" w:rsidRDefault="005F5ECC" w:rsidP="00180929">
            <w:pPr>
              <w:jc w:val="center"/>
              <w:rPr>
                <w:rFonts w:asciiTheme="minorEastAsia" w:eastAsiaTheme="minorEastAsia" w:hAnsiTheme="minorEastAsia"/>
                <w:b/>
                <w:color w:val="000000" w:themeColor="text1"/>
                <w:sz w:val="18"/>
                <w:szCs w:val="18"/>
              </w:rPr>
            </w:pPr>
          </w:p>
        </w:tc>
        <w:tc>
          <w:tcPr>
            <w:tcW w:w="567" w:type="dxa"/>
            <w:vAlign w:val="center"/>
          </w:tcPr>
          <w:p w:rsidR="005F5ECC" w:rsidRPr="00C10188" w:rsidRDefault="005F5ECC" w:rsidP="00180929">
            <w:pPr>
              <w:jc w:val="center"/>
              <w:rPr>
                <w:rFonts w:asciiTheme="minorEastAsia" w:eastAsiaTheme="minorEastAsia" w:hAnsiTheme="minorEastAsia"/>
                <w:b/>
                <w:color w:val="000000" w:themeColor="text1"/>
                <w:sz w:val="18"/>
                <w:szCs w:val="18"/>
              </w:rPr>
            </w:pPr>
            <w:r w:rsidRPr="00C10188">
              <w:rPr>
                <w:rFonts w:asciiTheme="minorEastAsia" w:eastAsiaTheme="minorEastAsia" w:hAnsiTheme="minorEastAsia"/>
                <w:b/>
                <w:color w:val="000000" w:themeColor="text1"/>
                <w:sz w:val="18"/>
                <w:szCs w:val="18"/>
              </w:rPr>
              <w:t>开课学期（秋/春/夏</w:t>
            </w:r>
            <w:r w:rsidR="003B0EDA" w:rsidRPr="00C10188">
              <w:rPr>
                <w:rFonts w:asciiTheme="minorEastAsia" w:eastAsiaTheme="minorEastAsia" w:hAnsiTheme="minorEastAsia" w:hint="eastAsia"/>
                <w:b/>
                <w:color w:val="000000" w:themeColor="text1"/>
                <w:sz w:val="18"/>
                <w:szCs w:val="18"/>
              </w:rPr>
              <w:t>）</w:t>
            </w:r>
          </w:p>
        </w:tc>
        <w:tc>
          <w:tcPr>
            <w:tcW w:w="567" w:type="dxa"/>
            <w:vAlign w:val="center"/>
          </w:tcPr>
          <w:p w:rsidR="005F5ECC" w:rsidRPr="00C10188" w:rsidRDefault="005F5ECC" w:rsidP="00180929">
            <w:pPr>
              <w:jc w:val="center"/>
              <w:rPr>
                <w:rFonts w:asciiTheme="minorEastAsia" w:eastAsiaTheme="minorEastAsia" w:hAnsiTheme="minorEastAsia"/>
                <w:b/>
                <w:color w:val="000000" w:themeColor="text1"/>
                <w:sz w:val="18"/>
                <w:szCs w:val="18"/>
              </w:rPr>
            </w:pPr>
            <w:r w:rsidRPr="00C10188">
              <w:rPr>
                <w:rFonts w:asciiTheme="minorEastAsia" w:eastAsiaTheme="minorEastAsia" w:hAnsiTheme="minorEastAsia"/>
                <w:b/>
                <w:color w:val="000000" w:themeColor="text1"/>
                <w:sz w:val="18"/>
                <w:szCs w:val="18"/>
              </w:rPr>
              <w:t>建议修课学期</w:t>
            </w:r>
          </w:p>
        </w:tc>
        <w:tc>
          <w:tcPr>
            <w:tcW w:w="850" w:type="dxa"/>
            <w:vAlign w:val="center"/>
          </w:tcPr>
          <w:p w:rsidR="005F5ECC" w:rsidRPr="00C10188" w:rsidRDefault="005F5ECC" w:rsidP="00180929">
            <w:pPr>
              <w:jc w:val="center"/>
              <w:rPr>
                <w:rFonts w:asciiTheme="minorEastAsia" w:eastAsiaTheme="minorEastAsia" w:hAnsiTheme="minorEastAsia"/>
                <w:b/>
                <w:color w:val="000000" w:themeColor="text1"/>
                <w:sz w:val="18"/>
                <w:szCs w:val="18"/>
              </w:rPr>
            </w:pPr>
            <w:r w:rsidRPr="00C10188">
              <w:rPr>
                <w:rFonts w:asciiTheme="minorEastAsia" w:eastAsiaTheme="minorEastAsia" w:hAnsiTheme="minorEastAsia"/>
                <w:b/>
                <w:color w:val="000000" w:themeColor="text1"/>
                <w:sz w:val="18"/>
                <w:szCs w:val="18"/>
              </w:rPr>
              <w:t>授课语言</w:t>
            </w:r>
          </w:p>
        </w:tc>
        <w:tc>
          <w:tcPr>
            <w:tcW w:w="2098" w:type="dxa"/>
            <w:vAlign w:val="center"/>
          </w:tcPr>
          <w:p w:rsidR="005F5ECC" w:rsidRPr="00C10188" w:rsidRDefault="005F5ECC" w:rsidP="00680947">
            <w:pPr>
              <w:jc w:val="center"/>
              <w:rPr>
                <w:rFonts w:asciiTheme="minorEastAsia" w:eastAsiaTheme="minorEastAsia" w:hAnsiTheme="minorEastAsia"/>
                <w:b/>
                <w:color w:val="000000" w:themeColor="text1"/>
                <w:sz w:val="18"/>
                <w:szCs w:val="18"/>
              </w:rPr>
            </w:pPr>
            <w:r w:rsidRPr="00C10188">
              <w:rPr>
                <w:rFonts w:asciiTheme="minorEastAsia" w:eastAsiaTheme="minorEastAsia" w:hAnsiTheme="minorEastAsia"/>
                <w:b/>
                <w:color w:val="000000" w:themeColor="text1"/>
                <w:sz w:val="18"/>
                <w:szCs w:val="18"/>
              </w:rPr>
              <w:t>先修课程</w:t>
            </w:r>
          </w:p>
        </w:tc>
        <w:tc>
          <w:tcPr>
            <w:tcW w:w="879" w:type="dxa"/>
            <w:vAlign w:val="center"/>
          </w:tcPr>
          <w:p w:rsidR="005F5ECC" w:rsidRPr="00C10188" w:rsidRDefault="005F5ECC" w:rsidP="00F45E3B">
            <w:pPr>
              <w:jc w:val="center"/>
              <w:rPr>
                <w:rFonts w:asciiTheme="minorEastAsia" w:eastAsiaTheme="minorEastAsia" w:hAnsiTheme="minorEastAsia"/>
                <w:b/>
                <w:color w:val="000000" w:themeColor="text1"/>
                <w:sz w:val="18"/>
                <w:szCs w:val="18"/>
              </w:rPr>
            </w:pPr>
            <w:r w:rsidRPr="00C10188">
              <w:rPr>
                <w:rFonts w:asciiTheme="minorEastAsia" w:eastAsiaTheme="minorEastAsia" w:hAnsiTheme="minorEastAsia"/>
                <w:b/>
                <w:color w:val="000000" w:themeColor="text1"/>
                <w:sz w:val="18"/>
                <w:szCs w:val="18"/>
              </w:rPr>
              <w:t>开课院系</w:t>
            </w:r>
          </w:p>
        </w:tc>
      </w:tr>
      <w:tr w:rsidR="009D260E" w:rsidRPr="00C10188" w:rsidTr="003B0EDA">
        <w:tc>
          <w:tcPr>
            <w:tcW w:w="733" w:type="dxa"/>
            <w:vAlign w:val="center"/>
          </w:tcPr>
          <w:p w:rsidR="007B3C82" w:rsidRPr="00C10188" w:rsidRDefault="007B3C82" w:rsidP="00180929">
            <w:pPr>
              <w:widowControl/>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MA106</w:t>
            </w:r>
          </w:p>
        </w:tc>
        <w:tc>
          <w:tcPr>
            <w:tcW w:w="1560" w:type="dxa"/>
            <w:vAlign w:val="center"/>
          </w:tcPr>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C/C++语言程序设计</w:t>
            </w:r>
          </w:p>
          <w:p w:rsidR="007B3C82"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C/C++ Programming language</w:t>
            </w:r>
          </w:p>
        </w:tc>
        <w:tc>
          <w:tcPr>
            <w:tcW w:w="567" w:type="dxa"/>
            <w:vAlign w:val="center"/>
          </w:tcPr>
          <w:p w:rsidR="007B3C82" w:rsidRPr="00C10188" w:rsidRDefault="007B3C82" w:rsidP="00180929">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7B3C82" w:rsidRPr="00C10188" w:rsidRDefault="007B3C82" w:rsidP="00180929">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w:t>
            </w:r>
          </w:p>
        </w:tc>
        <w:tc>
          <w:tcPr>
            <w:tcW w:w="567" w:type="dxa"/>
            <w:vAlign w:val="center"/>
          </w:tcPr>
          <w:p w:rsidR="007B3C82" w:rsidRPr="00C10188" w:rsidRDefault="007B3C82" w:rsidP="00180929">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w:t>
            </w:r>
          </w:p>
        </w:tc>
        <w:tc>
          <w:tcPr>
            <w:tcW w:w="567" w:type="dxa"/>
            <w:vAlign w:val="center"/>
          </w:tcPr>
          <w:p w:rsidR="007B3C82" w:rsidRPr="00C10188" w:rsidRDefault="007B3C82" w:rsidP="00180929">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春</w:t>
            </w:r>
          </w:p>
        </w:tc>
        <w:tc>
          <w:tcPr>
            <w:tcW w:w="567" w:type="dxa"/>
            <w:vAlign w:val="center"/>
          </w:tcPr>
          <w:p w:rsidR="007B3C82" w:rsidRPr="00C10188" w:rsidRDefault="007B3C82" w:rsidP="00180929">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1/春</w:t>
            </w:r>
          </w:p>
        </w:tc>
        <w:tc>
          <w:tcPr>
            <w:tcW w:w="850" w:type="dxa"/>
            <w:vAlign w:val="center"/>
          </w:tcPr>
          <w:p w:rsidR="007B3C82" w:rsidRPr="00C10188" w:rsidRDefault="007B3C82" w:rsidP="00180929">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w:t>
            </w:r>
          </w:p>
        </w:tc>
        <w:tc>
          <w:tcPr>
            <w:tcW w:w="2098" w:type="dxa"/>
            <w:vAlign w:val="center"/>
          </w:tcPr>
          <w:p w:rsidR="007B3C82" w:rsidRPr="00C10188" w:rsidRDefault="00DA4A5F" w:rsidP="00680947">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无</w:t>
            </w:r>
          </w:p>
        </w:tc>
        <w:tc>
          <w:tcPr>
            <w:tcW w:w="879" w:type="dxa"/>
            <w:vAlign w:val="center"/>
          </w:tcPr>
          <w:p w:rsidR="007B3C82" w:rsidRPr="00C10188" w:rsidRDefault="007B3C82" w:rsidP="00F45E3B">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9D260E" w:rsidRPr="00C10188" w:rsidTr="003B0EDA">
        <w:trPr>
          <w:trHeight w:val="430"/>
        </w:trPr>
        <w:tc>
          <w:tcPr>
            <w:tcW w:w="733" w:type="dxa"/>
            <w:vAlign w:val="center"/>
          </w:tcPr>
          <w:p w:rsidR="007B3C82" w:rsidRPr="00C10188" w:rsidRDefault="007B3C82" w:rsidP="00180929">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MA108</w:t>
            </w:r>
          </w:p>
        </w:tc>
        <w:tc>
          <w:tcPr>
            <w:tcW w:w="1560" w:type="dxa"/>
            <w:vAlign w:val="center"/>
          </w:tcPr>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程序设计与数据库</w:t>
            </w:r>
          </w:p>
          <w:p w:rsidR="007B3C82"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Programming and Database</w:t>
            </w:r>
          </w:p>
        </w:tc>
        <w:tc>
          <w:tcPr>
            <w:tcW w:w="567" w:type="dxa"/>
            <w:vAlign w:val="center"/>
          </w:tcPr>
          <w:p w:rsidR="007B3C82" w:rsidRPr="00C10188" w:rsidRDefault="007B3C82" w:rsidP="00180929">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7B3C82" w:rsidRPr="00C10188" w:rsidRDefault="007B3C82" w:rsidP="00180929">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w:t>
            </w:r>
          </w:p>
        </w:tc>
        <w:tc>
          <w:tcPr>
            <w:tcW w:w="567" w:type="dxa"/>
            <w:vAlign w:val="center"/>
          </w:tcPr>
          <w:p w:rsidR="007B3C82" w:rsidRPr="00C10188" w:rsidRDefault="007B3C82" w:rsidP="00180929">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w:t>
            </w:r>
          </w:p>
        </w:tc>
        <w:tc>
          <w:tcPr>
            <w:tcW w:w="567" w:type="dxa"/>
            <w:vAlign w:val="center"/>
          </w:tcPr>
          <w:p w:rsidR="007B3C82" w:rsidRPr="00C10188" w:rsidRDefault="007B3C82" w:rsidP="00180929">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春</w:t>
            </w:r>
          </w:p>
        </w:tc>
        <w:tc>
          <w:tcPr>
            <w:tcW w:w="567" w:type="dxa"/>
            <w:vAlign w:val="center"/>
          </w:tcPr>
          <w:p w:rsidR="007B3C82" w:rsidRPr="00C10188" w:rsidRDefault="007B3C82" w:rsidP="00180929">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1/春</w:t>
            </w:r>
          </w:p>
        </w:tc>
        <w:tc>
          <w:tcPr>
            <w:tcW w:w="850" w:type="dxa"/>
            <w:vAlign w:val="center"/>
          </w:tcPr>
          <w:p w:rsidR="007B3C82" w:rsidRPr="00C10188" w:rsidRDefault="007B3C82" w:rsidP="00180929">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w:t>
            </w:r>
          </w:p>
        </w:tc>
        <w:tc>
          <w:tcPr>
            <w:tcW w:w="2098" w:type="dxa"/>
            <w:vAlign w:val="center"/>
          </w:tcPr>
          <w:p w:rsidR="007B3C82" w:rsidRPr="00C10188" w:rsidRDefault="007B3C82" w:rsidP="00680947">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无</w:t>
            </w:r>
          </w:p>
        </w:tc>
        <w:tc>
          <w:tcPr>
            <w:tcW w:w="879" w:type="dxa"/>
            <w:vAlign w:val="center"/>
          </w:tcPr>
          <w:p w:rsidR="007B3C82" w:rsidRPr="00C10188" w:rsidRDefault="007B3C82" w:rsidP="00F45E3B">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B6A4F" w:rsidRPr="00C10188" w:rsidTr="003B0EDA">
        <w:tc>
          <w:tcPr>
            <w:tcW w:w="733"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MA110</w:t>
            </w:r>
          </w:p>
        </w:tc>
        <w:tc>
          <w:tcPr>
            <w:tcW w:w="1560" w:type="dxa"/>
            <w:vAlign w:val="center"/>
          </w:tcPr>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MATLAB程序设计</w:t>
            </w:r>
          </w:p>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MATLAB Programming and Application</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2/秋</w:t>
            </w:r>
          </w:p>
        </w:tc>
        <w:tc>
          <w:tcPr>
            <w:tcW w:w="850"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中或英或中英文结合</w:t>
            </w:r>
          </w:p>
        </w:tc>
        <w:tc>
          <w:tcPr>
            <w:tcW w:w="2098" w:type="dxa"/>
            <w:vAlign w:val="center"/>
          </w:tcPr>
          <w:p w:rsidR="00FB6A4F" w:rsidRPr="00C10188" w:rsidRDefault="00DA4A5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无</w:t>
            </w:r>
          </w:p>
        </w:tc>
        <w:tc>
          <w:tcPr>
            <w:tcW w:w="879" w:type="dxa"/>
            <w:vAlign w:val="center"/>
          </w:tcPr>
          <w:p w:rsidR="00FB6A4F" w:rsidRPr="00C10188" w:rsidRDefault="00FB6A4F" w:rsidP="00FB6A4F">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B6A4F" w:rsidRPr="00C10188" w:rsidTr="003B0EDA">
        <w:tc>
          <w:tcPr>
            <w:tcW w:w="733"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MA216</w:t>
            </w:r>
          </w:p>
        </w:tc>
        <w:tc>
          <w:tcPr>
            <w:tcW w:w="1560" w:type="dxa"/>
            <w:vAlign w:val="center"/>
          </w:tcPr>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计算金融</w:t>
            </w:r>
          </w:p>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Computational Finance</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2/秋</w:t>
            </w:r>
          </w:p>
        </w:tc>
        <w:tc>
          <w:tcPr>
            <w:tcW w:w="850"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2098" w:type="dxa"/>
            <w:vAlign w:val="center"/>
          </w:tcPr>
          <w:p w:rsidR="00FB6A4F" w:rsidRPr="00C10188" w:rsidRDefault="00EB3D05" w:rsidP="00EB3D05">
            <w:pPr>
              <w:jc w:val="left"/>
              <w:rPr>
                <w:rFonts w:asciiTheme="minorEastAsia" w:eastAsiaTheme="minorEastAsia" w:hAnsiTheme="minorEastAsia"/>
                <w:color w:val="000000" w:themeColor="text1"/>
                <w:sz w:val="18"/>
                <w:szCs w:val="18"/>
              </w:rPr>
            </w:pPr>
            <w:bookmarkStart w:id="3" w:name="_GoBack"/>
            <w:r w:rsidRPr="00EB3D05">
              <w:rPr>
                <w:rFonts w:asciiTheme="minorEastAsia" w:eastAsiaTheme="minorEastAsia" w:hAnsiTheme="minorEastAsia" w:hint="eastAsia"/>
                <w:color w:val="000000" w:themeColor="text1"/>
                <w:sz w:val="18"/>
                <w:szCs w:val="18"/>
              </w:rPr>
              <w:t>线性代数</w:t>
            </w:r>
            <w:r w:rsidRPr="00EB3D05">
              <w:rPr>
                <w:rFonts w:asciiTheme="minorEastAsia" w:eastAsiaTheme="minorEastAsia" w:hAnsiTheme="minorEastAsia"/>
                <w:color w:val="000000" w:themeColor="text1"/>
                <w:sz w:val="18"/>
                <w:szCs w:val="18"/>
              </w:rPr>
              <w:t xml:space="preserve"> II</w:t>
            </w:r>
            <w:r>
              <w:rPr>
                <w:rFonts w:asciiTheme="minorEastAsia" w:eastAsiaTheme="minorEastAsia" w:hAnsiTheme="minorEastAsia" w:hint="eastAsia"/>
                <w:color w:val="000000" w:themeColor="text1"/>
                <w:sz w:val="18"/>
                <w:szCs w:val="18"/>
              </w:rPr>
              <w:t>并且</w:t>
            </w:r>
            <w:r w:rsidRPr="00EB3D05">
              <w:rPr>
                <w:rFonts w:asciiTheme="minorEastAsia" w:eastAsiaTheme="minorEastAsia" w:hAnsiTheme="minorEastAsia" w:hint="eastAsia"/>
                <w:color w:val="000000" w:themeColor="text1"/>
                <w:sz w:val="18"/>
                <w:szCs w:val="18"/>
              </w:rPr>
              <w:t>概率论</w:t>
            </w:r>
            <w:r w:rsidRPr="00EB3D05">
              <w:rPr>
                <w:rFonts w:asciiTheme="minorEastAsia" w:eastAsiaTheme="minorEastAsia" w:hAnsiTheme="minorEastAsia"/>
                <w:color w:val="000000" w:themeColor="text1"/>
                <w:sz w:val="18"/>
                <w:szCs w:val="18"/>
              </w:rPr>
              <w:t>(</w:t>
            </w:r>
            <w:r w:rsidRPr="00EB3D05">
              <w:rPr>
                <w:rFonts w:asciiTheme="minorEastAsia" w:eastAsiaTheme="minorEastAsia" w:hAnsiTheme="minorEastAsia" w:hint="eastAsia"/>
                <w:color w:val="000000" w:themeColor="text1"/>
                <w:sz w:val="18"/>
                <w:szCs w:val="18"/>
              </w:rPr>
              <w:t>或概率论与数理统计</w:t>
            </w:r>
            <w:r w:rsidRPr="00EB3D05">
              <w:rPr>
                <w:rFonts w:asciiTheme="minorEastAsia" w:eastAsiaTheme="minorEastAsia" w:hAnsiTheme="minorEastAsia"/>
                <w:color w:val="000000" w:themeColor="text1"/>
                <w:sz w:val="18"/>
                <w:szCs w:val="18"/>
              </w:rPr>
              <w:t>)</w:t>
            </w:r>
            <w:bookmarkEnd w:id="3"/>
          </w:p>
        </w:tc>
        <w:tc>
          <w:tcPr>
            <w:tcW w:w="879" w:type="dxa"/>
            <w:vAlign w:val="center"/>
          </w:tcPr>
          <w:p w:rsidR="00FB6A4F" w:rsidRPr="00C10188" w:rsidRDefault="00FB6A4F" w:rsidP="00FB6A4F">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B6A4F" w:rsidRPr="00C10188" w:rsidTr="003B0EDA">
        <w:tc>
          <w:tcPr>
            <w:tcW w:w="733"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MA211</w:t>
            </w:r>
          </w:p>
        </w:tc>
        <w:tc>
          <w:tcPr>
            <w:tcW w:w="1560" w:type="dxa"/>
            <w:vAlign w:val="center"/>
          </w:tcPr>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数据结构及算法分析</w:t>
            </w:r>
          </w:p>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Data structure and algorithms</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2/秋</w:t>
            </w:r>
          </w:p>
        </w:tc>
        <w:tc>
          <w:tcPr>
            <w:tcW w:w="850"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w:t>
            </w:r>
          </w:p>
        </w:tc>
        <w:tc>
          <w:tcPr>
            <w:tcW w:w="2098" w:type="dxa"/>
            <w:vAlign w:val="center"/>
          </w:tcPr>
          <w:p w:rsidR="00FB6A4F" w:rsidRPr="00C10188" w:rsidRDefault="00A7717D"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无</w:t>
            </w:r>
          </w:p>
        </w:tc>
        <w:tc>
          <w:tcPr>
            <w:tcW w:w="879" w:type="dxa"/>
            <w:vAlign w:val="center"/>
          </w:tcPr>
          <w:p w:rsidR="00FB6A4F" w:rsidRPr="00C10188" w:rsidRDefault="00FB6A4F" w:rsidP="00FB6A4F">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B6A4F" w:rsidRPr="00C10188" w:rsidTr="003B0EDA">
        <w:tc>
          <w:tcPr>
            <w:tcW w:w="733"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FIN203</w:t>
            </w:r>
          </w:p>
        </w:tc>
        <w:tc>
          <w:tcPr>
            <w:tcW w:w="1560" w:type="dxa"/>
            <w:vAlign w:val="center"/>
          </w:tcPr>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财务会计</w:t>
            </w:r>
          </w:p>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Financial Accounting</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2/秋</w:t>
            </w:r>
          </w:p>
        </w:tc>
        <w:tc>
          <w:tcPr>
            <w:tcW w:w="850"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2098" w:type="dxa"/>
            <w:vAlign w:val="center"/>
          </w:tcPr>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无</w:t>
            </w:r>
          </w:p>
        </w:tc>
        <w:tc>
          <w:tcPr>
            <w:tcW w:w="879"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金融系</w:t>
            </w:r>
          </w:p>
        </w:tc>
      </w:tr>
      <w:tr w:rsidR="00FB6A4F" w:rsidRPr="00C10188" w:rsidTr="003B0EDA">
        <w:tc>
          <w:tcPr>
            <w:tcW w:w="733"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FIN207</w:t>
            </w:r>
          </w:p>
        </w:tc>
        <w:tc>
          <w:tcPr>
            <w:tcW w:w="1560" w:type="dxa"/>
            <w:vAlign w:val="center"/>
          </w:tcPr>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金融市场与金融机构及其监管体系</w:t>
            </w:r>
          </w:p>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Financial Market, Institutions and Regulations</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2/秋</w:t>
            </w:r>
          </w:p>
        </w:tc>
        <w:tc>
          <w:tcPr>
            <w:tcW w:w="850"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2098" w:type="dxa"/>
            <w:vAlign w:val="center"/>
          </w:tcPr>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无</w:t>
            </w:r>
          </w:p>
        </w:tc>
        <w:tc>
          <w:tcPr>
            <w:tcW w:w="879"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金融系</w:t>
            </w:r>
          </w:p>
        </w:tc>
      </w:tr>
      <w:tr w:rsidR="00FB6A4F" w:rsidRPr="00C10188" w:rsidTr="003B0EDA">
        <w:tc>
          <w:tcPr>
            <w:tcW w:w="733"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FIN209</w:t>
            </w:r>
          </w:p>
        </w:tc>
        <w:tc>
          <w:tcPr>
            <w:tcW w:w="1560" w:type="dxa"/>
            <w:vAlign w:val="center"/>
          </w:tcPr>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创业金融 I</w:t>
            </w:r>
          </w:p>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Entrepreneurial Finance and Innovation I</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2/秋</w:t>
            </w:r>
          </w:p>
        </w:tc>
        <w:tc>
          <w:tcPr>
            <w:tcW w:w="850"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2098" w:type="dxa"/>
            <w:vAlign w:val="center"/>
          </w:tcPr>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无</w:t>
            </w:r>
          </w:p>
        </w:tc>
        <w:tc>
          <w:tcPr>
            <w:tcW w:w="879"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金融系</w:t>
            </w:r>
          </w:p>
        </w:tc>
      </w:tr>
      <w:tr w:rsidR="00FB6A4F" w:rsidRPr="00C10188" w:rsidTr="003B0EDA">
        <w:tc>
          <w:tcPr>
            <w:tcW w:w="733" w:type="dxa"/>
            <w:vAlign w:val="center"/>
          </w:tcPr>
          <w:p w:rsidR="00FB6A4F" w:rsidRPr="00C10188" w:rsidRDefault="00FB6A4F" w:rsidP="00FB6A4F">
            <w:pPr>
              <w:widowControl/>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MA207</w:t>
            </w:r>
          </w:p>
        </w:tc>
        <w:tc>
          <w:tcPr>
            <w:tcW w:w="1560" w:type="dxa"/>
            <w:vAlign w:val="center"/>
          </w:tcPr>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数学实验</w:t>
            </w:r>
          </w:p>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Mathematical Experiments</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2/秋</w:t>
            </w:r>
          </w:p>
        </w:tc>
        <w:tc>
          <w:tcPr>
            <w:tcW w:w="850"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2098" w:type="dxa"/>
            <w:vAlign w:val="center"/>
          </w:tcPr>
          <w:p w:rsidR="00FB6A4F" w:rsidRPr="00C10188" w:rsidRDefault="00DA4A5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数学分析III或者数学分析精讲</w:t>
            </w:r>
            <w:r w:rsidR="00A7717D" w:rsidRPr="00C10188">
              <w:rPr>
                <w:rFonts w:asciiTheme="minorEastAsia" w:eastAsiaTheme="minorEastAsia" w:hAnsiTheme="minorEastAsia" w:hint="eastAsia"/>
                <w:color w:val="000000" w:themeColor="text1"/>
                <w:sz w:val="18"/>
                <w:szCs w:val="18"/>
              </w:rPr>
              <w:t>(MA203a或MA213)</w:t>
            </w:r>
          </w:p>
        </w:tc>
        <w:tc>
          <w:tcPr>
            <w:tcW w:w="879"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B6A4F" w:rsidRPr="00C10188" w:rsidTr="003B0EDA">
        <w:tc>
          <w:tcPr>
            <w:tcW w:w="733"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GE106</w:t>
            </w:r>
          </w:p>
        </w:tc>
        <w:tc>
          <w:tcPr>
            <w:tcW w:w="1560" w:type="dxa"/>
            <w:vAlign w:val="center"/>
          </w:tcPr>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计算机系统设计及应用</w:t>
            </w:r>
          </w:p>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Computer System Design and Application</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春</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2/春</w:t>
            </w:r>
          </w:p>
        </w:tc>
        <w:tc>
          <w:tcPr>
            <w:tcW w:w="850"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p>
        </w:tc>
        <w:tc>
          <w:tcPr>
            <w:tcW w:w="2098" w:type="dxa"/>
            <w:vAlign w:val="center"/>
          </w:tcPr>
          <w:p w:rsidR="00FB6A4F" w:rsidRPr="00C10188" w:rsidRDefault="00FB6A4F" w:rsidP="00FB6A4F">
            <w:pPr>
              <w:jc w:val="left"/>
              <w:rPr>
                <w:rFonts w:asciiTheme="minorEastAsia" w:eastAsiaTheme="minorEastAsia" w:hAnsiTheme="minorEastAsia"/>
                <w:color w:val="000000" w:themeColor="text1"/>
                <w:sz w:val="18"/>
                <w:szCs w:val="18"/>
              </w:rPr>
            </w:pPr>
          </w:p>
        </w:tc>
        <w:tc>
          <w:tcPr>
            <w:tcW w:w="879"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计算机</w:t>
            </w:r>
          </w:p>
        </w:tc>
      </w:tr>
      <w:tr w:rsidR="00FB6A4F" w:rsidRPr="00C10188" w:rsidTr="003B0EDA">
        <w:tc>
          <w:tcPr>
            <w:tcW w:w="733"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lastRenderedPageBreak/>
              <w:t>MA214</w:t>
            </w:r>
          </w:p>
        </w:tc>
        <w:tc>
          <w:tcPr>
            <w:tcW w:w="1560" w:type="dxa"/>
            <w:vAlign w:val="center"/>
          </w:tcPr>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抽象代数</w:t>
            </w:r>
          </w:p>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Abstract Algebra</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春</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2/春</w:t>
            </w:r>
          </w:p>
        </w:tc>
        <w:tc>
          <w:tcPr>
            <w:tcW w:w="850"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中或英或中英文结合</w:t>
            </w:r>
          </w:p>
        </w:tc>
        <w:tc>
          <w:tcPr>
            <w:tcW w:w="2098" w:type="dxa"/>
            <w:vAlign w:val="center"/>
          </w:tcPr>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线性代数II</w:t>
            </w:r>
            <w:r w:rsidR="00A7717D" w:rsidRPr="00C10188">
              <w:rPr>
                <w:rFonts w:asciiTheme="minorEastAsia" w:eastAsiaTheme="minorEastAsia" w:hAnsiTheme="minorEastAsia"/>
                <w:color w:val="000000" w:themeColor="text1"/>
                <w:sz w:val="18"/>
                <w:szCs w:val="18"/>
              </w:rPr>
              <w:t>(MA104b)</w:t>
            </w:r>
          </w:p>
        </w:tc>
        <w:tc>
          <w:tcPr>
            <w:tcW w:w="879" w:type="dxa"/>
            <w:vAlign w:val="center"/>
          </w:tcPr>
          <w:p w:rsidR="00FB6A4F" w:rsidRPr="00C10188" w:rsidRDefault="00FB6A4F" w:rsidP="00FB6A4F">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B6A4F" w:rsidRPr="00C10188" w:rsidTr="003B0EDA">
        <w:tc>
          <w:tcPr>
            <w:tcW w:w="733"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MA205</w:t>
            </w:r>
          </w:p>
        </w:tc>
        <w:tc>
          <w:tcPr>
            <w:tcW w:w="1560" w:type="dxa"/>
            <w:vAlign w:val="center"/>
          </w:tcPr>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离散数学</w:t>
            </w:r>
          </w:p>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Discrete Mathematics</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春</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2/春</w:t>
            </w:r>
          </w:p>
        </w:tc>
        <w:tc>
          <w:tcPr>
            <w:tcW w:w="850"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w:t>
            </w:r>
          </w:p>
        </w:tc>
        <w:tc>
          <w:tcPr>
            <w:tcW w:w="2098" w:type="dxa"/>
            <w:vAlign w:val="center"/>
          </w:tcPr>
          <w:p w:rsidR="00FB6A4F" w:rsidRPr="00C10188" w:rsidRDefault="00DA4A5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数学分析III或者数学分析精讲</w:t>
            </w:r>
            <w:r w:rsidR="00A7717D" w:rsidRPr="00C10188">
              <w:rPr>
                <w:rFonts w:asciiTheme="minorEastAsia" w:eastAsiaTheme="minorEastAsia" w:hAnsiTheme="minorEastAsia" w:hint="eastAsia"/>
                <w:color w:val="000000" w:themeColor="text1"/>
                <w:sz w:val="18"/>
                <w:szCs w:val="18"/>
              </w:rPr>
              <w:t>(MA203a或MA213)</w:t>
            </w:r>
          </w:p>
        </w:tc>
        <w:tc>
          <w:tcPr>
            <w:tcW w:w="879" w:type="dxa"/>
            <w:vAlign w:val="center"/>
          </w:tcPr>
          <w:p w:rsidR="00FB6A4F" w:rsidRPr="00C10188" w:rsidRDefault="00FB6A4F" w:rsidP="00FB6A4F">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B6A4F" w:rsidRPr="00C10188" w:rsidTr="003B0EDA">
        <w:tc>
          <w:tcPr>
            <w:tcW w:w="733"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MA206</w:t>
            </w:r>
          </w:p>
        </w:tc>
        <w:tc>
          <w:tcPr>
            <w:tcW w:w="1560" w:type="dxa"/>
            <w:vAlign w:val="center"/>
          </w:tcPr>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数学建模</w:t>
            </w:r>
          </w:p>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Mathematical Modelling</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春</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2/春</w:t>
            </w:r>
          </w:p>
        </w:tc>
        <w:tc>
          <w:tcPr>
            <w:tcW w:w="850"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2098" w:type="dxa"/>
            <w:vAlign w:val="center"/>
          </w:tcPr>
          <w:p w:rsidR="00FB6A4F" w:rsidRPr="00C10188" w:rsidRDefault="00DA4A5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常微分方程A或者常微分B</w:t>
            </w:r>
            <w:r w:rsidR="00A7717D" w:rsidRPr="00C10188">
              <w:rPr>
                <w:rFonts w:asciiTheme="minorEastAsia" w:eastAsiaTheme="minorEastAsia" w:hAnsiTheme="minorEastAsia" w:hint="eastAsia"/>
                <w:color w:val="000000" w:themeColor="text1"/>
                <w:sz w:val="18"/>
                <w:szCs w:val="18"/>
              </w:rPr>
              <w:t>(</w:t>
            </w:r>
            <w:r w:rsidR="00A7717D" w:rsidRPr="00C10188">
              <w:rPr>
                <w:rFonts w:asciiTheme="minorEastAsia" w:eastAsiaTheme="minorEastAsia" w:hAnsiTheme="minorEastAsia"/>
                <w:color w:val="000000" w:themeColor="text1"/>
                <w:sz w:val="18"/>
                <w:szCs w:val="18"/>
              </w:rPr>
              <w:t>MA201a</w:t>
            </w:r>
            <w:r w:rsidR="00A7717D" w:rsidRPr="00C10188">
              <w:rPr>
                <w:rFonts w:asciiTheme="minorEastAsia" w:eastAsiaTheme="minorEastAsia" w:hAnsiTheme="minorEastAsia" w:hint="eastAsia"/>
                <w:color w:val="000000" w:themeColor="text1"/>
                <w:sz w:val="18"/>
                <w:szCs w:val="18"/>
              </w:rPr>
              <w:t>或</w:t>
            </w:r>
            <w:r w:rsidR="00A7717D" w:rsidRPr="00C10188">
              <w:rPr>
                <w:rFonts w:asciiTheme="minorEastAsia" w:eastAsiaTheme="minorEastAsia" w:hAnsiTheme="minorEastAsia"/>
                <w:color w:val="000000" w:themeColor="text1"/>
                <w:sz w:val="18"/>
                <w:szCs w:val="18"/>
              </w:rPr>
              <w:t>MA201b)</w:t>
            </w:r>
          </w:p>
        </w:tc>
        <w:tc>
          <w:tcPr>
            <w:tcW w:w="879" w:type="dxa"/>
            <w:vAlign w:val="center"/>
          </w:tcPr>
          <w:p w:rsidR="00FB6A4F" w:rsidRPr="00C10188" w:rsidRDefault="00FB6A4F" w:rsidP="00FB6A4F">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B6A4F" w:rsidRPr="00C10188" w:rsidTr="003B0EDA">
        <w:tc>
          <w:tcPr>
            <w:tcW w:w="733"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MA210</w:t>
            </w:r>
          </w:p>
        </w:tc>
        <w:tc>
          <w:tcPr>
            <w:tcW w:w="1560" w:type="dxa"/>
            <w:vAlign w:val="center"/>
          </w:tcPr>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运筹学</w:t>
            </w:r>
          </w:p>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Operations Research</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春</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2/春</w:t>
            </w:r>
          </w:p>
        </w:tc>
        <w:tc>
          <w:tcPr>
            <w:tcW w:w="850"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w:t>
            </w:r>
          </w:p>
        </w:tc>
        <w:tc>
          <w:tcPr>
            <w:tcW w:w="2098" w:type="dxa"/>
            <w:vAlign w:val="center"/>
          </w:tcPr>
          <w:p w:rsidR="00FB6A4F" w:rsidRPr="00C10188" w:rsidRDefault="00662A58"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数学分析III或者数学分析精讲</w:t>
            </w:r>
            <w:r w:rsidR="00A7717D" w:rsidRPr="00C10188">
              <w:rPr>
                <w:rFonts w:asciiTheme="minorEastAsia" w:eastAsiaTheme="minorEastAsia" w:hAnsiTheme="minorEastAsia" w:hint="eastAsia"/>
                <w:color w:val="000000" w:themeColor="text1"/>
                <w:sz w:val="18"/>
                <w:szCs w:val="18"/>
              </w:rPr>
              <w:t>(MA203a或MA213)</w:t>
            </w:r>
          </w:p>
        </w:tc>
        <w:tc>
          <w:tcPr>
            <w:tcW w:w="879" w:type="dxa"/>
            <w:vAlign w:val="center"/>
          </w:tcPr>
          <w:p w:rsidR="00FB6A4F" w:rsidRPr="00C10188" w:rsidRDefault="00FB6A4F" w:rsidP="00FB6A4F">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B6A4F" w:rsidRPr="00C10188" w:rsidTr="003B0EDA">
        <w:tc>
          <w:tcPr>
            <w:tcW w:w="733"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MA202</w:t>
            </w:r>
          </w:p>
        </w:tc>
        <w:tc>
          <w:tcPr>
            <w:tcW w:w="1560" w:type="dxa"/>
            <w:vAlign w:val="center"/>
          </w:tcPr>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复变函数</w:t>
            </w:r>
          </w:p>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Complex Analysis</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春</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2/春</w:t>
            </w:r>
          </w:p>
        </w:tc>
        <w:tc>
          <w:tcPr>
            <w:tcW w:w="850"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2098" w:type="dxa"/>
            <w:vAlign w:val="bottom"/>
          </w:tcPr>
          <w:p w:rsidR="00FB6A4F" w:rsidRPr="00C10188" w:rsidRDefault="00662A58"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数学分析III或者数学分析精讲</w:t>
            </w:r>
            <w:r w:rsidR="00A7717D" w:rsidRPr="00C10188">
              <w:rPr>
                <w:rFonts w:asciiTheme="minorEastAsia" w:eastAsiaTheme="minorEastAsia" w:hAnsiTheme="minorEastAsia" w:hint="eastAsia"/>
                <w:color w:val="000000" w:themeColor="text1"/>
                <w:sz w:val="18"/>
                <w:szCs w:val="18"/>
              </w:rPr>
              <w:t>(MA203a或MA213)</w:t>
            </w:r>
          </w:p>
        </w:tc>
        <w:tc>
          <w:tcPr>
            <w:tcW w:w="879" w:type="dxa"/>
            <w:vAlign w:val="center"/>
          </w:tcPr>
          <w:p w:rsidR="00FB6A4F" w:rsidRPr="00C10188" w:rsidRDefault="00FB6A4F" w:rsidP="00FB6A4F">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B6A4F" w:rsidRPr="00C10188" w:rsidTr="003B0EDA">
        <w:tc>
          <w:tcPr>
            <w:tcW w:w="733" w:type="dxa"/>
            <w:vAlign w:val="center"/>
          </w:tcPr>
          <w:p w:rsidR="00FB6A4F" w:rsidRPr="00C10188" w:rsidRDefault="00FB6A4F" w:rsidP="00FB6A4F">
            <w:pPr>
              <w:widowControl/>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FIN206</w:t>
            </w:r>
          </w:p>
        </w:tc>
        <w:tc>
          <w:tcPr>
            <w:tcW w:w="1560" w:type="dxa"/>
            <w:vAlign w:val="center"/>
          </w:tcPr>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公司金融</w:t>
            </w:r>
          </w:p>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Corporate Finance</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春</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2/春</w:t>
            </w:r>
          </w:p>
        </w:tc>
        <w:tc>
          <w:tcPr>
            <w:tcW w:w="850"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2098" w:type="dxa"/>
            <w:vAlign w:val="center"/>
          </w:tcPr>
          <w:p w:rsidR="00FB6A4F" w:rsidRPr="00C10188" w:rsidRDefault="00FB6A4F" w:rsidP="00022DB5">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财务会计</w:t>
            </w:r>
            <w:r w:rsidR="00A7717D" w:rsidRPr="00C10188">
              <w:rPr>
                <w:rFonts w:asciiTheme="minorEastAsia" w:eastAsiaTheme="minorEastAsia" w:hAnsiTheme="minorEastAsia"/>
                <w:color w:val="000000" w:themeColor="text1"/>
                <w:sz w:val="18"/>
                <w:szCs w:val="18"/>
              </w:rPr>
              <w:t>(FIN203)</w:t>
            </w:r>
          </w:p>
        </w:tc>
        <w:tc>
          <w:tcPr>
            <w:tcW w:w="879"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金融系</w:t>
            </w:r>
          </w:p>
        </w:tc>
      </w:tr>
      <w:tr w:rsidR="00FB6A4F" w:rsidRPr="00C10188" w:rsidTr="003B0EDA">
        <w:tc>
          <w:tcPr>
            <w:tcW w:w="733"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FIN208</w:t>
            </w:r>
          </w:p>
        </w:tc>
        <w:tc>
          <w:tcPr>
            <w:tcW w:w="1560" w:type="dxa"/>
            <w:vAlign w:val="center"/>
          </w:tcPr>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金融数据分析与数据挖掘</w:t>
            </w:r>
          </w:p>
          <w:p w:rsidR="00FB6A4F" w:rsidRPr="00C10188" w:rsidRDefault="00FB6A4F"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Financial data analysis and Data Mining</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春</w:t>
            </w:r>
          </w:p>
        </w:tc>
        <w:tc>
          <w:tcPr>
            <w:tcW w:w="567"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2/春</w:t>
            </w:r>
          </w:p>
        </w:tc>
        <w:tc>
          <w:tcPr>
            <w:tcW w:w="850"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2098" w:type="dxa"/>
            <w:vAlign w:val="center"/>
          </w:tcPr>
          <w:p w:rsidR="00FB6A4F" w:rsidRPr="00C10188" w:rsidRDefault="00022DB5" w:rsidP="00FB6A4F">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概率论</w:t>
            </w:r>
            <w:r w:rsidRPr="00C10188">
              <w:rPr>
                <w:rFonts w:asciiTheme="minorEastAsia" w:eastAsiaTheme="minorEastAsia" w:hAnsiTheme="minorEastAsia"/>
                <w:color w:val="000000" w:themeColor="text1"/>
                <w:sz w:val="18"/>
                <w:szCs w:val="18"/>
              </w:rPr>
              <w:t>与数理统计</w:t>
            </w:r>
            <w:r w:rsidR="00A7717D" w:rsidRPr="00C10188">
              <w:rPr>
                <w:rFonts w:asciiTheme="minorEastAsia" w:eastAsiaTheme="minorEastAsia" w:hAnsiTheme="minorEastAsia"/>
                <w:color w:val="000000" w:themeColor="text1"/>
                <w:sz w:val="18"/>
                <w:szCs w:val="18"/>
              </w:rPr>
              <w:t>(MA212)</w:t>
            </w:r>
          </w:p>
        </w:tc>
        <w:tc>
          <w:tcPr>
            <w:tcW w:w="879" w:type="dxa"/>
            <w:vAlign w:val="center"/>
          </w:tcPr>
          <w:p w:rsidR="00FB6A4F" w:rsidRPr="00C10188" w:rsidRDefault="00FB6A4F" w:rsidP="00FB6A4F">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金融系</w:t>
            </w: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MA212</w:t>
            </w:r>
            <w:r w:rsidR="0049046C" w:rsidRPr="00C10188">
              <w:rPr>
                <w:rFonts w:asciiTheme="minorEastAsia" w:eastAsiaTheme="minorEastAsia" w:hAnsiTheme="minorEastAsia"/>
                <w:color w:val="000000" w:themeColor="text1"/>
                <w:sz w:val="18"/>
                <w:szCs w:val="18"/>
              </w:rPr>
              <w:t>-1</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大数据金融</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Data Analytics in Finance</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春</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2098" w:type="dxa"/>
            <w:vAlign w:val="center"/>
          </w:tcPr>
          <w:p w:rsidR="00F53DCE" w:rsidRPr="00C10188" w:rsidRDefault="0049046C"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大数据导论</w:t>
            </w:r>
            <w:r w:rsidR="00A7717D" w:rsidRPr="00C10188">
              <w:rPr>
                <w:rFonts w:asciiTheme="minorEastAsia" w:eastAsiaTheme="minorEastAsia" w:hAnsiTheme="minorEastAsia" w:hint="eastAsia"/>
                <w:sz w:val="18"/>
                <w:szCs w:val="18"/>
              </w:rPr>
              <w:t>(</w:t>
            </w:r>
            <w:r w:rsidR="00A7717D" w:rsidRPr="00C10188">
              <w:rPr>
                <w:rFonts w:asciiTheme="minorEastAsia" w:eastAsiaTheme="minorEastAsia" w:hAnsiTheme="minorEastAsia"/>
                <w:sz w:val="18"/>
                <w:szCs w:val="18"/>
              </w:rPr>
              <w:t>MA333)</w:t>
            </w:r>
          </w:p>
        </w:tc>
        <w:tc>
          <w:tcPr>
            <w:tcW w:w="879"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r>
      <w:tr w:rsidR="00F53DCE" w:rsidRPr="00C10188" w:rsidTr="003B0EDA">
        <w:tc>
          <w:tcPr>
            <w:tcW w:w="733" w:type="dxa"/>
            <w:vAlign w:val="center"/>
          </w:tcPr>
          <w:p w:rsidR="00F53DCE" w:rsidRPr="00C10188" w:rsidRDefault="0049046C"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MA22</w:t>
            </w:r>
            <w:r w:rsidR="00F53DCE" w:rsidRPr="00C10188">
              <w:rPr>
                <w:rFonts w:asciiTheme="minorEastAsia" w:eastAsiaTheme="minorEastAsia" w:hAnsiTheme="minorEastAsia" w:hint="eastAsia"/>
                <w:color w:val="000000" w:themeColor="text1"/>
                <w:sz w:val="18"/>
                <w:szCs w:val="18"/>
              </w:rPr>
              <w:t>4</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金融数学基础</w:t>
            </w:r>
            <w:r w:rsidRPr="00C10188">
              <w:rPr>
                <w:rFonts w:asciiTheme="minorEastAsia" w:eastAsiaTheme="minorEastAsia" w:hAnsiTheme="minorEastAsia"/>
                <w:color w:val="000000" w:themeColor="text1"/>
                <w:sz w:val="18"/>
                <w:szCs w:val="18"/>
              </w:rPr>
              <w:t>Foundation of Financial Mathematics</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春</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2098" w:type="dxa"/>
            <w:vAlign w:val="center"/>
          </w:tcPr>
          <w:p w:rsidR="00F53DCE" w:rsidRPr="00C10188" w:rsidRDefault="0049046C"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概率论或者概率论与数理统计</w:t>
            </w:r>
            <w:r w:rsidR="00A7717D" w:rsidRPr="00C10188">
              <w:rPr>
                <w:rFonts w:asciiTheme="minorEastAsia" w:eastAsiaTheme="minorEastAsia" w:hAnsiTheme="minorEastAsia" w:hint="eastAsia"/>
                <w:sz w:val="18"/>
                <w:szCs w:val="18"/>
              </w:rPr>
              <w:t>(MA215或者MA212</w:t>
            </w:r>
            <w:r w:rsidR="00A7717D" w:rsidRPr="00C10188">
              <w:rPr>
                <w:rFonts w:asciiTheme="minorEastAsia" w:eastAsiaTheme="minorEastAsia" w:hAnsiTheme="minorEastAsia"/>
                <w:sz w:val="18"/>
                <w:szCs w:val="18"/>
              </w:rPr>
              <w:t>)</w:t>
            </w:r>
          </w:p>
        </w:tc>
        <w:tc>
          <w:tcPr>
            <w:tcW w:w="879"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MA331</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并行计算</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Parallel Computing</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3/秋</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w:t>
            </w:r>
          </w:p>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C</w:t>
            </w:r>
          </w:p>
        </w:tc>
        <w:tc>
          <w:tcPr>
            <w:tcW w:w="2098"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数据结构与算法分析</w:t>
            </w:r>
            <w:r w:rsidR="00A7717D" w:rsidRPr="00C10188">
              <w:rPr>
                <w:rFonts w:asciiTheme="minorEastAsia" w:eastAsiaTheme="minorEastAsia" w:hAnsiTheme="minorEastAsia" w:hint="eastAsia"/>
                <w:color w:val="000000" w:themeColor="text1"/>
                <w:sz w:val="18"/>
                <w:szCs w:val="18"/>
              </w:rPr>
              <w:t>(</w:t>
            </w:r>
            <w:r w:rsidR="00A7717D" w:rsidRPr="00C10188">
              <w:rPr>
                <w:rFonts w:asciiTheme="minorEastAsia" w:eastAsiaTheme="minorEastAsia" w:hAnsiTheme="minorEastAsia"/>
                <w:color w:val="000000" w:themeColor="text1"/>
                <w:sz w:val="18"/>
                <w:szCs w:val="18"/>
              </w:rPr>
              <w:t>MA211</w:t>
            </w:r>
            <w:r w:rsidR="00A7717D" w:rsidRPr="00C10188">
              <w:rPr>
                <w:rFonts w:asciiTheme="minorEastAsia" w:eastAsiaTheme="minorEastAsia" w:hAnsiTheme="minorEastAsia" w:hint="eastAsia"/>
                <w:color w:val="000000" w:themeColor="text1"/>
                <w:sz w:val="18"/>
                <w:szCs w:val="18"/>
              </w:rPr>
              <w:t>)</w:t>
            </w:r>
          </w:p>
        </w:tc>
        <w:tc>
          <w:tcPr>
            <w:tcW w:w="879" w:type="dxa"/>
            <w:vAlign w:val="center"/>
          </w:tcPr>
          <w:p w:rsidR="00F53DCE" w:rsidRPr="00C10188" w:rsidRDefault="00F53DCE" w:rsidP="00F53DCE">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MA303</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偏微分方程</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Partial Differential Equation</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3/秋</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中或英或中英文结合</w:t>
            </w:r>
          </w:p>
        </w:tc>
        <w:tc>
          <w:tcPr>
            <w:tcW w:w="2098" w:type="dxa"/>
            <w:vAlign w:val="bottom"/>
          </w:tcPr>
          <w:p w:rsidR="00F53DCE" w:rsidRPr="00C10188" w:rsidRDefault="0049046C"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常微分方程A</w:t>
            </w:r>
            <w:r w:rsidR="00A7717D" w:rsidRPr="00C10188">
              <w:rPr>
                <w:rFonts w:asciiTheme="minorEastAsia" w:eastAsiaTheme="minorEastAsia" w:hAnsiTheme="minorEastAsia"/>
                <w:color w:val="000000" w:themeColor="text1"/>
                <w:sz w:val="18"/>
                <w:szCs w:val="18"/>
              </w:rPr>
              <w:t>(MA201a)</w:t>
            </w:r>
          </w:p>
        </w:tc>
        <w:tc>
          <w:tcPr>
            <w:tcW w:w="879" w:type="dxa"/>
            <w:vAlign w:val="center"/>
          </w:tcPr>
          <w:p w:rsidR="00F53DCE" w:rsidRPr="00C10188" w:rsidRDefault="00F53DCE" w:rsidP="00F53DCE">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MA322</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寿险精算</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Life Insurance Actuarial Science</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4/秋</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中或英</w:t>
            </w:r>
          </w:p>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C or E</w:t>
            </w:r>
          </w:p>
        </w:tc>
        <w:tc>
          <w:tcPr>
            <w:tcW w:w="2098" w:type="dxa"/>
            <w:vAlign w:val="center"/>
          </w:tcPr>
          <w:p w:rsidR="00F53DCE" w:rsidRPr="00C10188" w:rsidRDefault="0049046C"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概率论与数理统计或者数理统计</w:t>
            </w:r>
            <w:r w:rsidR="00A7717D" w:rsidRPr="00C10188">
              <w:rPr>
                <w:rFonts w:asciiTheme="minorEastAsia" w:eastAsiaTheme="minorEastAsia" w:hAnsiTheme="minorEastAsia" w:hint="eastAsia"/>
                <w:color w:val="000000" w:themeColor="text1"/>
                <w:sz w:val="18"/>
                <w:szCs w:val="18"/>
              </w:rPr>
              <w:t>(</w:t>
            </w:r>
            <w:r w:rsidR="00A7717D" w:rsidRPr="00C10188">
              <w:rPr>
                <w:rFonts w:asciiTheme="minorEastAsia" w:eastAsiaTheme="minorEastAsia" w:hAnsiTheme="minorEastAsia"/>
                <w:color w:val="000000" w:themeColor="text1"/>
                <w:sz w:val="18"/>
                <w:szCs w:val="18"/>
              </w:rPr>
              <w:t>MA204</w:t>
            </w:r>
            <w:r w:rsidR="00A7717D" w:rsidRPr="00C10188">
              <w:rPr>
                <w:rFonts w:asciiTheme="minorEastAsia" w:eastAsiaTheme="minorEastAsia" w:hAnsiTheme="minorEastAsia" w:hint="eastAsia"/>
                <w:color w:val="000000" w:themeColor="text1"/>
                <w:sz w:val="18"/>
                <w:szCs w:val="18"/>
              </w:rPr>
              <w:t>或</w:t>
            </w:r>
            <w:r w:rsidR="00A7717D" w:rsidRPr="00C10188">
              <w:rPr>
                <w:rFonts w:asciiTheme="minorEastAsia" w:eastAsiaTheme="minorEastAsia" w:hAnsiTheme="minorEastAsia"/>
                <w:color w:val="000000" w:themeColor="text1"/>
                <w:sz w:val="18"/>
                <w:szCs w:val="18"/>
              </w:rPr>
              <w:t>MA212</w:t>
            </w:r>
            <w:r w:rsidR="00A7717D" w:rsidRPr="00C10188">
              <w:rPr>
                <w:rFonts w:asciiTheme="minorEastAsia" w:eastAsiaTheme="minorEastAsia" w:hAnsiTheme="minorEastAsia" w:hint="eastAsia"/>
                <w:color w:val="000000" w:themeColor="text1"/>
                <w:sz w:val="18"/>
                <w:szCs w:val="18"/>
              </w:rPr>
              <w:t>)</w:t>
            </w:r>
          </w:p>
        </w:tc>
        <w:tc>
          <w:tcPr>
            <w:tcW w:w="879" w:type="dxa"/>
            <w:vAlign w:val="center"/>
          </w:tcPr>
          <w:p w:rsidR="00F53DCE" w:rsidRPr="00C10188" w:rsidRDefault="00F53DCE" w:rsidP="00F53DCE">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GGC5001</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数学英语写作（研究生）</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Mathematics Writing in English（PG）</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3/秋</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2098" w:type="dxa"/>
            <w:vAlign w:val="center"/>
          </w:tcPr>
          <w:p w:rsidR="00F53DCE" w:rsidRPr="00C10188" w:rsidRDefault="0049046C"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无</w:t>
            </w:r>
          </w:p>
        </w:tc>
        <w:tc>
          <w:tcPr>
            <w:tcW w:w="879" w:type="dxa"/>
            <w:vAlign w:val="center"/>
          </w:tcPr>
          <w:p w:rsidR="00F53DCE" w:rsidRPr="00C10188" w:rsidRDefault="00F53DCE" w:rsidP="00F53DCE">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FMA317</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应用金融统计</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Applied Financial Statistics</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w:t>
            </w:r>
            <w:r w:rsidRPr="00C10188">
              <w:rPr>
                <w:rFonts w:asciiTheme="minorEastAsia" w:eastAsiaTheme="minorEastAsia" w:hAnsiTheme="minorEastAsia" w:hint="eastAsia"/>
                <w:color w:val="000000" w:themeColor="text1"/>
                <w:sz w:val="18"/>
                <w:szCs w:val="18"/>
              </w:rPr>
              <w:t>秋</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w:t>
            </w:r>
          </w:p>
        </w:tc>
        <w:tc>
          <w:tcPr>
            <w:tcW w:w="2098" w:type="dxa"/>
            <w:vAlign w:val="bottom"/>
          </w:tcPr>
          <w:p w:rsidR="00F53DCE" w:rsidRPr="00C10188" w:rsidRDefault="0049046C"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概率论与数理统计或者数理统计</w:t>
            </w:r>
            <w:r w:rsidR="00A7717D" w:rsidRPr="00C10188">
              <w:rPr>
                <w:rFonts w:asciiTheme="minorEastAsia" w:eastAsiaTheme="minorEastAsia" w:hAnsiTheme="minorEastAsia" w:hint="eastAsia"/>
                <w:color w:val="000000" w:themeColor="text1"/>
                <w:sz w:val="18"/>
                <w:szCs w:val="18"/>
              </w:rPr>
              <w:t>(</w:t>
            </w:r>
            <w:r w:rsidR="00A7717D" w:rsidRPr="00C10188">
              <w:rPr>
                <w:rFonts w:asciiTheme="minorEastAsia" w:eastAsiaTheme="minorEastAsia" w:hAnsiTheme="minorEastAsia"/>
                <w:color w:val="000000" w:themeColor="text1"/>
                <w:sz w:val="18"/>
                <w:szCs w:val="18"/>
              </w:rPr>
              <w:t>MA204</w:t>
            </w:r>
            <w:r w:rsidR="00A7717D" w:rsidRPr="00C10188">
              <w:rPr>
                <w:rFonts w:asciiTheme="minorEastAsia" w:eastAsiaTheme="minorEastAsia" w:hAnsiTheme="minorEastAsia" w:hint="eastAsia"/>
                <w:color w:val="000000" w:themeColor="text1"/>
                <w:sz w:val="18"/>
                <w:szCs w:val="18"/>
              </w:rPr>
              <w:t>或</w:t>
            </w:r>
            <w:r w:rsidR="00A7717D" w:rsidRPr="00C10188">
              <w:rPr>
                <w:rFonts w:asciiTheme="minorEastAsia" w:eastAsiaTheme="minorEastAsia" w:hAnsiTheme="minorEastAsia"/>
                <w:color w:val="000000" w:themeColor="text1"/>
                <w:sz w:val="18"/>
                <w:szCs w:val="18"/>
              </w:rPr>
              <w:t>MA212</w:t>
            </w:r>
            <w:r w:rsidR="00A7717D" w:rsidRPr="00C10188">
              <w:rPr>
                <w:rFonts w:asciiTheme="minorEastAsia" w:eastAsiaTheme="minorEastAsia" w:hAnsiTheme="minorEastAsia" w:hint="eastAsia"/>
                <w:color w:val="000000" w:themeColor="text1"/>
                <w:sz w:val="18"/>
                <w:szCs w:val="18"/>
              </w:rPr>
              <w:t>)</w:t>
            </w:r>
          </w:p>
        </w:tc>
        <w:tc>
          <w:tcPr>
            <w:tcW w:w="879" w:type="dxa"/>
            <w:vAlign w:val="center"/>
          </w:tcPr>
          <w:p w:rsidR="00F53DCE" w:rsidRPr="00C10188" w:rsidRDefault="00F53DCE" w:rsidP="00F53DCE">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53DCE" w:rsidRPr="00C10188" w:rsidTr="003B0EDA">
        <w:tc>
          <w:tcPr>
            <w:tcW w:w="733" w:type="dxa"/>
            <w:vAlign w:val="center"/>
          </w:tcPr>
          <w:p w:rsidR="00F53DCE" w:rsidRPr="00C10188" w:rsidRDefault="00F53DCE" w:rsidP="00F53DCE">
            <w:pPr>
              <w:widowControl/>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FMA309</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时间序列分析</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Time Series Analysis</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秋l</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3秋</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w:t>
            </w:r>
          </w:p>
        </w:tc>
        <w:tc>
          <w:tcPr>
            <w:tcW w:w="2098" w:type="dxa"/>
            <w:vAlign w:val="bottom"/>
          </w:tcPr>
          <w:p w:rsidR="00F53DCE" w:rsidRPr="00C10188" w:rsidRDefault="00022DB5"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概率论与数理统计或者数理统计</w:t>
            </w:r>
            <w:r w:rsidR="00A7717D" w:rsidRPr="00C10188">
              <w:rPr>
                <w:rFonts w:asciiTheme="minorEastAsia" w:eastAsiaTheme="minorEastAsia" w:hAnsiTheme="minorEastAsia" w:hint="eastAsia"/>
                <w:color w:val="000000" w:themeColor="text1"/>
                <w:sz w:val="18"/>
                <w:szCs w:val="18"/>
              </w:rPr>
              <w:t>(</w:t>
            </w:r>
            <w:r w:rsidR="00A7717D" w:rsidRPr="00C10188">
              <w:rPr>
                <w:rFonts w:asciiTheme="minorEastAsia" w:eastAsiaTheme="minorEastAsia" w:hAnsiTheme="minorEastAsia"/>
                <w:color w:val="000000" w:themeColor="text1"/>
                <w:sz w:val="18"/>
                <w:szCs w:val="18"/>
              </w:rPr>
              <w:t>MA204</w:t>
            </w:r>
            <w:r w:rsidR="00A7717D" w:rsidRPr="00C10188">
              <w:rPr>
                <w:rFonts w:asciiTheme="minorEastAsia" w:eastAsiaTheme="minorEastAsia" w:hAnsiTheme="minorEastAsia" w:hint="eastAsia"/>
                <w:color w:val="000000" w:themeColor="text1"/>
                <w:sz w:val="18"/>
                <w:szCs w:val="18"/>
              </w:rPr>
              <w:t>或</w:t>
            </w:r>
            <w:r w:rsidR="00A7717D" w:rsidRPr="00C10188">
              <w:rPr>
                <w:rFonts w:asciiTheme="minorEastAsia" w:eastAsiaTheme="minorEastAsia" w:hAnsiTheme="minorEastAsia"/>
                <w:color w:val="000000" w:themeColor="text1"/>
                <w:sz w:val="18"/>
                <w:szCs w:val="18"/>
              </w:rPr>
              <w:t>MA212</w:t>
            </w:r>
            <w:r w:rsidR="00A7717D" w:rsidRPr="00C10188">
              <w:rPr>
                <w:rFonts w:asciiTheme="minorEastAsia" w:eastAsiaTheme="minorEastAsia" w:hAnsiTheme="minorEastAsia" w:hint="eastAsia"/>
                <w:color w:val="000000" w:themeColor="text1"/>
                <w:sz w:val="18"/>
                <w:szCs w:val="18"/>
              </w:rPr>
              <w:t>)</w:t>
            </w:r>
          </w:p>
        </w:tc>
        <w:tc>
          <w:tcPr>
            <w:tcW w:w="879" w:type="dxa"/>
            <w:vAlign w:val="center"/>
          </w:tcPr>
          <w:p w:rsidR="00F53DCE" w:rsidRPr="00C10188" w:rsidRDefault="00F53DCE" w:rsidP="00F53DCE">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MA313</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随机分析基础</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Stochastic Analysis</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春</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r w:rsidRPr="00C10188">
              <w:rPr>
                <w:rFonts w:asciiTheme="minorEastAsia" w:eastAsiaTheme="minorEastAsia" w:hAnsiTheme="minorEastAsia" w:hint="eastAsia"/>
                <w:color w:val="000000" w:themeColor="text1"/>
                <w:sz w:val="18"/>
                <w:szCs w:val="18"/>
              </w:rPr>
              <w:t>春</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中或英</w:t>
            </w:r>
          </w:p>
        </w:tc>
        <w:tc>
          <w:tcPr>
            <w:tcW w:w="2098" w:type="dxa"/>
            <w:vAlign w:val="center"/>
          </w:tcPr>
          <w:p w:rsidR="00F53DCE" w:rsidRPr="00C10188" w:rsidRDefault="00C760EB"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实变函数</w:t>
            </w:r>
            <w:r w:rsidRPr="00C10188">
              <w:rPr>
                <w:rFonts w:asciiTheme="minorEastAsia" w:eastAsiaTheme="minorEastAsia" w:hAnsiTheme="minorEastAsia" w:hint="eastAsia"/>
                <w:color w:val="000000" w:themeColor="text1"/>
                <w:sz w:val="18"/>
                <w:szCs w:val="18"/>
              </w:rPr>
              <w:t>（</w:t>
            </w:r>
            <w:r w:rsidRPr="00C10188">
              <w:rPr>
                <w:rFonts w:asciiTheme="minorEastAsia" w:eastAsiaTheme="minorEastAsia" w:hAnsiTheme="minorEastAsia"/>
                <w:color w:val="000000" w:themeColor="text1"/>
                <w:sz w:val="18"/>
                <w:szCs w:val="18"/>
              </w:rPr>
              <w:t>MA301</w:t>
            </w:r>
            <w:r w:rsidRPr="00C10188">
              <w:rPr>
                <w:rFonts w:asciiTheme="minorEastAsia" w:eastAsiaTheme="minorEastAsia" w:hAnsiTheme="minorEastAsia" w:hint="eastAsia"/>
                <w:color w:val="000000" w:themeColor="text1"/>
                <w:sz w:val="18"/>
                <w:szCs w:val="18"/>
              </w:rPr>
              <w:t>）</w:t>
            </w:r>
          </w:p>
        </w:tc>
        <w:tc>
          <w:tcPr>
            <w:tcW w:w="879" w:type="dxa"/>
            <w:vAlign w:val="center"/>
          </w:tcPr>
          <w:p w:rsidR="00F53DCE" w:rsidRPr="00C10188" w:rsidRDefault="00F53DCE" w:rsidP="00F53DCE">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FIN301</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金融投资概论</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 xml:space="preserve">Financial </w:t>
            </w:r>
            <w:r w:rsidRPr="00C10188">
              <w:rPr>
                <w:rFonts w:asciiTheme="minorEastAsia" w:eastAsiaTheme="minorEastAsia" w:hAnsiTheme="minorEastAsia"/>
                <w:color w:val="000000" w:themeColor="text1"/>
                <w:sz w:val="18"/>
                <w:szCs w:val="18"/>
              </w:rPr>
              <w:lastRenderedPageBreak/>
              <w:t>Investments</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lastRenderedPageBreak/>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3秋</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2098"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微观经济学</w:t>
            </w:r>
            <w:r w:rsidR="00C760EB" w:rsidRPr="00C10188">
              <w:rPr>
                <w:rFonts w:asciiTheme="minorEastAsia" w:eastAsiaTheme="minorEastAsia" w:hAnsiTheme="minorEastAsia" w:hint="eastAsia"/>
                <w:color w:val="000000" w:themeColor="text1"/>
                <w:sz w:val="18"/>
                <w:szCs w:val="18"/>
              </w:rPr>
              <w:t>(</w:t>
            </w:r>
            <w:r w:rsidR="00C760EB" w:rsidRPr="00C10188">
              <w:rPr>
                <w:rFonts w:asciiTheme="minorEastAsia" w:eastAsiaTheme="minorEastAsia" w:hAnsiTheme="minorEastAsia"/>
                <w:color w:val="000000" w:themeColor="text1"/>
                <w:sz w:val="18"/>
                <w:szCs w:val="18"/>
              </w:rPr>
              <w:t>FIN201</w:t>
            </w:r>
            <w:r w:rsidR="00C760EB" w:rsidRPr="00C10188">
              <w:rPr>
                <w:rFonts w:asciiTheme="minorEastAsia" w:eastAsiaTheme="minorEastAsia" w:hAnsiTheme="minorEastAsia" w:hint="eastAsia"/>
                <w:color w:val="000000" w:themeColor="text1"/>
                <w:sz w:val="18"/>
                <w:szCs w:val="18"/>
              </w:rPr>
              <w:t>)</w:t>
            </w:r>
            <w:r w:rsidRPr="00C10188">
              <w:rPr>
                <w:rFonts w:asciiTheme="minorEastAsia" w:eastAsiaTheme="minorEastAsia" w:hAnsiTheme="minorEastAsia"/>
                <w:color w:val="000000" w:themeColor="text1"/>
                <w:sz w:val="18"/>
                <w:szCs w:val="18"/>
              </w:rPr>
              <w:t>; 宏观经济学</w:t>
            </w:r>
            <w:r w:rsidR="00C760EB" w:rsidRPr="00C10188">
              <w:rPr>
                <w:rFonts w:asciiTheme="minorEastAsia" w:eastAsiaTheme="minorEastAsia" w:hAnsiTheme="minorEastAsia" w:hint="eastAsia"/>
                <w:color w:val="000000" w:themeColor="text1"/>
                <w:sz w:val="18"/>
                <w:szCs w:val="18"/>
              </w:rPr>
              <w:t>(</w:t>
            </w:r>
            <w:r w:rsidR="00C760EB" w:rsidRPr="00C10188">
              <w:rPr>
                <w:rFonts w:asciiTheme="minorEastAsia" w:eastAsiaTheme="minorEastAsia" w:hAnsiTheme="minorEastAsia"/>
                <w:color w:val="000000" w:themeColor="text1"/>
                <w:sz w:val="18"/>
                <w:szCs w:val="18"/>
              </w:rPr>
              <w:t>FIN204</w:t>
            </w:r>
            <w:r w:rsidR="00C760EB" w:rsidRPr="00C10188">
              <w:rPr>
                <w:rFonts w:asciiTheme="minorEastAsia" w:eastAsiaTheme="minorEastAsia" w:hAnsiTheme="minorEastAsia" w:hint="eastAsia"/>
                <w:color w:val="000000" w:themeColor="text1"/>
                <w:sz w:val="18"/>
                <w:szCs w:val="18"/>
              </w:rPr>
              <w:t>)</w:t>
            </w:r>
            <w:r w:rsidRPr="00C10188">
              <w:rPr>
                <w:rFonts w:asciiTheme="minorEastAsia" w:eastAsiaTheme="minorEastAsia" w:hAnsiTheme="minorEastAsia"/>
                <w:color w:val="000000" w:themeColor="text1"/>
                <w:sz w:val="18"/>
                <w:szCs w:val="18"/>
              </w:rPr>
              <w:t xml:space="preserve">; </w:t>
            </w:r>
            <w:r w:rsidRPr="00C10188">
              <w:rPr>
                <w:rFonts w:asciiTheme="minorEastAsia" w:eastAsiaTheme="minorEastAsia" w:hAnsiTheme="minorEastAsia"/>
                <w:color w:val="000000" w:themeColor="text1"/>
                <w:sz w:val="18"/>
                <w:szCs w:val="18"/>
              </w:rPr>
              <w:lastRenderedPageBreak/>
              <w:t>概率论与数理统计</w:t>
            </w:r>
            <w:r w:rsidR="00C760EB" w:rsidRPr="00C10188">
              <w:rPr>
                <w:rFonts w:asciiTheme="minorEastAsia" w:eastAsiaTheme="minorEastAsia" w:hAnsiTheme="minorEastAsia" w:hint="eastAsia"/>
                <w:color w:val="000000" w:themeColor="text1"/>
                <w:sz w:val="18"/>
                <w:szCs w:val="18"/>
              </w:rPr>
              <w:t>(</w:t>
            </w:r>
            <w:r w:rsidR="00C760EB" w:rsidRPr="00C10188">
              <w:rPr>
                <w:rFonts w:asciiTheme="minorEastAsia" w:eastAsiaTheme="minorEastAsia" w:hAnsiTheme="minorEastAsia"/>
                <w:color w:val="000000" w:themeColor="text1"/>
                <w:sz w:val="18"/>
                <w:szCs w:val="18"/>
              </w:rPr>
              <w:t>MA212</w:t>
            </w:r>
            <w:r w:rsidR="00C760EB" w:rsidRPr="00C10188">
              <w:rPr>
                <w:rFonts w:asciiTheme="minorEastAsia" w:eastAsiaTheme="minorEastAsia" w:hAnsiTheme="minorEastAsia" w:hint="eastAsia"/>
                <w:color w:val="000000" w:themeColor="text1"/>
                <w:sz w:val="18"/>
                <w:szCs w:val="18"/>
              </w:rPr>
              <w:t>)</w:t>
            </w:r>
          </w:p>
        </w:tc>
        <w:tc>
          <w:tcPr>
            <w:tcW w:w="879"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lastRenderedPageBreak/>
              <w:t>金融系</w:t>
            </w: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FIN307</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数据库管理系统与金融应用Database Management Systems and Financial Applications</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3秋</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2098"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计算机系统设计及</w:t>
            </w:r>
            <w:r w:rsidRPr="00C10188">
              <w:rPr>
                <w:rFonts w:asciiTheme="minorEastAsia" w:eastAsiaTheme="minorEastAsia" w:hAnsiTheme="minorEastAsia"/>
                <w:sz w:val="18"/>
                <w:szCs w:val="18"/>
              </w:rPr>
              <w:t>应用</w:t>
            </w:r>
            <w:r w:rsidR="00C760EB" w:rsidRPr="00C10188">
              <w:rPr>
                <w:rFonts w:asciiTheme="minorEastAsia" w:eastAsiaTheme="minorEastAsia" w:hAnsiTheme="minorEastAsia" w:hint="eastAsia"/>
                <w:sz w:val="18"/>
                <w:szCs w:val="18"/>
              </w:rPr>
              <w:t>(</w:t>
            </w:r>
            <w:r w:rsidR="00C760EB" w:rsidRPr="00C10188">
              <w:rPr>
                <w:rFonts w:asciiTheme="minorEastAsia" w:eastAsiaTheme="minorEastAsia" w:hAnsiTheme="minorEastAsia"/>
                <w:sz w:val="18"/>
                <w:szCs w:val="18"/>
              </w:rPr>
              <w:t>CS209A</w:t>
            </w:r>
            <w:r w:rsidR="00C760EB" w:rsidRPr="00C10188">
              <w:rPr>
                <w:rFonts w:asciiTheme="minorEastAsia" w:eastAsiaTheme="minorEastAsia" w:hAnsiTheme="minorEastAsia" w:hint="eastAsia"/>
                <w:sz w:val="18"/>
                <w:szCs w:val="18"/>
              </w:rPr>
              <w:t>)</w:t>
            </w:r>
          </w:p>
        </w:tc>
        <w:tc>
          <w:tcPr>
            <w:tcW w:w="879"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金融系</w:t>
            </w: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FIN309</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人工智能与金融应用</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Artificial Intelligence and Financial Applications</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3秋</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2098" w:type="dxa"/>
            <w:vAlign w:val="center"/>
          </w:tcPr>
          <w:p w:rsidR="00F53DCE" w:rsidRPr="00C10188" w:rsidRDefault="00022DB5"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无</w:t>
            </w:r>
          </w:p>
        </w:tc>
        <w:tc>
          <w:tcPr>
            <w:tcW w:w="879"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金融系</w:t>
            </w: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FIN411</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 xml:space="preserve">国际金融 </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International Finance</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2</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2</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3秋</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2098" w:type="dxa"/>
            <w:vAlign w:val="center"/>
          </w:tcPr>
          <w:p w:rsidR="00F53DCE" w:rsidRPr="00C10188" w:rsidRDefault="00022DB5"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无</w:t>
            </w:r>
          </w:p>
        </w:tc>
        <w:tc>
          <w:tcPr>
            <w:tcW w:w="879"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金融系</w:t>
            </w:r>
          </w:p>
        </w:tc>
      </w:tr>
      <w:tr w:rsidR="00F53DCE" w:rsidRPr="00C10188" w:rsidTr="003B0EDA">
        <w:tc>
          <w:tcPr>
            <w:tcW w:w="733" w:type="dxa"/>
            <w:vAlign w:val="center"/>
          </w:tcPr>
          <w:p w:rsidR="00F53DCE" w:rsidRPr="00C10188" w:rsidRDefault="00F53DCE" w:rsidP="00F53DCE">
            <w:pPr>
              <w:widowControl/>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MA220</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计算数学选讲</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Topics on Computational Mathematics</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夏</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2</w:t>
            </w:r>
            <w:r w:rsidRPr="00C10188">
              <w:rPr>
                <w:rFonts w:asciiTheme="minorEastAsia" w:eastAsiaTheme="minorEastAsia" w:hAnsiTheme="minorEastAsia" w:hint="eastAsia"/>
                <w:color w:val="000000" w:themeColor="text1"/>
                <w:sz w:val="18"/>
                <w:szCs w:val="18"/>
              </w:rPr>
              <w:t>/夏</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中或英或中英文结合</w:t>
            </w:r>
          </w:p>
        </w:tc>
        <w:tc>
          <w:tcPr>
            <w:tcW w:w="2098" w:type="dxa"/>
            <w:vAlign w:val="center"/>
          </w:tcPr>
          <w:p w:rsidR="00F53DCE" w:rsidRPr="00C10188" w:rsidRDefault="0049046C"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无</w:t>
            </w:r>
          </w:p>
        </w:tc>
        <w:tc>
          <w:tcPr>
            <w:tcW w:w="879" w:type="dxa"/>
            <w:vAlign w:val="center"/>
          </w:tcPr>
          <w:p w:rsidR="00F53DCE" w:rsidRPr="00C10188" w:rsidRDefault="00F53DCE" w:rsidP="00F53DCE">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MA304</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多元统计分析</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Multivariate Statistical Analysis</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春</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3/春</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w:t>
            </w:r>
          </w:p>
        </w:tc>
        <w:tc>
          <w:tcPr>
            <w:tcW w:w="2098" w:type="dxa"/>
            <w:vAlign w:val="bottom"/>
          </w:tcPr>
          <w:p w:rsidR="00F53DCE" w:rsidRPr="00C10188" w:rsidRDefault="0049046C"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概率论与数理统计或者数理统计</w:t>
            </w:r>
            <w:r w:rsidR="00C760EB" w:rsidRPr="00C10188">
              <w:rPr>
                <w:rFonts w:asciiTheme="minorEastAsia" w:eastAsiaTheme="minorEastAsia" w:hAnsiTheme="minorEastAsia" w:hint="eastAsia"/>
                <w:color w:val="000000" w:themeColor="text1"/>
                <w:sz w:val="18"/>
                <w:szCs w:val="18"/>
              </w:rPr>
              <w:t>(</w:t>
            </w:r>
            <w:r w:rsidR="00C760EB" w:rsidRPr="00C10188">
              <w:rPr>
                <w:rFonts w:asciiTheme="minorEastAsia" w:eastAsiaTheme="minorEastAsia" w:hAnsiTheme="minorEastAsia"/>
                <w:color w:val="000000" w:themeColor="text1"/>
                <w:sz w:val="18"/>
                <w:szCs w:val="18"/>
              </w:rPr>
              <w:t>MA204</w:t>
            </w:r>
            <w:r w:rsidR="00C760EB" w:rsidRPr="00C10188">
              <w:rPr>
                <w:rFonts w:asciiTheme="minorEastAsia" w:eastAsiaTheme="minorEastAsia" w:hAnsiTheme="minorEastAsia" w:hint="eastAsia"/>
                <w:color w:val="000000" w:themeColor="text1"/>
                <w:sz w:val="18"/>
                <w:szCs w:val="18"/>
              </w:rPr>
              <w:t>或</w:t>
            </w:r>
            <w:r w:rsidR="00C760EB" w:rsidRPr="00C10188">
              <w:rPr>
                <w:rFonts w:asciiTheme="minorEastAsia" w:eastAsiaTheme="minorEastAsia" w:hAnsiTheme="minorEastAsia"/>
                <w:color w:val="000000" w:themeColor="text1"/>
                <w:sz w:val="18"/>
                <w:szCs w:val="18"/>
              </w:rPr>
              <w:t>MA212</w:t>
            </w:r>
            <w:r w:rsidR="00C760EB" w:rsidRPr="00C10188">
              <w:rPr>
                <w:rFonts w:asciiTheme="minorEastAsia" w:eastAsiaTheme="minorEastAsia" w:hAnsiTheme="minorEastAsia" w:hint="eastAsia"/>
                <w:color w:val="000000" w:themeColor="text1"/>
                <w:sz w:val="18"/>
                <w:szCs w:val="18"/>
              </w:rPr>
              <w:t>)</w:t>
            </w:r>
          </w:p>
        </w:tc>
        <w:tc>
          <w:tcPr>
            <w:tcW w:w="879" w:type="dxa"/>
            <w:vAlign w:val="center"/>
          </w:tcPr>
          <w:p w:rsidR="00F53DCE" w:rsidRPr="00C10188" w:rsidRDefault="00F53DCE" w:rsidP="00F53DCE">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MA302</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泛函分析</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Functional Analysis</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春</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3/春</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2098" w:type="dxa"/>
            <w:vAlign w:val="center"/>
          </w:tcPr>
          <w:p w:rsidR="00F53DCE" w:rsidRPr="00C10188" w:rsidRDefault="0049046C"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实变函数论，复变函数</w:t>
            </w:r>
            <w:r w:rsidR="00C760EB" w:rsidRPr="00C10188">
              <w:rPr>
                <w:rFonts w:asciiTheme="minorEastAsia" w:eastAsiaTheme="minorEastAsia" w:hAnsiTheme="minorEastAsia" w:hint="eastAsia"/>
                <w:color w:val="000000" w:themeColor="text1"/>
                <w:sz w:val="18"/>
                <w:szCs w:val="18"/>
              </w:rPr>
              <w:t>MA301，MA202，MA104b</w:t>
            </w:r>
          </w:p>
        </w:tc>
        <w:tc>
          <w:tcPr>
            <w:tcW w:w="879" w:type="dxa"/>
            <w:vAlign w:val="center"/>
          </w:tcPr>
          <w:p w:rsidR="00F53DCE" w:rsidRPr="00C10188" w:rsidRDefault="00F53DCE" w:rsidP="00F53DCE">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MA308</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统计计算与软件</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Statistical Computation and Software</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3.5</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0.5</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春</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3/春</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中或英或中英文结合</w:t>
            </w:r>
          </w:p>
        </w:tc>
        <w:tc>
          <w:tcPr>
            <w:tcW w:w="2098" w:type="dxa"/>
            <w:vAlign w:val="center"/>
          </w:tcPr>
          <w:p w:rsidR="00F53DCE" w:rsidRPr="00C10188" w:rsidRDefault="0049046C"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概率论与数理统计或者数理统计</w:t>
            </w:r>
            <w:r w:rsidR="00C760EB" w:rsidRPr="00C10188">
              <w:rPr>
                <w:rFonts w:asciiTheme="minorEastAsia" w:eastAsiaTheme="minorEastAsia" w:hAnsiTheme="minorEastAsia" w:hint="eastAsia"/>
                <w:color w:val="000000" w:themeColor="text1"/>
                <w:sz w:val="18"/>
                <w:szCs w:val="18"/>
              </w:rPr>
              <w:t>(</w:t>
            </w:r>
            <w:r w:rsidR="00C760EB" w:rsidRPr="00C10188">
              <w:rPr>
                <w:rFonts w:asciiTheme="minorEastAsia" w:eastAsiaTheme="minorEastAsia" w:hAnsiTheme="minorEastAsia"/>
                <w:color w:val="000000" w:themeColor="text1"/>
                <w:sz w:val="18"/>
                <w:szCs w:val="18"/>
              </w:rPr>
              <w:t>MA204</w:t>
            </w:r>
            <w:r w:rsidR="00C760EB" w:rsidRPr="00C10188">
              <w:rPr>
                <w:rFonts w:asciiTheme="minorEastAsia" w:eastAsiaTheme="minorEastAsia" w:hAnsiTheme="minorEastAsia" w:hint="eastAsia"/>
                <w:color w:val="000000" w:themeColor="text1"/>
                <w:sz w:val="18"/>
                <w:szCs w:val="18"/>
              </w:rPr>
              <w:t>或</w:t>
            </w:r>
            <w:r w:rsidR="00C760EB" w:rsidRPr="00C10188">
              <w:rPr>
                <w:rFonts w:asciiTheme="minorEastAsia" w:eastAsiaTheme="minorEastAsia" w:hAnsiTheme="minorEastAsia"/>
                <w:color w:val="000000" w:themeColor="text1"/>
                <w:sz w:val="18"/>
                <w:szCs w:val="18"/>
              </w:rPr>
              <w:t>MA212</w:t>
            </w:r>
            <w:r w:rsidR="00C760EB" w:rsidRPr="00C10188">
              <w:rPr>
                <w:rFonts w:asciiTheme="minorEastAsia" w:eastAsiaTheme="minorEastAsia" w:hAnsiTheme="minorEastAsia" w:hint="eastAsia"/>
                <w:color w:val="000000" w:themeColor="text1"/>
                <w:sz w:val="18"/>
                <w:szCs w:val="18"/>
              </w:rPr>
              <w:t>)</w:t>
            </w:r>
          </w:p>
        </w:tc>
        <w:tc>
          <w:tcPr>
            <w:tcW w:w="879" w:type="dxa"/>
            <w:vAlign w:val="center"/>
          </w:tcPr>
          <w:p w:rsidR="00F53DCE" w:rsidRPr="00C10188" w:rsidRDefault="00F53DCE" w:rsidP="00F53DCE">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MA329</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统计线性模型</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Statistical Linear Models</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春</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3/春</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英</w:t>
            </w:r>
          </w:p>
        </w:tc>
        <w:tc>
          <w:tcPr>
            <w:tcW w:w="2098" w:type="dxa"/>
            <w:vAlign w:val="center"/>
          </w:tcPr>
          <w:p w:rsidR="00F53DCE" w:rsidRPr="00C10188" w:rsidRDefault="00C760EB"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概率论与数理统计或者数理统计MA212或者MA204</w:t>
            </w:r>
          </w:p>
        </w:tc>
        <w:tc>
          <w:tcPr>
            <w:tcW w:w="879" w:type="dxa"/>
            <w:vAlign w:val="center"/>
          </w:tcPr>
          <w:p w:rsidR="00F53DCE" w:rsidRPr="00C10188" w:rsidRDefault="00F53DCE" w:rsidP="00F53DCE">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53DCE" w:rsidRPr="00C10188" w:rsidTr="003B0EDA">
        <w:tc>
          <w:tcPr>
            <w:tcW w:w="733" w:type="dxa"/>
            <w:vAlign w:val="center"/>
          </w:tcPr>
          <w:p w:rsidR="00F53DCE" w:rsidRPr="00C10188" w:rsidRDefault="00F53DCE" w:rsidP="00F53DCE">
            <w:pPr>
              <w:widowControl/>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FIN302</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bookmarkStart w:id="4" w:name="OLE_LINK1"/>
            <w:bookmarkStart w:id="5" w:name="OLE_LINK2"/>
            <w:r w:rsidRPr="00C10188">
              <w:rPr>
                <w:rFonts w:asciiTheme="minorEastAsia" w:eastAsiaTheme="minorEastAsia" w:hAnsiTheme="minorEastAsia"/>
                <w:color w:val="000000" w:themeColor="text1"/>
                <w:sz w:val="18"/>
                <w:szCs w:val="18"/>
              </w:rPr>
              <w:t>金融实证分析方法</w:t>
            </w:r>
          </w:p>
          <w:bookmarkEnd w:id="4"/>
          <w:bookmarkEnd w:id="5"/>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Empirical Methods in Finance</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春</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3/春</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2098" w:type="dxa"/>
            <w:vAlign w:val="center"/>
          </w:tcPr>
          <w:p w:rsidR="00F53DCE" w:rsidRPr="00C10188" w:rsidRDefault="00F53DCE" w:rsidP="00022DB5">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计量经济学</w:t>
            </w:r>
            <w:r w:rsidR="00C760EB" w:rsidRPr="00C10188">
              <w:rPr>
                <w:rFonts w:asciiTheme="minorEastAsia" w:eastAsiaTheme="minorEastAsia" w:hAnsiTheme="minorEastAsia" w:hint="eastAsia"/>
                <w:color w:val="000000" w:themeColor="text1"/>
                <w:sz w:val="18"/>
                <w:szCs w:val="18"/>
              </w:rPr>
              <w:t>（FI</w:t>
            </w:r>
            <w:r w:rsidR="00C760EB" w:rsidRPr="00C10188">
              <w:rPr>
                <w:rFonts w:asciiTheme="minorEastAsia" w:eastAsiaTheme="minorEastAsia" w:hAnsiTheme="minorEastAsia"/>
                <w:color w:val="000000" w:themeColor="text1"/>
                <w:sz w:val="18"/>
                <w:szCs w:val="18"/>
              </w:rPr>
              <w:t>N303）</w:t>
            </w:r>
          </w:p>
        </w:tc>
        <w:tc>
          <w:tcPr>
            <w:tcW w:w="879"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金融系</w:t>
            </w: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FIN306</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固定收益产品</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Fixed Income: Models and Applications</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2</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2</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春</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3/春</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2098"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金融衍生品</w:t>
            </w:r>
            <w:r w:rsidR="00C760EB" w:rsidRPr="00C10188">
              <w:rPr>
                <w:rFonts w:asciiTheme="minorEastAsia" w:eastAsiaTheme="minorEastAsia" w:hAnsiTheme="minorEastAsia" w:hint="eastAsia"/>
                <w:color w:val="000000" w:themeColor="text1"/>
                <w:sz w:val="18"/>
                <w:szCs w:val="18"/>
              </w:rPr>
              <w:t>（FIN</w:t>
            </w:r>
            <w:r w:rsidR="00C760EB" w:rsidRPr="00C10188">
              <w:rPr>
                <w:rFonts w:asciiTheme="minorEastAsia" w:eastAsiaTheme="minorEastAsia" w:hAnsiTheme="minorEastAsia"/>
                <w:color w:val="000000" w:themeColor="text1"/>
                <w:sz w:val="18"/>
                <w:szCs w:val="18"/>
              </w:rPr>
              <w:t>305</w:t>
            </w:r>
            <w:r w:rsidR="00C760EB" w:rsidRPr="00C10188">
              <w:rPr>
                <w:rFonts w:asciiTheme="minorEastAsia" w:eastAsiaTheme="minorEastAsia" w:hAnsiTheme="minorEastAsia" w:hint="eastAsia"/>
                <w:color w:val="000000" w:themeColor="text1"/>
                <w:sz w:val="18"/>
                <w:szCs w:val="18"/>
              </w:rPr>
              <w:t>）</w:t>
            </w:r>
          </w:p>
        </w:tc>
        <w:tc>
          <w:tcPr>
            <w:tcW w:w="879"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金融系</w:t>
            </w: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FIN407</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投资银行</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Investment Banking</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春</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3/春</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2098" w:type="dxa"/>
            <w:vAlign w:val="center"/>
          </w:tcPr>
          <w:p w:rsidR="00F53DCE" w:rsidRPr="00C10188" w:rsidRDefault="00C760EB"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公司金融</w:t>
            </w:r>
            <w:r w:rsidRPr="00C10188">
              <w:rPr>
                <w:rFonts w:asciiTheme="minorEastAsia" w:eastAsiaTheme="minorEastAsia" w:hAnsiTheme="minorEastAsia" w:hint="eastAsia"/>
                <w:color w:val="000000" w:themeColor="text1"/>
                <w:sz w:val="18"/>
                <w:szCs w:val="18"/>
              </w:rPr>
              <w:t>（FIN</w:t>
            </w:r>
            <w:r w:rsidRPr="00C10188">
              <w:rPr>
                <w:rFonts w:asciiTheme="minorEastAsia" w:eastAsiaTheme="minorEastAsia" w:hAnsiTheme="minorEastAsia"/>
                <w:color w:val="000000" w:themeColor="text1"/>
                <w:sz w:val="18"/>
                <w:szCs w:val="18"/>
              </w:rPr>
              <w:t>206</w:t>
            </w:r>
            <w:r w:rsidRPr="00C10188">
              <w:rPr>
                <w:rFonts w:asciiTheme="minorEastAsia" w:eastAsiaTheme="minorEastAsia" w:hAnsiTheme="minorEastAsia" w:hint="eastAsia"/>
                <w:color w:val="000000" w:themeColor="text1"/>
                <w:sz w:val="18"/>
                <w:szCs w:val="18"/>
              </w:rPr>
              <w:t>）</w:t>
            </w:r>
          </w:p>
        </w:tc>
        <w:tc>
          <w:tcPr>
            <w:tcW w:w="879"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金融系</w:t>
            </w: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FINS301</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行为金融学</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Behavioral Finance</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夏</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3/夏</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2098" w:type="dxa"/>
            <w:vAlign w:val="center"/>
          </w:tcPr>
          <w:p w:rsidR="00F53DCE" w:rsidRPr="00C10188" w:rsidRDefault="00C760EB"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公司金融</w:t>
            </w:r>
            <w:r w:rsidRPr="00C10188">
              <w:rPr>
                <w:rFonts w:asciiTheme="minorEastAsia" w:eastAsiaTheme="minorEastAsia" w:hAnsiTheme="minorEastAsia" w:hint="eastAsia"/>
                <w:color w:val="000000" w:themeColor="text1"/>
                <w:sz w:val="18"/>
                <w:szCs w:val="18"/>
              </w:rPr>
              <w:t>（FIN</w:t>
            </w:r>
            <w:r w:rsidRPr="00C10188">
              <w:rPr>
                <w:rFonts w:asciiTheme="minorEastAsia" w:eastAsiaTheme="minorEastAsia" w:hAnsiTheme="minorEastAsia"/>
                <w:color w:val="000000" w:themeColor="text1"/>
                <w:sz w:val="18"/>
                <w:szCs w:val="18"/>
              </w:rPr>
              <w:t>206</w:t>
            </w:r>
            <w:r w:rsidRPr="00C10188">
              <w:rPr>
                <w:rFonts w:asciiTheme="minorEastAsia" w:eastAsiaTheme="minorEastAsia" w:hAnsiTheme="minorEastAsia" w:hint="eastAsia"/>
                <w:color w:val="000000" w:themeColor="text1"/>
                <w:sz w:val="18"/>
                <w:szCs w:val="18"/>
              </w:rPr>
              <w:t>）</w:t>
            </w:r>
          </w:p>
        </w:tc>
        <w:tc>
          <w:tcPr>
            <w:tcW w:w="879"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金融系</w:t>
            </w: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MAT7002</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测度论与积分（研究生）</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Measure Theory and Integration（PG）</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4/秋</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中或英或中英文结合</w:t>
            </w:r>
          </w:p>
        </w:tc>
        <w:tc>
          <w:tcPr>
            <w:tcW w:w="2098" w:type="dxa"/>
            <w:vAlign w:val="center"/>
          </w:tcPr>
          <w:p w:rsidR="00F53DCE" w:rsidRPr="00C10188" w:rsidRDefault="00C760EB" w:rsidP="0049046C">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实变函数</w:t>
            </w:r>
            <w:r w:rsidRPr="00C10188">
              <w:rPr>
                <w:rFonts w:asciiTheme="minorEastAsia" w:eastAsiaTheme="minorEastAsia" w:hAnsiTheme="minorEastAsia"/>
                <w:color w:val="000000" w:themeColor="text1"/>
                <w:sz w:val="18"/>
                <w:szCs w:val="18"/>
              </w:rPr>
              <w:t>MA301</w:t>
            </w:r>
          </w:p>
        </w:tc>
        <w:tc>
          <w:tcPr>
            <w:tcW w:w="879" w:type="dxa"/>
            <w:vAlign w:val="center"/>
          </w:tcPr>
          <w:p w:rsidR="00F53DCE" w:rsidRPr="00C10188" w:rsidRDefault="00F53DCE" w:rsidP="00F53DCE">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MAT7003</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泛函分析（研究生）</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lastRenderedPageBreak/>
              <w:t>Functional Analysis（PG）</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lastRenderedPageBreak/>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4/秋</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中或英或中英</w:t>
            </w:r>
            <w:r w:rsidRPr="00C10188">
              <w:rPr>
                <w:rFonts w:asciiTheme="minorEastAsia" w:eastAsiaTheme="minorEastAsia" w:hAnsiTheme="minorEastAsia"/>
                <w:color w:val="000000" w:themeColor="text1"/>
                <w:sz w:val="18"/>
                <w:szCs w:val="18"/>
              </w:rPr>
              <w:lastRenderedPageBreak/>
              <w:t>文结合</w:t>
            </w:r>
          </w:p>
        </w:tc>
        <w:tc>
          <w:tcPr>
            <w:tcW w:w="2098" w:type="dxa"/>
            <w:vAlign w:val="center"/>
          </w:tcPr>
          <w:p w:rsidR="00F53DCE" w:rsidRPr="00C10188" w:rsidRDefault="00C760EB"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lastRenderedPageBreak/>
              <w:t>泛函分析</w:t>
            </w:r>
            <w:r w:rsidRPr="00C10188">
              <w:rPr>
                <w:rFonts w:asciiTheme="minorEastAsia" w:eastAsiaTheme="minorEastAsia" w:hAnsiTheme="minorEastAsia" w:hint="eastAsia"/>
                <w:color w:val="000000" w:themeColor="text1"/>
                <w:sz w:val="18"/>
                <w:szCs w:val="18"/>
              </w:rPr>
              <w:t>（MA</w:t>
            </w:r>
            <w:r w:rsidRPr="00C10188">
              <w:rPr>
                <w:rFonts w:asciiTheme="minorEastAsia" w:eastAsiaTheme="minorEastAsia" w:hAnsiTheme="minorEastAsia"/>
                <w:color w:val="000000" w:themeColor="text1"/>
                <w:sz w:val="18"/>
                <w:szCs w:val="18"/>
              </w:rPr>
              <w:t>302</w:t>
            </w:r>
            <w:r w:rsidRPr="00C10188">
              <w:rPr>
                <w:rFonts w:asciiTheme="minorEastAsia" w:eastAsiaTheme="minorEastAsia" w:hAnsiTheme="minorEastAsia" w:hint="eastAsia"/>
                <w:color w:val="000000" w:themeColor="text1"/>
                <w:sz w:val="18"/>
                <w:szCs w:val="18"/>
              </w:rPr>
              <w:t>）</w:t>
            </w:r>
          </w:p>
        </w:tc>
        <w:tc>
          <w:tcPr>
            <w:tcW w:w="879" w:type="dxa"/>
            <w:vAlign w:val="center"/>
          </w:tcPr>
          <w:p w:rsidR="00F53DCE" w:rsidRPr="00C10188" w:rsidRDefault="00F53DCE" w:rsidP="00F53DCE">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MA417</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非参数统计</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Nonparametric Statistics</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4/秋</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英</w:t>
            </w:r>
          </w:p>
        </w:tc>
        <w:tc>
          <w:tcPr>
            <w:tcW w:w="2098" w:type="dxa"/>
            <w:vAlign w:val="center"/>
          </w:tcPr>
          <w:p w:rsidR="00F53DCE" w:rsidRPr="00C10188" w:rsidRDefault="00C760EB"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数理统计或概率论与数理统计(MA212或者MA204)</w:t>
            </w:r>
            <w:r w:rsidR="00F53DCE" w:rsidRPr="00C10188">
              <w:rPr>
                <w:rFonts w:asciiTheme="minorEastAsia" w:eastAsiaTheme="minorEastAsia" w:hAnsiTheme="minorEastAsia"/>
                <w:color w:val="000000" w:themeColor="text1"/>
                <w:sz w:val="18"/>
                <w:szCs w:val="18"/>
              </w:rPr>
              <w:t xml:space="preserve">) </w:t>
            </w:r>
          </w:p>
        </w:tc>
        <w:tc>
          <w:tcPr>
            <w:tcW w:w="879" w:type="dxa"/>
            <w:vAlign w:val="center"/>
          </w:tcPr>
          <w:p w:rsidR="00F53DCE" w:rsidRPr="00C10188" w:rsidRDefault="00F53DCE" w:rsidP="00F53DCE">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FMA407</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金融数学选讲</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Topics on Financial Mathematics</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4/秋</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中或英或中英文结合</w:t>
            </w:r>
          </w:p>
        </w:tc>
        <w:tc>
          <w:tcPr>
            <w:tcW w:w="2098" w:type="dxa"/>
            <w:vAlign w:val="bottom"/>
          </w:tcPr>
          <w:p w:rsidR="00F53DCE" w:rsidRPr="00C10188" w:rsidRDefault="00C760EB"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数理统计</w:t>
            </w:r>
            <w:r w:rsidRPr="00C10188">
              <w:rPr>
                <w:rFonts w:asciiTheme="minorEastAsia" w:eastAsiaTheme="minorEastAsia" w:hAnsiTheme="minorEastAsia"/>
                <w:color w:val="000000" w:themeColor="text1"/>
                <w:sz w:val="18"/>
                <w:szCs w:val="18"/>
              </w:rPr>
              <w:t>或概率论与数理统计</w:t>
            </w:r>
            <w:r w:rsidRPr="00C10188">
              <w:rPr>
                <w:rFonts w:asciiTheme="minorEastAsia" w:eastAsiaTheme="minorEastAsia" w:hAnsiTheme="minorEastAsia" w:hint="eastAsia"/>
                <w:color w:val="000000" w:themeColor="text1"/>
                <w:sz w:val="18"/>
                <w:szCs w:val="18"/>
              </w:rPr>
              <w:t>(</w:t>
            </w:r>
            <w:r w:rsidRPr="00C10188">
              <w:rPr>
                <w:rFonts w:asciiTheme="minorEastAsia" w:eastAsiaTheme="minorEastAsia" w:hAnsiTheme="minorEastAsia"/>
                <w:color w:val="000000" w:themeColor="text1"/>
                <w:sz w:val="18"/>
                <w:szCs w:val="18"/>
              </w:rPr>
              <w:t>MA204</w:t>
            </w:r>
            <w:r w:rsidRPr="00C10188">
              <w:rPr>
                <w:rFonts w:asciiTheme="minorEastAsia" w:eastAsiaTheme="minorEastAsia" w:hAnsiTheme="minorEastAsia" w:hint="eastAsia"/>
                <w:color w:val="000000" w:themeColor="text1"/>
                <w:sz w:val="18"/>
                <w:szCs w:val="18"/>
              </w:rPr>
              <w:t>或</w:t>
            </w:r>
            <w:r w:rsidRPr="00C10188">
              <w:rPr>
                <w:rFonts w:asciiTheme="minorEastAsia" w:eastAsiaTheme="minorEastAsia" w:hAnsiTheme="minorEastAsia"/>
                <w:color w:val="000000" w:themeColor="text1"/>
                <w:sz w:val="18"/>
                <w:szCs w:val="18"/>
              </w:rPr>
              <w:t>MA212</w:t>
            </w:r>
            <w:r w:rsidRPr="00C10188">
              <w:rPr>
                <w:rFonts w:asciiTheme="minorEastAsia" w:eastAsiaTheme="minorEastAsia" w:hAnsiTheme="minorEastAsia" w:hint="eastAsia"/>
                <w:color w:val="000000" w:themeColor="text1"/>
                <w:sz w:val="18"/>
                <w:szCs w:val="18"/>
              </w:rPr>
              <w:t>)</w:t>
            </w:r>
            <w:r w:rsidR="00F53DCE" w:rsidRPr="00C10188">
              <w:rPr>
                <w:rFonts w:asciiTheme="minorEastAsia" w:eastAsiaTheme="minorEastAsia" w:hAnsiTheme="minorEastAsia"/>
                <w:color w:val="000000" w:themeColor="text1"/>
                <w:sz w:val="18"/>
                <w:szCs w:val="18"/>
              </w:rPr>
              <w:t xml:space="preserve"> </w:t>
            </w:r>
          </w:p>
        </w:tc>
        <w:tc>
          <w:tcPr>
            <w:tcW w:w="879" w:type="dxa"/>
            <w:vAlign w:val="center"/>
          </w:tcPr>
          <w:p w:rsidR="00F53DCE" w:rsidRPr="00C10188" w:rsidRDefault="00F53DCE" w:rsidP="00F53DCE">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53DCE" w:rsidRPr="00C10188" w:rsidTr="003B0EDA">
        <w:tc>
          <w:tcPr>
            <w:tcW w:w="733" w:type="dxa"/>
            <w:vAlign w:val="center"/>
          </w:tcPr>
          <w:p w:rsidR="00F53DCE" w:rsidRPr="00C10188" w:rsidRDefault="00F53DCE" w:rsidP="00F53DCE">
            <w:pPr>
              <w:widowControl/>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FMA415</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金融数学选讲:金融动力学基础</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 xml:space="preserve">Topics on Financial Mathematics：Dynamics of </w:t>
            </w:r>
            <w:r w:rsidRPr="00C10188">
              <w:rPr>
                <w:rFonts w:asciiTheme="minorEastAsia" w:eastAsiaTheme="minorEastAsia" w:hAnsiTheme="minorEastAsia" w:hint="eastAsia"/>
                <w:color w:val="000000" w:themeColor="text1"/>
                <w:sz w:val="18"/>
                <w:szCs w:val="18"/>
              </w:rPr>
              <w:t>F</w:t>
            </w:r>
            <w:r w:rsidRPr="00C10188">
              <w:rPr>
                <w:rFonts w:asciiTheme="minorEastAsia" w:eastAsiaTheme="minorEastAsia" w:hAnsiTheme="minorEastAsia"/>
                <w:color w:val="000000" w:themeColor="text1"/>
                <w:sz w:val="18"/>
                <w:szCs w:val="18"/>
              </w:rPr>
              <w:t>inance</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4/秋</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2098" w:type="dxa"/>
            <w:vAlign w:val="center"/>
          </w:tcPr>
          <w:p w:rsidR="00F53DCE" w:rsidRPr="00C10188" w:rsidRDefault="00C760EB"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数理统计</w:t>
            </w:r>
            <w:r w:rsidRPr="00C10188">
              <w:rPr>
                <w:rFonts w:asciiTheme="minorEastAsia" w:eastAsiaTheme="minorEastAsia" w:hAnsiTheme="minorEastAsia"/>
                <w:color w:val="000000" w:themeColor="text1"/>
                <w:sz w:val="18"/>
                <w:szCs w:val="18"/>
              </w:rPr>
              <w:t>或概率论与数理统计</w:t>
            </w:r>
            <w:r w:rsidRPr="00C10188">
              <w:rPr>
                <w:rFonts w:asciiTheme="minorEastAsia" w:eastAsiaTheme="minorEastAsia" w:hAnsiTheme="minorEastAsia" w:hint="eastAsia"/>
                <w:color w:val="000000" w:themeColor="text1"/>
                <w:sz w:val="18"/>
                <w:szCs w:val="18"/>
              </w:rPr>
              <w:t>(</w:t>
            </w:r>
            <w:r w:rsidRPr="00C10188">
              <w:rPr>
                <w:rFonts w:asciiTheme="minorEastAsia" w:eastAsiaTheme="minorEastAsia" w:hAnsiTheme="minorEastAsia"/>
                <w:color w:val="000000" w:themeColor="text1"/>
                <w:sz w:val="18"/>
                <w:szCs w:val="18"/>
              </w:rPr>
              <w:t>MA204</w:t>
            </w:r>
            <w:r w:rsidRPr="00C10188">
              <w:rPr>
                <w:rFonts w:asciiTheme="minorEastAsia" w:eastAsiaTheme="minorEastAsia" w:hAnsiTheme="minorEastAsia" w:hint="eastAsia"/>
                <w:color w:val="000000" w:themeColor="text1"/>
                <w:sz w:val="18"/>
                <w:szCs w:val="18"/>
              </w:rPr>
              <w:t>或</w:t>
            </w:r>
            <w:r w:rsidRPr="00C10188">
              <w:rPr>
                <w:rFonts w:asciiTheme="minorEastAsia" w:eastAsiaTheme="minorEastAsia" w:hAnsiTheme="minorEastAsia"/>
                <w:color w:val="000000" w:themeColor="text1"/>
                <w:sz w:val="18"/>
                <w:szCs w:val="18"/>
              </w:rPr>
              <w:t>MA212</w:t>
            </w:r>
            <w:r w:rsidRPr="00C10188">
              <w:rPr>
                <w:rFonts w:asciiTheme="minorEastAsia" w:eastAsiaTheme="minorEastAsia" w:hAnsiTheme="minorEastAsia" w:hint="eastAsia"/>
                <w:color w:val="000000" w:themeColor="text1"/>
                <w:sz w:val="18"/>
                <w:szCs w:val="18"/>
              </w:rPr>
              <w:t>)</w:t>
            </w:r>
          </w:p>
        </w:tc>
        <w:tc>
          <w:tcPr>
            <w:tcW w:w="879" w:type="dxa"/>
            <w:vAlign w:val="center"/>
          </w:tcPr>
          <w:p w:rsidR="00F53DCE" w:rsidRPr="00C10188" w:rsidRDefault="00F53DCE" w:rsidP="00F53DCE">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MA405</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生存分析</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Survival Analysis</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4/秋</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英</w:t>
            </w:r>
          </w:p>
        </w:tc>
        <w:tc>
          <w:tcPr>
            <w:tcW w:w="2098" w:type="dxa"/>
            <w:vAlign w:val="center"/>
          </w:tcPr>
          <w:p w:rsidR="00F53DCE" w:rsidRPr="00C10188" w:rsidRDefault="00C760EB"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统计线性模型</w:t>
            </w:r>
            <w:r w:rsidRPr="00C10188">
              <w:rPr>
                <w:rFonts w:asciiTheme="minorEastAsia" w:eastAsiaTheme="minorEastAsia" w:hAnsiTheme="minorEastAsia" w:hint="eastAsia"/>
                <w:color w:val="000000" w:themeColor="text1"/>
                <w:sz w:val="18"/>
                <w:szCs w:val="18"/>
              </w:rPr>
              <w:t>（MA</w:t>
            </w:r>
            <w:r w:rsidRPr="00C10188">
              <w:rPr>
                <w:rFonts w:asciiTheme="minorEastAsia" w:eastAsiaTheme="minorEastAsia" w:hAnsiTheme="minorEastAsia"/>
                <w:color w:val="000000" w:themeColor="text1"/>
                <w:sz w:val="18"/>
                <w:szCs w:val="18"/>
              </w:rPr>
              <w:t>329</w:t>
            </w:r>
            <w:r w:rsidRPr="00C10188">
              <w:rPr>
                <w:rFonts w:asciiTheme="minorEastAsia" w:eastAsiaTheme="minorEastAsia" w:hAnsiTheme="minorEastAsia" w:hint="eastAsia"/>
                <w:color w:val="000000" w:themeColor="text1"/>
                <w:sz w:val="18"/>
                <w:szCs w:val="18"/>
              </w:rPr>
              <w:t>）</w:t>
            </w:r>
          </w:p>
        </w:tc>
        <w:tc>
          <w:tcPr>
            <w:tcW w:w="879" w:type="dxa"/>
            <w:vAlign w:val="center"/>
          </w:tcPr>
          <w:p w:rsidR="00F53DCE" w:rsidRPr="00C10188" w:rsidRDefault="00F53DCE" w:rsidP="00F53DCE">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MA402</w:t>
            </w:r>
          </w:p>
        </w:tc>
        <w:tc>
          <w:tcPr>
            <w:tcW w:w="1560" w:type="dxa"/>
            <w:vAlign w:val="center"/>
          </w:tcPr>
          <w:p w:rsidR="00F53DCE" w:rsidRPr="00C10188" w:rsidRDefault="000738DB"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统计计算(R/SPSS)</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Computational Statistics with R</w:t>
            </w:r>
            <w:r w:rsidR="000738DB" w:rsidRPr="00C10188">
              <w:rPr>
                <w:rFonts w:asciiTheme="minorEastAsia" w:eastAsiaTheme="minorEastAsia" w:hAnsiTheme="minorEastAsia"/>
                <w:color w:val="000000" w:themeColor="text1"/>
                <w:sz w:val="18"/>
                <w:szCs w:val="18"/>
              </w:rPr>
              <w:t>/SPSS</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4/秋</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中或英或中英文结合</w:t>
            </w:r>
          </w:p>
        </w:tc>
        <w:tc>
          <w:tcPr>
            <w:tcW w:w="2098" w:type="dxa"/>
            <w:vAlign w:val="center"/>
          </w:tcPr>
          <w:p w:rsidR="00F53DCE" w:rsidRPr="00C10188" w:rsidRDefault="00C760EB"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统计线性模型</w:t>
            </w:r>
            <w:r w:rsidRPr="00C10188">
              <w:rPr>
                <w:rFonts w:asciiTheme="minorEastAsia" w:eastAsiaTheme="minorEastAsia" w:hAnsiTheme="minorEastAsia" w:hint="eastAsia"/>
                <w:color w:val="000000" w:themeColor="text1"/>
                <w:sz w:val="18"/>
                <w:szCs w:val="18"/>
              </w:rPr>
              <w:t>（MA</w:t>
            </w:r>
            <w:r w:rsidRPr="00C10188">
              <w:rPr>
                <w:rFonts w:asciiTheme="minorEastAsia" w:eastAsiaTheme="minorEastAsia" w:hAnsiTheme="minorEastAsia"/>
                <w:color w:val="000000" w:themeColor="text1"/>
                <w:sz w:val="18"/>
                <w:szCs w:val="18"/>
              </w:rPr>
              <w:t>329</w:t>
            </w:r>
            <w:r w:rsidRPr="00C10188">
              <w:rPr>
                <w:rFonts w:asciiTheme="minorEastAsia" w:eastAsiaTheme="minorEastAsia" w:hAnsiTheme="minorEastAsia" w:hint="eastAsia"/>
                <w:color w:val="000000" w:themeColor="text1"/>
                <w:sz w:val="18"/>
                <w:szCs w:val="18"/>
              </w:rPr>
              <w:t>）</w:t>
            </w:r>
          </w:p>
        </w:tc>
        <w:tc>
          <w:tcPr>
            <w:tcW w:w="879" w:type="dxa"/>
            <w:vAlign w:val="center"/>
          </w:tcPr>
          <w:p w:rsidR="00F53DCE" w:rsidRPr="00C10188" w:rsidRDefault="00F53DCE" w:rsidP="00F53DCE">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MA409</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统计数据分析(SAS)</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Statistical Data Analysis with SAS</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3.5</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0.5</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4/秋</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中或英或中英文结合</w:t>
            </w:r>
          </w:p>
        </w:tc>
        <w:tc>
          <w:tcPr>
            <w:tcW w:w="2098" w:type="dxa"/>
            <w:vAlign w:val="center"/>
          </w:tcPr>
          <w:p w:rsidR="00F53DCE" w:rsidRPr="00C10188" w:rsidRDefault="00C760EB"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统计线性模型</w:t>
            </w:r>
            <w:r w:rsidRPr="00C10188">
              <w:rPr>
                <w:rFonts w:asciiTheme="minorEastAsia" w:eastAsiaTheme="minorEastAsia" w:hAnsiTheme="minorEastAsia" w:hint="eastAsia"/>
                <w:color w:val="000000" w:themeColor="text1"/>
                <w:sz w:val="18"/>
                <w:szCs w:val="18"/>
              </w:rPr>
              <w:t>（MA</w:t>
            </w:r>
            <w:r w:rsidRPr="00C10188">
              <w:rPr>
                <w:rFonts w:asciiTheme="minorEastAsia" w:eastAsiaTheme="minorEastAsia" w:hAnsiTheme="minorEastAsia"/>
                <w:color w:val="000000" w:themeColor="text1"/>
                <w:sz w:val="18"/>
                <w:szCs w:val="18"/>
              </w:rPr>
              <w:t>329</w:t>
            </w:r>
            <w:r w:rsidRPr="00C10188">
              <w:rPr>
                <w:rFonts w:asciiTheme="minorEastAsia" w:eastAsiaTheme="minorEastAsia" w:hAnsiTheme="minorEastAsia" w:hint="eastAsia"/>
                <w:color w:val="000000" w:themeColor="text1"/>
                <w:sz w:val="18"/>
                <w:szCs w:val="18"/>
              </w:rPr>
              <w:t>）</w:t>
            </w:r>
          </w:p>
        </w:tc>
        <w:tc>
          <w:tcPr>
            <w:tcW w:w="879" w:type="dxa"/>
            <w:vAlign w:val="center"/>
          </w:tcPr>
          <w:p w:rsidR="00F53DCE" w:rsidRPr="00C10188" w:rsidRDefault="00F53DCE" w:rsidP="00F53DCE">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FIN403</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金融创新案例分析</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Cases in Financial Innovations</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4/秋</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2098" w:type="dxa"/>
            <w:vAlign w:val="center"/>
          </w:tcPr>
          <w:p w:rsidR="00F53DCE" w:rsidRPr="00C10188" w:rsidRDefault="00022DB5"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无</w:t>
            </w:r>
          </w:p>
        </w:tc>
        <w:tc>
          <w:tcPr>
            <w:tcW w:w="879"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金融系</w:t>
            </w: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FIN405</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中国经济与金融</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China Economics and Finance</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2</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4/秋</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2098" w:type="dxa"/>
            <w:vAlign w:val="center"/>
          </w:tcPr>
          <w:p w:rsidR="00F53DCE" w:rsidRPr="00C10188" w:rsidRDefault="00C760EB"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微观经济学（FIN</w:t>
            </w:r>
            <w:r w:rsidRPr="00C10188">
              <w:rPr>
                <w:rFonts w:asciiTheme="minorEastAsia" w:eastAsiaTheme="minorEastAsia" w:hAnsiTheme="minorEastAsia"/>
                <w:color w:val="000000" w:themeColor="text1"/>
                <w:sz w:val="18"/>
                <w:szCs w:val="18"/>
              </w:rPr>
              <w:t>201</w:t>
            </w:r>
            <w:r w:rsidRPr="00C10188">
              <w:rPr>
                <w:rFonts w:asciiTheme="minorEastAsia" w:eastAsiaTheme="minorEastAsia" w:hAnsiTheme="minorEastAsia" w:hint="eastAsia"/>
                <w:color w:val="000000" w:themeColor="text1"/>
                <w:sz w:val="18"/>
                <w:szCs w:val="18"/>
              </w:rPr>
              <w:t>）</w:t>
            </w:r>
            <w:r w:rsidRPr="00C10188">
              <w:rPr>
                <w:rFonts w:asciiTheme="minorEastAsia" w:eastAsiaTheme="minorEastAsia" w:hAnsiTheme="minorEastAsia"/>
                <w:color w:val="000000" w:themeColor="text1"/>
                <w:sz w:val="18"/>
                <w:szCs w:val="18"/>
              </w:rPr>
              <w:t>；宏观经济学（</w:t>
            </w:r>
            <w:r w:rsidRPr="00C10188">
              <w:rPr>
                <w:rFonts w:asciiTheme="minorEastAsia" w:eastAsiaTheme="minorEastAsia" w:hAnsiTheme="minorEastAsia" w:hint="eastAsia"/>
                <w:color w:val="000000" w:themeColor="text1"/>
                <w:sz w:val="18"/>
                <w:szCs w:val="18"/>
              </w:rPr>
              <w:t>FIN</w:t>
            </w:r>
            <w:r w:rsidRPr="00C10188">
              <w:rPr>
                <w:rFonts w:asciiTheme="minorEastAsia" w:eastAsiaTheme="minorEastAsia" w:hAnsiTheme="minorEastAsia"/>
                <w:color w:val="000000" w:themeColor="text1"/>
                <w:sz w:val="18"/>
                <w:szCs w:val="18"/>
              </w:rPr>
              <w:t>204）</w:t>
            </w:r>
          </w:p>
        </w:tc>
        <w:tc>
          <w:tcPr>
            <w:tcW w:w="879"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金融系</w:t>
            </w: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FIN409</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金融建模与定价分析</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Financial Modeling and Analysis</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4/秋</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2098" w:type="dxa"/>
            <w:vAlign w:val="center"/>
          </w:tcPr>
          <w:p w:rsidR="00F53DCE" w:rsidRPr="00C10188" w:rsidRDefault="00C760EB"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高等数学</w:t>
            </w:r>
            <w:r w:rsidRPr="00C10188">
              <w:rPr>
                <w:rFonts w:asciiTheme="minorEastAsia" w:eastAsiaTheme="minorEastAsia" w:hAnsiTheme="minorEastAsia"/>
                <w:color w:val="000000" w:themeColor="text1"/>
                <w:sz w:val="18"/>
                <w:szCs w:val="18"/>
              </w:rPr>
              <w:t>II</w:t>
            </w:r>
            <w:r w:rsidRPr="00C10188">
              <w:rPr>
                <w:rFonts w:asciiTheme="minorEastAsia" w:eastAsiaTheme="minorEastAsia" w:hAnsiTheme="minorEastAsia" w:hint="eastAsia"/>
                <w:color w:val="000000" w:themeColor="text1"/>
                <w:sz w:val="18"/>
                <w:szCs w:val="18"/>
              </w:rPr>
              <w:t>（MA</w:t>
            </w:r>
            <w:r w:rsidRPr="00C10188">
              <w:rPr>
                <w:rFonts w:asciiTheme="minorEastAsia" w:eastAsiaTheme="minorEastAsia" w:hAnsiTheme="minorEastAsia"/>
                <w:color w:val="000000" w:themeColor="text1"/>
                <w:sz w:val="18"/>
                <w:szCs w:val="18"/>
              </w:rPr>
              <w:t>102B</w:t>
            </w:r>
            <w:r w:rsidRPr="00C10188">
              <w:rPr>
                <w:rFonts w:asciiTheme="minorEastAsia" w:eastAsiaTheme="minorEastAsia" w:hAnsiTheme="minorEastAsia" w:hint="eastAsia"/>
                <w:color w:val="000000" w:themeColor="text1"/>
                <w:sz w:val="18"/>
                <w:szCs w:val="18"/>
              </w:rPr>
              <w:t>）</w:t>
            </w:r>
            <w:r w:rsidRPr="00C10188">
              <w:rPr>
                <w:rFonts w:asciiTheme="minorEastAsia" w:eastAsiaTheme="minorEastAsia" w:hAnsiTheme="minorEastAsia"/>
                <w:color w:val="000000" w:themeColor="text1"/>
                <w:sz w:val="18"/>
                <w:szCs w:val="18"/>
              </w:rPr>
              <w:t>; 线性代数II</w:t>
            </w:r>
            <w:r w:rsidRPr="00C10188">
              <w:rPr>
                <w:rFonts w:asciiTheme="minorEastAsia" w:eastAsiaTheme="minorEastAsia" w:hAnsiTheme="minorEastAsia" w:hint="eastAsia"/>
                <w:color w:val="000000" w:themeColor="text1"/>
                <w:sz w:val="18"/>
                <w:szCs w:val="18"/>
              </w:rPr>
              <w:t>（MA</w:t>
            </w:r>
            <w:r w:rsidRPr="00C10188">
              <w:rPr>
                <w:rFonts w:asciiTheme="minorEastAsia" w:eastAsiaTheme="minorEastAsia" w:hAnsiTheme="minorEastAsia"/>
                <w:color w:val="000000" w:themeColor="text1"/>
                <w:sz w:val="18"/>
                <w:szCs w:val="18"/>
              </w:rPr>
              <w:t>104</w:t>
            </w:r>
            <w:r w:rsidRPr="00C10188">
              <w:rPr>
                <w:rFonts w:asciiTheme="minorEastAsia" w:eastAsiaTheme="minorEastAsia" w:hAnsiTheme="minorEastAsia" w:hint="eastAsia"/>
                <w:color w:val="000000" w:themeColor="text1"/>
                <w:sz w:val="18"/>
                <w:szCs w:val="18"/>
              </w:rPr>
              <w:t>）</w:t>
            </w:r>
            <w:r w:rsidRPr="00C10188">
              <w:rPr>
                <w:rFonts w:asciiTheme="minorEastAsia" w:eastAsiaTheme="minorEastAsia" w:hAnsiTheme="minorEastAsia"/>
                <w:color w:val="000000" w:themeColor="text1"/>
                <w:sz w:val="18"/>
                <w:szCs w:val="18"/>
              </w:rPr>
              <w:t>; 概率论与数理统计</w:t>
            </w:r>
            <w:r w:rsidRPr="00C10188">
              <w:rPr>
                <w:rFonts w:asciiTheme="minorEastAsia" w:eastAsiaTheme="minorEastAsia" w:hAnsiTheme="minorEastAsia" w:hint="eastAsia"/>
                <w:color w:val="000000" w:themeColor="text1"/>
                <w:sz w:val="18"/>
                <w:szCs w:val="18"/>
              </w:rPr>
              <w:t>（MA</w:t>
            </w:r>
            <w:r w:rsidRPr="00C10188">
              <w:rPr>
                <w:rFonts w:asciiTheme="minorEastAsia" w:eastAsiaTheme="minorEastAsia" w:hAnsiTheme="minorEastAsia"/>
                <w:color w:val="000000" w:themeColor="text1"/>
                <w:sz w:val="18"/>
                <w:szCs w:val="18"/>
              </w:rPr>
              <w:t>212</w:t>
            </w:r>
            <w:r w:rsidRPr="00C10188">
              <w:rPr>
                <w:rFonts w:asciiTheme="minorEastAsia" w:eastAsiaTheme="minorEastAsia" w:hAnsiTheme="minorEastAsia" w:hint="eastAsia"/>
                <w:color w:val="000000" w:themeColor="text1"/>
                <w:sz w:val="18"/>
                <w:szCs w:val="18"/>
              </w:rPr>
              <w:t>）</w:t>
            </w:r>
          </w:p>
        </w:tc>
        <w:tc>
          <w:tcPr>
            <w:tcW w:w="879"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金融系</w:t>
            </w: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FIN413</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量化投资分析</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Quantitative Investment Analysis</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秋</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4/秋</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中英文</w:t>
            </w:r>
          </w:p>
        </w:tc>
        <w:tc>
          <w:tcPr>
            <w:tcW w:w="2098" w:type="dxa"/>
            <w:vAlign w:val="center"/>
          </w:tcPr>
          <w:p w:rsidR="00F53DCE" w:rsidRPr="00C10188" w:rsidRDefault="00C760EB"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计量经济学</w:t>
            </w:r>
            <w:r w:rsidRPr="00C10188">
              <w:rPr>
                <w:rFonts w:asciiTheme="minorEastAsia" w:eastAsiaTheme="minorEastAsia" w:hAnsiTheme="minorEastAsia" w:hint="eastAsia"/>
                <w:color w:val="000000" w:themeColor="text1"/>
                <w:sz w:val="18"/>
                <w:szCs w:val="18"/>
              </w:rPr>
              <w:t>（FIN</w:t>
            </w:r>
            <w:r w:rsidRPr="00C10188">
              <w:rPr>
                <w:rFonts w:asciiTheme="minorEastAsia" w:eastAsiaTheme="minorEastAsia" w:hAnsiTheme="minorEastAsia"/>
                <w:color w:val="000000" w:themeColor="text1"/>
                <w:sz w:val="18"/>
                <w:szCs w:val="18"/>
              </w:rPr>
              <w:t>303</w:t>
            </w:r>
            <w:r w:rsidRPr="00C10188">
              <w:rPr>
                <w:rFonts w:asciiTheme="minorEastAsia" w:eastAsiaTheme="minorEastAsia" w:hAnsiTheme="minorEastAsia" w:hint="eastAsia"/>
                <w:color w:val="000000" w:themeColor="text1"/>
                <w:sz w:val="18"/>
                <w:szCs w:val="18"/>
              </w:rPr>
              <w:t>）</w:t>
            </w:r>
            <w:r w:rsidRPr="00C10188">
              <w:rPr>
                <w:rFonts w:asciiTheme="minorEastAsia" w:eastAsiaTheme="minorEastAsia" w:hAnsiTheme="minorEastAsia"/>
                <w:color w:val="000000" w:themeColor="text1"/>
                <w:sz w:val="18"/>
                <w:szCs w:val="18"/>
              </w:rPr>
              <w:t>; 金融投资概论</w:t>
            </w:r>
            <w:r w:rsidRPr="00C10188">
              <w:rPr>
                <w:rFonts w:asciiTheme="minorEastAsia" w:eastAsiaTheme="minorEastAsia" w:hAnsiTheme="minorEastAsia" w:hint="eastAsia"/>
                <w:color w:val="000000" w:themeColor="text1"/>
                <w:sz w:val="18"/>
                <w:szCs w:val="18"/>
              </w:rPr>
              <w:t>（FIN</w:t>
            </w:r>
            <w:r w:rsidRPr="00C10188">
              <w:rPr>
                <w:rFonts w:asciiTheme="minorEastAsia" w:eastAsiaTheme="minorEastAsia" w:hAnsiTheme="minorEastAsia"/>
                <w:color w:val="000000" w:themeColor="text1"/>
                <w:sz w:val="18"/>
                <w:szCs w:val="18"/>
              </w:rPr>
              <w:t>301</w:t>
            </w:r>
            <w:r w:rsidRPr="00C10188">
              <w:rPr>
                <w:rFonts w:asciiTheme="minorEastAsia" w:eastAsiaTheme="minorEastAsia" w:hAnsiTheme="minorEastAsia" w:hint="eastAsia"/>
                <w:color w:val="000000" w:themeColor="text1"/>
                <w:sz w:val="18"/>
                <w:szCs w:val="18"/>
              </w:rPr>
              <w:t>）</w:t>
            </w:r>
          </w:p>
        </w:tc>
        <w:tc>
          <w:tcPr>
            <w:tcW w:w="879"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金融系</w:t>
            </w:r>
          </w:p>
        </w:tc>
      </w:tr>
      <w:tr w:rsidR="00F53DCE" w:rsidRPr="00C10188" w:rsidTr="003B0EDA">
        <w:tc>
          <w:tcPr>
            <w:tcW w:w="733" w:type="dxa"/>
            <w:vAlign w:val="center"/>
          </w:tcPr>
          <w:p w:rsidR="00F53DCE" w:rsidRPr="00C10188" w:rsidRDefault="00F53DCE" w:rsidP="00F53DCE">
            <w:pPr>
              <w:widowControl/>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MA403</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广义线性模型</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Generalized Linear Models</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春</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4/春</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英</w:t>
            </w:r>
          </w:p>
          <w:p w:rsidR="00F53DCE" w:rsidRPr="00C10188" w:rsidRDefault="00F53DCE" w:rsidP="00F53DCE">
            <w:pPr>
              <w:jc w:val="center"/>
              <w:rPr>
                <w:rFonts w:asciiTheme="minorEastAsia" w:eastAsiaTheme="minorEastAsia" w:hAnsiTheme="minorEastAsia"/>
                <w:color w:val="000000" w:themeColor="text1"/>
                <w:sz w:val="18"/>
                <w:szCs w:val="18"/>
              </w:rPr>
            </w:pPr>
          </w:p>
        </w:tc>
        <w:tc>
          <w:tcPr>
            <w:tcW w:w="2098" w:type="dxa"/>
            <w:vAlign w:val="center"/>
          </w:tcPr>
          <w:p w:rsidR="00F53DCE" w:rsidRPr="00C10188" w:rsidRDefault="00C760EB"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统计线性模型</w:t>
            </w:r>
            <w:r w:rsidRPr="00C10188">
              <w:rPr>
                <w:rFonts w:asciiTheme="minorEastAsia" w:eastAsiaTheme="minorEastAsia" w:hAnsiTheme="minorEastAsia" w:hint="eastAsia"/>
                <w:color w:val="000000" w:themeColor="text1"/>
                <w:sz w:val="18"/>
                <w:szCs w:val="18"/>
              </w:rPr>
              <w:t>（MA</w:t>
            </w:r>
            <w:r w:rsidRPr="00C10188">
              <w:rPr>
                <w:rFonts w:asciiTheme="minorEastAsia" w:eastAsiaTheme="minorEastAsia" w:hAnsiTheme="minorEastAsia"/>
                <w:color w:val="000000" w:themeColor="text1"/>
                <w:sz w:val="18"/>
                <w:szCs w:val="18"/>
              </w:rPr>
              <w:t>329</w:t>
            </w:r>
            <w:r w:rsidRPr="00C10188">
              <w:rPr>
                <w:rFonts w:asciiTheme="minorEastAsia" w:eastAsiaTheme="minorEastAsia" w:hAnsiTheme="minorEastAsia" w:hint="eastAsia"/>
                <w:color w:val="000000" w:themeColor="text1"/>
                <w:sz w:val="18"/>
                <w:szCs w:val="18"/>
              </w:rPr>
              <w:t>）</w:t>
            </w:r>
            <w:r w:rsidR="00F53DCE" w:rsidRPr="00C10188">
              <w:rPr>
                <w:rFonts w:asciiTheme="minorEastAsia" w:eastAsiaTheme="minorEastAsia" w:hAnsiTheme="minorEastAsia"/>
                <w:color w:val="000000" w:themeColor="text1"/>
                <w:sz w:val="18"/>
                <w:szCs w:val="18"/>
              </w:rPr>
              <w:t xml:space="preserve"> </w:t>
            </w:r>
          </w:p>
        </w:tc>
        <w:tc>
          <w:tcPr>
            <w:tcW w:w="879" w:type="dxa"/>
            <w:vAlign w:val="center"/>
          </w:tcPr>
          <w:p w:rsidR="00F53DCE" w:rsidRPr="00C10188" w:rsidRDefault="00F53DCE" w:rsidP="00F53DCE">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MA418</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试验</w:t>
            </w:r>
            <w:r w:rsidRPr="00C10188">
              <w:rPr>
                <w:rFonts w:asciiTheme="minorEastAsia" w:eastAsiaTheme="minorEastAsia" w:hAnsiTheme="minorEastAsia"/>
                <w:color w:val="000000" w:themeColor="text1"/>
                <w:sz w:val="18"/>
                <w:szCs w:val="18"/>
              </w:rPr>
              <w:t>设计</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Design of Experiments</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春</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4/春</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英</w:t>
            </w:r>
          </w:p>
        </w:tc>
        <w:tc>
          <w:tcPr>
            <w:tcW w:w="2098" w:type="dxa"/>
            <w:vAlign w:val="center"/>
          </w:tcPr>
          <w:p w:rsidR="00F53DCE" w:rsidRPr="00C10188" w:rsidRDefault="00C760EB"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统计线性模型</w:t>
            </w:r>
            <w:r w:rsidRPr="00C10188">
              <w:rPr>
                <w:rFonts w:asciiTheme="minorEastAsia" w:eastAsiaTheme="minorEastAsia" w:hAnsiTheme="minorEastAsia" w:hint="eastAsia"/>
                <w:color w:val="000000" w:themeColor="text1"/>
                <w:sz w:val="18"/>
                <w:szCs w:val="18"/>
              </w:rPr>
              <w:t>（MA</w:t>
            </w:r>
            <w:r w:rsidRPr="00C10188">
              <w:rPr>
                <w:rFonts w:asciiTheme="minorEastAsia" w:eastAsiaTheme="minorEastAsia" w:hAnsiTheme="minorEastAsia"/>
                <w:color w:val="000000" w:themeColor="text1"/>
                <w:sz w:val="18"/>
                <w:szCs w:val="18"/>
              </w:rPr>
              <w:t>329</w:t>
            </w:r>
            <w:r w:rsidRPr="00C10188">
              <w:rPr>
                <w:rFonts w:asciiTheme="minorEastAsia" w:eastAsiaTheme="minorEastAsia" w:hAnsiTheme="minorEastAsia" w:hint="eastAsia"/>
                <w:color w:val="000000" w:themeColor="text1"/>
                <w:sz w:val="18"/>
                <w:szCs w:val="18"/>
              </w:rPr>
              <w:t>）</w:t>
            </w:r>
            <w:r w:rsidR="00F53DCE" w:rsidRPr="00C10188">
              <w:rPr>
                <w:rFonts w:asciiTheme="minorEastAsia" w:eastAsiaTheme="minorEastAsia" w:hAnsiTheme="minorEastAsia"/>
                <w:color w:val="000000" w:themeColor="text1"/>
                <w:sz w:val="18"/>
                <w:szCs w:val="18"/>
              </w:rPr>
              <w:t xml:space="preserve"> </w:t>
            </w:r>
          </w:p>
        </w:tc>
        <w:tc>
          <w:tcPr>
            <w:tcW w:w="879" w:type="dxa"/>
            <w:vAlign w:val="center"/>
          </w:tcPr>
          <w:p w:rsidR="00F53DCE" w:rsidRPr="00C10188" w:rsidRDefault="00F53DCE" w:rsidP="00F53DCE">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53DCE" w:rsidRPr="00C10188" w:rsidTr="003B0EDA">
        <w:tc>
          <w:tcPr>
            <w:tcW w:w="733"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MA412</w:t>
            </w:r>
          </w:p>
        </w:tc>
        <w:tc>
          <w:tcPr>
            <w:tcW w:w="1560"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统计研究论题</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Selected Research Topics in Statistics</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3</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春</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4/春</w:t>
            </w: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中或英或中英文结合</w:t>
            </w:r>
          </w:p>
        </w:tc>
        <w:tc>
          <w:tcPr>
            <w:tcW w:w="2098" w:type="dxa"/>
            <w:vAlign w:val="center"/>
          </w:tcPr>
          <w:p w:rsidR="00F53DCE" w:rsidRPr="00C10188" w:rsidRDefault="00C760EB"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hint="eastAsia"/>
                <w:color w:val="000000" w:themeColor="text1"/>
                <w:sz w:val="18"/>
                <w:szCs w:val="18"/>
              </w:rPr>
              <w:t>数学分析III或者数学分析精讲(MA203a或MA213)</w:t>
            </w:r>
          </w:p>
        </w:tc>
        <w:tc>
          <w:tcPr>
            <w:tcW w:w="879" w:type="dxa"/>
            <w:vAlign w:val="center"/>
          </w:tcPr>
          <w:p w:rsidR="00F53DCE" w:rsidRPr="00C10188" w:rsidRDefault="00F53DCE" w:rsidP="00F53DCE">
            <w:pPr>
              <w:snapToGrid w:val="0"/>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数学系</w:t>
            </w:r>
          </w:p>
        </w:tc>
      </w:tr>
      <w:tr w:rsidR="00F53DCE" w:rsidRPr="00C10188" w:rsidTr="003B0EDA">
        <w:trPr>
          <w:trHeight w:val="375"/>
        </w:trPr>
        <w:tc>
          <w:tcPr>
            <w:tcW w:w="2293" w:type="dxa"/>
            <w:gridSpan w:val="2"/>
            <w:vAlign w:val="center"/>
          </w:tcPr>
          <w:p w:rsidR="00F53DCE" w:rsidRPr="00C10188" w:rsidRDefault="00F53DCE" w:rsidP="00F53DCE">
            <w:pPr>
              <w:jc w:val="left"/>
              <w:rPr>
                <w:rFonts w:asciiTheme="minorEastAsia" w:eastAsiaTheme="minorEastAsia" w:hAnsiTheme="minorEastAsia"/>
                <w:b/>
                <w:color w:val="000000" w:themeColor="text1"/>
                <w:sz w:val="18"/>
                <w:szCs w:val="18"/>
              </w:rPr>
            </w:pPr>
            <w:r w:rsidRPr="00C10188">
              <w:rPr>
                <w:rFonts w:asciiTheme="minorEastAsia" w:eastAsiaTheme="minorEastAsia" w:hAnsiTheme="minorEastAsia"/>
                <w:b/>
                <w:color w:val="000000" w:themeColor="text1"/>
                <w:sz w:val="18"/>
                <w:szCs w:val="18"/>
              </w:rPr>
              <w:lastRenderedPageBreak/>
              <w:t>合计</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152</w:t>
            </w:r>
          </w:p>
        </w:tc>
        <w:tc>
          <w:tcPr>
            <w:tcW w:w="425"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15</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161</w:t>
            </w: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567"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850"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c>
          <w:tcPr>
            <w:tcW w:w="2098" w:type="dxa"/>
            <w:vAlign w:val="center"/>
          </w:tcPr>
          <w:p w:rsidR="00F53DCE" w:rsidRPr="00C10188" w:rsidRDefault="00F53DCE" w:rsidP="00F53DCE">
            <w:pPr>
              <w:jc w:val="left"/>
              <w:rPr>
                <w:rFonts w:asciiTheme="minorEastAsia" w:eastAsiaTheme="minorEastAsia" w:hAnsiTheme="minorEastAsia"/>
                <w:color w:val="000000" w:themeColor="text1"/>
                <w:sz w:val="18"/>
                <w:szCs w:val="18"/>
              </w:rPr>
            </w:pPr>
          </w:p>
        </w:tc>
        <w:tc>
          <w:tcPr>
            <w:tcW w:w="879" w:type="dxa"/>
            <w:vAlign w:val="center"/>
          </w:tcPr>
          <w:p w:rsidR="00F53DCE" w:rsidRPr="00C10188" w:rsidRDefault="00F53DCE" w:rsidP="00F53DCE">
            <w:pPr>
              <w:jc w:val="center"/>
              <w:rPr>
                <w:rFonts w:asciiTheme="minorEastAsia" w:eastAsiaTheme="minorEastAsia" w:hAnsiTheme="minorEastAsia"/>
                <w:color w:val="000000" w:themeColor="text1"/>
                <w:sz w:val="18"/>
                <w:szCs w:val="18"/>
              </w:rPr>
            </w:pPr>
          </w:p>
        </w:tc>
      </w:tr>
      <w:tr w:rsidR="00F53DCE" w:rsidRPr="00C10188" w:rsidTr="003760E9">
        <w:trPr>
          <w:trHeight w:val="1011"/>
        </w:trPr>
        <w:tc>
          <w:tcPr>
            <w:tcW w:w="8813" w:type="dxa"/>
            <w:gridSpan w:val="10"/>
            <w:vAlign w:val="center"/>
          </w:tcPr>
          <w:p w:rsidR="00F53DCE" w:rsidRPr="00C10188" w:rsidRDefault="00F53DCE" w:rsidP="00F53DCE">
            <w:pPr>
              <w:spacing w:line="320" w:lineRule="exact"/>
              <w:jc w:val="left"/>
              <w:rPr>
                <w:rFonts w:asciiTheme="minorEastAsia" w:eastAsiaTheme="minorEastAsia" w:hAnsiTheme="minorEastAsia"/>
                <w:b/>
                <w:color w:val="000000" w:themeColor="text1"/>
                <w:sz w:val="18"/>
                <w:szCs w:val="18"/>
              </w:rPr>
            </w:pPr>
            <w:r w:rsidRPr="00C10188">
              <w:rPr>
                <w:rFonts w:asciiTheme="minorEastAsia" w:eastAsiaTheme="minorEastAsia" w:hAnsiTheme="minorEastAsia"/>
                <w:color w:val="000000" w:themeColor="text1"/>
                <w:sz w:val="18"/>
                <w:szCs w:val="18"/>
              </w:rPr>
              <w:t>注1：以上课程每生至少选修9学分（数学分析系列）/11学分（高等数学系列）。其中</w:t>
            </w:r>
            <w:r w:rsidRPr="00C10188">
              <w:rPr>
                <w:rFonts w:asciiTheme="minorEastAsia" w:eastAsiaTheme="minorEastAsia" w:hAnsiTheme="minorEastAsia"/>
                <w:b/>
                <w:color w:val="000000" w:themeColor="text1"/>
                <w:sz w:val="18"/>
                <w:szCs w:val="18"/>
              </w:rPr>
              <w:t>需要从时间序列分析</w:t>
            </w:r>
            <w:r w:rsidRPr="00C10188">
              <w:rPr>
                <w:rFonts w:asciiTheme="minorEastAsia" w:eastAsiaTheme="minorEastAsia" w:hAnsiTheme="minorEastAsia" w:hint="eastAsia"/>
                <w:b/>
                <w:color w:val="000000" w:themeColor="text1"/>
                <w:sz w:val="18"/>
                <w:szCs w:val="18"/>
              </w:rPr>
              <w:t>、</w:t>
            </w:r>
            <w:r w:rsidRPr="00C10188">
              <w:rPr>
                <w:rFonts w:asciiTheme="minorEastAsia" w:eastAsiaTheme="minorEastAsia" w:hAnsiTheme="minorEastAsia"/>
                <w:b/>
                <w:color w:val="000000" w:themeColor="text1"/>
                <w:sz w:val="18"/>
                <w:szCs w:val="18"/>
              </w:rPr>
              <w:t>偏微分方程、计算金融、行为金融学、寿险精算、应用金融统计、金融数学选讲等课程中选择至少6学分。</w:t>
            </w:r>
          </w:p>
          <w:p w:rsidR="00F53DCE" w:rsidRPr="00C10188" w:rsidRDefault="00F53DCE" w:rsidP="00F53DCE">
            <w:pPr>
              <w:jc w:val="left"/>
              <w:rPr>
                <w:rFonts w:asciiTheme="minorEastAsia" w:eastAsiaTheme="minorEastAsia" w:hAnsiTheme="minorEastAsia"/>
                <w:color w:val="000000" w:themeColor="text1"/>
                <w:sz w:val="18"/>
                <w:szCs w:val="18"/>
              </w:rPr>
            </w:pPr>
            <w:r w:rsidRPr="00C10188">
              <w:rPr>
                <w:rFonts w:asciiTheme="minorEastAsia" w:eastAsiaTheme="minorEastAsia" w:hAnsiTheme="minorEastAsia"/>
                <w:color w:val="000000" w:themeColor="text1"/>
                <w:sz w:val="18"/>
                <w:szCs w:val="18"/>
              </w:rPr>
              <w:t>注2: 选修课开课时间以实际开课时间为准。</w:t>
            </w:r>
          </w:p>
        </w:tc>
      </w:tr>
    </w:tbl>
    <w:p w:rsidR="00747D28" w:rsidRPr="009D260E" w:rsidRDefault="00747D28" w:rsidP="00747D28">
      <w:pPr>
        <w:widowControl/>
        <w:jc w:val="left"/>
        <w:rPr>
          <w:rFonts w:eastAsia="宋体"/>
          <w:b/>
          <w:bCs/>
          <w:color w:val="000000" w:themeColor="text1"/>
          <w:sz w:val="28"/>
          <w:szCs w:val="28"/>
        </w:rPr>
      </w:pPr>
      <w:r w:rsidRPr="009D260E">
        <w:rPr>
          <w:rFonts w:eastAsia="宋体"/>
          <w:b/>
          <w:bCs/>
          <w:color w:val="000000" w:themeColor="text1"/>
          <w:sz w:val="28"/>
          <w:szCs w:val="28"/>
        </w:rPr>
        <w:br w:type="page"/>
      </w:r>
    </w:p>
    <w:p w:rsidR="00747D28" w:rsidRPr="009D260E" w:rsidRDefault="00747D28" w:rsidP="00747D28">
      <w:pPr>
        <w:spacing w:beforeLines="50" w:before="120" w:line="480" w:lineRule="exact"/>
        <w:jc w:val="center"/>
        <w:rPr>
          <w:rFonts w:eastAsia="宋体"/>
          <w:b/>
          <w:bCs/>
          <w:color w:val="000000" w:themeColor="text1"/>
          <w:sz w:val="28"/>
          <w:szCs w:val="28"/>
        </w:rPr>
      </w:pPr>
      <w:r w:rsidRPr="009D260E">
        <w:rPr>
          <w:rFonts w:eastAsia="宋体"/>
          <w:b/>
          <w:bCs/>
          <w:color w:val="000000" w:themeColor="text1"/>
          <w:sz w:val="28"/>
          <w:szCs w:val="28"/>
        </w:rPr>
        <w:lastRenderedPageBreak/>
        <w:t>表</w:t>
      </w:r>
      <w:r w:rsidRPr="009D260E">
        <w:rPr>
          <w:rFonts w:eastAsia="宋体"/>
          <w:b/>
          <w:bCs/>
          <w:color w:val="000000" w:themeColor="text1"/>
          <w:sz w:val="28"/>
          <w:szCs w:val="28"/>
        </w:rPr>
        <w:t xml:space="preserve">3 </w:t>
      </w:r>
      <w:r w:rsidRPr="009D260E">
        <w:rPr>
          <w:rFonts w:eastAsia="宋体"/>
          <w:b/>
          <w:bCs/>
          <w:color w:val="000000" w:themeColor="text1"/>
          <w:sz w:val="28"/>
          <w:szCs w:val="28"/>
        </w:rPr>
        <w:t>实践性教学环节安排表</w:t>
      </w:r>
    </w:p>
    <w:p w:rsidR="00747D28" w:rsidRPr="007B7EA1" w:rsidRDefault="00AB0505" w:rsidP="00217972">
      <w:pPr>
        <w:spacing w:beforeLines="50" w:before="120" w:line="480" w:lineRule="exact"/>
        <w:rPr>
          <w:rFonts w:asciiTheme="minorEastAsia" w:eastAsiaTheme="minorEastAsia" w:hAnsiTheme="minorEastAsia"/>
          <w:sz w:val="24"/>
          <w:szCs w:val="24"/>
        </w:rPr>
      </w:pPr>
      <w:r w:rsidRPr="007B7EA1">
        <w:rPr>
          <w:rFonts w:asciiTheme="minorEastAsia" w:eastAsiaTheme="minorEastAsia" w:hAnsiTheme="minorEastAsia"/>
          <w:b/>
          <w:sz w:val="24"/>
          <w:szCs w:val="24"/>
        </w:rPr>
        <w:t>金融数学</w:t>
      </w:r>
      <w:r w:rsidR="00747D28" w:rsidRPr="007B7EA1">
        <w:rPr>
          <w:rFonts w:asciiTheme="minorEastAsia" w:eastAsiaTheme="minorEastAsia" w:hAnsiTheme="minorEastAsia"/>
          <w:b/>
          <w:sz w:val="24"/>
          <w:szCs w:val="24"/>
        </w:rPr>
        <w:t>专业</w:t>
      </w:r>
      <w:r w:rsidR="00747D28" w:rsidRPr="007B7EA1">
        <w:rPr>
          <w:rFonts w:asciiTheme="minorEastAsia" w:eastAsiaTheme="minorEastAsia" w:hAnsiTheme="minorEastAsia"/>
          <w:bCs/>
          <w:sz w:val="24"/>
          <w:szCs w:val="24"/>
        </w:rPr>
        <w:t xml:space="preserve"> </w:t>
      </w:r>
    </w:p>
    <w:tbl>
      <w:tblPr>
        <w:tblStyle w:val="ab"/>
        <w:tblW w:w="9000"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09"/>
        <w:gridCol w:w="1568"/>
        <w:gridCol w:w="560"/>
        <w:gridCol w:w="434"/>
        <w:gridCol w:w="574"/>
        <w:gridCol w:w="546"/>
        <w:gridCol w:w="574"/>
        <w:gridCol w:w="853"/>
        <w:gridCol w:w="2100"/>
        <w:gridCol w:w="882"/>
      </w:tblGrid>
      <w:tr w:rsidR="007B7EA1" w:rsidRPr="00C10188" w:rsidTr="007B7EA1">
        <w:trPr>
          <w:jc w:val="center"/>
        </w:trPr>
        <w:tc>
          <w:tcPr>
            <w:tcW w:w="909" w:type="dxa"/>
            <w:vAlign w:val="center"/>
          </w:tcPr>
          <w:p w:rsidR="007B7EA1" w:rsidRPr="00C10188" w:rsidRDefault="007B7EA1" w:rsidP="00EB3D05">
            <w:pPr>
              <w:jc w:val="center"/>
              <w:rPr>
                <w:rFonts w:asciiTheme="minorEastAsia" w:eastAsiaTheme="minorEastAsia" w:hAnsiTheme="minorEastAsia"/>
                <w:b/>
                <w:sz w:val="18"/>
                <w:szCs w:val="18"/>
              </w:rPr>
            </w:pPr>
            <w:r w:rsidRPr="00C10188">
              <w:rPr>
                <w:rFonts w:asciiTheme="minorEastAsia" w:eastAsiaTheme="minorEastAsia" w:hAnsiTheme="minorEastAsia"/>
                <w:b/>
                <w:sz w:val="18"/>
                <w:szCs w:val="18"/>
              </w:rPr>
              <w:t>课程</w:t>
            </w:r>
          </w:p>
          <w:p w:rsidR="007B7EA1" w:rsidRPr="00C10188" w:rsidRDefault="007B7EA1" w:rsidP="00EB3D05">
            <w:pPr>
              <w:jc w:val="center"/>
              <w:rPr>
                <w:rFonts w:asciiTheme="minorEastAsia" w:eastAsiaTheme="minorEastAsia" w:hAnsiTheme="minorEastAsia"/>
                <w:b/>
                <w:sz w:val="18"/>
                <w:szCs w:val="18"/>
              </w:rPr>
            </w:pPr>
            <w:r w:rsidRPr="00C10188">
              <w:rPr>
                <w:rFonts w:asciiTheme="minorEastAsia" w:eastAsiaTheme="minorEastAsia" w:hAnsiTheme="minorEastAsia"/>
                <w:b/>
                <w:sz w:val="18"/>
                <w:szCs w:val="18"/>
              </w:rPr>
              <w:t>编号</w:t>
            </w:r>
          </w:p>
        </w:tc>
        <w:tc>
          <w:tcPr>
            <w:tcW w:w="1568" w:type="dxa"/>
            <w:vAlign w:val="center"/>
          </w:tcPr>
          <w:p w:rsidR="007B7EA1" w:rsidRPr="00C10188" w:rsidRDefault="007B7EA1" w:rsidP="00EB3D05">
            <w:pPr>
              <w:jc w:val="center"/>
              <w:rPr>
                <w:rFonts w:asciiTheme="minorEastAsia" w:eastAsiaTheme="minorEastAsia" w:hAnsiTheme="minorEastAsia"/>
                <w:b/>
                <w:sz w:val="18"/>
                <w:szCs w:val="18"/>
              </w:rPr>
            </w:pPr>
            <w:r w:rsidRPr="00C10188">
              <w:rPr>
                <w:rFonts w:asciiTheme="minorEastAsia" w:eastAsiaTheme="minorEastAsia" w:hAnsiTheme="minorEastAsia"/>
                <w:b/>
                <w:sz w:val="18"/>
                <w:szCs w:val="18"/>
              </w:rPr>
              <w:t>课程名称</w:t>
            </w:r>
          </w:p>
          <w:p w:rsidR="007B7EA1" w:rsidRPr="00C10188" w:rsidRDefault="007B7EA1" w:rsidP="00EB3D05">
            <w:pPr>
              <w:jc w:val="center"/>
              <w:rPr>
                <w:rFonts w:asciiTheme="minorEastAsia" w:eastAsiaTheme="minorEastAsia" w:hAnsiTheme="minorEastAsia"/>
                <w:b/>
                <w:sz w:val="18"/>
                <w:szCs w:val="18"/>
              </w:rPr>
            </w:pPr>
            <w:r w:rsidRPr="00C10188">
              <w:rPr>
                <w:rFonts w:asciiTheme="minorEastAsia" w:eastAsiaTheme="minorEastAsia" w:hAnsiTheme="minorEastAsia"/>
                <w:b/>
                <w:sz w:val="18"/>
                <w:szCs w:val="18"/>
              </w:rPr>
              <w:t>(中英文)</w:t>
            </w:r>
          </w:p>
        </w:tc>
        <w:tc>
          <w:tcPr>
            <w:tcW w:w="560" w:type="dxa"/>
            <w:vAlign w:val="center"/>
          </w:tcPr>
          <w:p w:rsidR="007B7EA1" w:rsidRPr="00C10188" w:rsidRDefault="007B7EA1" w:rsidP="00EB3D05">
            <w:pPr>
              <w:jc w:val="center"/>
              <w:rPr>
                <w:rFonts w:asciiTheme="minorEastAsia" w:eastAsiaTheme="minorEastAsia" w:hAnsiTheme="minorEastAsia"/>
                <w:b/>
                <w:sz w:val="18"/>
                <w:szCs w:val="18"/>
              </w:rPr>
            </w:pPr>
            <w:r w:rsidRPr="00C10188">
              <w:rPr>
                <w:rFonts w:asciiTheme="minorEastAsia" w:eastAsiaTheme="minorEastAsia" w:hAnsiTheme="minorEastAsia"/>
                <w:b/>
                <w:sz w:val="18"/>
                <w:szCs w:val="18"/>
              </w:rPr>
              <w:t>学分</w:t>
            </w:r>
          </w:p>
        </w:tc>
        <w:tc>
          <w:tcPr>
            <w:tcW w:w="434" w:type="dxa"/>
            <w:vAlign w:val="center"/>
          </w:tcPr>
          <w:p w:rsidR="007B7EA1" w:rsidRPr="00C10188" w:rsidRDefault="007B7EA1" w:rsidP="00EB3D05">
            <w:pPr>
              <w:jc w:val="center"/>
              <w:rPr>
                <w:rFonts w:asciiTheme="minorEastAsia" w:eastAsiaTheme="minorEastAsia" w:hAnsiTheme="minorEastAsia"/>
                <w:b/>
                <w:sz w:val="18"/>
                <w:szCs w:val="18"/>
              </w:rPr>
            </w:pPr>
            <w:r w:rsidRPr="00C10188">
              <w:rPr>
                <w:rFonts w:asciiTheme="minorEastAsia" w:eastAsiaTheme="minorEastAsia" w:hAnsiTheme="minorEastAsia"/>
                <w:b/>
                <w:sz w:val="18"/>
                <w:szCs w:val="18"/>
              </w:rPr>
              <w:t>其中实验学分</w:t>
            </w:r>
          </w:p>
        </w:tc>
        <w:tc>
          <w:tcPr>
            <w:tcW w:w="574" w:type="dxa"/>
            <w:vAlign w:val="center"/>
          </w:tcPr>
          <w:p w:rsidR="007B7EA1" w:rsidRPr="00C10188" w:rsidRDefault="007B7EA1" w:rsidP="00EB3D05">
            <w:pPr>
              <w:jc w:val="center"/>
              <w:rPr>
                <w:rFonts w:asciiTheme="minorEastAsia" w:eastAsiaTheme="minorEastAsia" w:hAnsiTheme="minorEastAsia"/>
                <w:b/>
                <w:sz w:val="18"/>
                <w:szCs w:val="18"/>
              </w:rPr>
            </w:pPr>
            <w:r w:rsidRPr="00C10188">
              <w:rPr>
                <w:rFonts w:asciiTheme="minorEastAsia" w:eastAsiaTheme="minorEastAsia" w:hAnsiTheme="minorEastAsia"/>
                <w:b/>
                <w:sz w:val="18"/>
                <w:szCs w:val="18"/>
              </w:rPr>
              <w:t>周学时</w:t>
            </w:r>
          </w:p>
          <w:p w:rsidR="007B7EA1" w:rsidRPr="00C10188" w:rsidRDefault="007B7EA1" w:rsidP="00EB3D05">
            <w:pPr>
              <w:jc w:val="center"/>
              <w:rPr>
                <w:rFonts w:asciiTheme="minorEastAsia" w:eastAsiaTheme="minorEastAsia" w:hAnsiTheme="minorEastAsia"/>
                <w:b/>
                <w:sz w:val="18"/>
                <w:szCs w:val="18"/>
              </w:rPr>
            </w:pPr>
          </w:p>
        </w:tc>
        <w:tc>
          <w:tcPr>
            <w:tcW w:w="546" w:type="dxa"/>
            <w:vAlign w:val="center"/>
          </w:tcPr>
          <w:p w:rsidR="007B7EA1" w:rsidRPr="00C10188" w:rsidRDefault="007B7EA1" w:rsidP="00EB3D05">
            <w:pPr>
              <w:jc w:val="center"/>
              <w:rPr>
                <w:rFonts w:asciiTheme="minorEastAsia" w:eastAsiaTheme="minorEastAsia" w:hAnsiTheme="minorEastAsia"/>
                <w:b/>
                <w:sz w:val="18"/>
                <w:szCs w:val="18"/>
              </w:rPr>
            </w:pPr>
            <w:r w:rsidRPr="00C10188">
              <w:rPr>
                <w:rFonts w:asciiTheme="minorEastAsia" w:eastAsiaTheme="minorEastAsia" w:hAnsiTheme="minorEastAsia"/>
                <w:b/>
                <w:sz w:val="18"/>
                <w:szCs w:val="18"/>
              </w:rPr>
              <w:t>开课学期（秋/春/夏）</w:t>
            </w:r>
          </w:p>
        </w:tc>
        <w:tc>
          <w:tcPr>
            <w:tcW w:w="574" w:type="dxa"/>
            <w:vAlign w:val="center"/>
          </w:tcPr>
          <w:p w:rsidR="007B7EA1" w:rsidRPr="00C10188" w:rsidRDefault="007B7EA1" w:rsidP="00EB3D05">
            <w:pPr>
              <w:jc w:val="center"/>
              <w:rPr>
                <w:rFonts w:asciiTheme="minorEastAsia" w:eastAsiaTheme="minorEastAsia" w:hAnsiTheme="minorEastAsia"/>
                <w:b/>
                <w:sz w:val="18"/>
                <w:szCs w:val="18"/>
              </w:rPr>
            </w:pPr>
            <w:r w:rsidRPr="00C10188">
              <w:rPr>
                <w:rFonts w:asciiTheme="minorEastAsia" w:eastAsiaTheme="minorEastAsia" w:hAnsiTheme="minorEastAsia"/>
                <w:b/>
                <w:sz w:val="18"/>
                <w:szCs w:val="18"/>
              </w:rPr>
              <w:t>建议修课学期</w:t>
            </w:r>
          </w:p>
        </w:tc>
        <w:tc>
          <w:tcPr>
            <w:tcW w:w="853" w:type="dxa"/>
            <w:vAlign w:val="center"/>
          </w:tcPr>
          <w:p w:rsidR="007B7EA1" w:rsidRPr="00C10188" w:rsidRDefault="007B7EA1" w:rsidP="00EB3D05">
            <w:pPr>
              <w:jc w:val="center"/>
              <w:rPr>
                <w:rFonts w:asciiTheme="minorEastAsia" w:eastAsiaTheme="minorEastAsia" w:hAnsiTheme="minorEastAsia"/>
                <w:b/>
                <w:sz w:val="18"/>
                <w:szCs w:val="18"/>
              </w:rPr>
            </w:pPr>
            <w:r w:rsidRPr="00C10188">
              <w:rPr>
                <w:rFonts w:asciiTheme="minorEastAsia" w:eastAsiaTheme="minorEastAsia" w:hAnsiTheme="minorEastAsia"/>
                <w:b/>
                <w:sz w:val="18"/>
                <w:szCs w:val="18"/>
              </w:rPr>
              <w:t>授课语言</w:t>
            </w:r>
          </w:p>
        </w:tc>
        <w:tc>
          <w:tcPr>
            <w:tcW w:w="2100" w:type="dxa"/>
            <w:vAlign w:val="center"/>
          </w:tcPr>
          <w:p w:rsidR="007B7EA1" w:rsidRPr="00C10188" w:rsidRDefault="007B7EA1" w:rsidP="00EB3D05">
            <w:pPr>
              <w:jc w:val="center"/>
              <w:rPr>
                <w:rFonts w:asciiTheme="minorEastAsia" w:eastAsiaTheme="minorEastAsia" w:hAnsiTheme="minorEastAsia"/>
                <w:b/>
                <w:sz w:val="18"/>
                <w:szCs w:val="18"/>
              </w:rPr>
            </w:pPr>
            <w:r w:rsidRPr="00C10188">
              <w:rPr>
                <w:rFonts w:asciiTheme="minorEastAsia" w:eastAsiaTheme="minorEastAsia" w:hAnsiTheme="minorEastAsia"/>
                <w:b/>
                <w:sz w:val="18"/>
                <w:szCs w:val="18"/>
              </w:rPr>
              <w:t>先修课程</w:t>
            </w:r>
          </w:p>
        </w:tc>
        <w:tc>
          <w:tcPr>
            <w:tcW w:w="882" w:type="dxa"/>
            <w:vAlign w:val="center"/>
          </w:tcPr>
          <w:p w:rsidR="007B7EA1" w:rsidRPr="00C10188" w:rsidRDefault="007B7EA1" w:rsidP="00EB3D05">
            <w:pPr>
              <w:jc w:val="center"/>
              <w:rPr>
                <w:rFonts w:asciiTheme="minorEastAsia" w:eastAsiaTheme="minorEastAsia" w:hAnsiTheme="minorEastAsia"/>
                <w:b/>
                <w:sz w:val="18"/>
                <w:szCs w:val="18"/>
              </w:rPr>
            </w:pPr>
            <w:r w:rsidRPr="00C10188">
              <w:rPr>
                <w:rFonts w:asciiTheme="minorEastAsia" w:eastAsiaTheme="minorEastAsia" w:hAnsiTheme="minorEastAsia"/>
                <w:b/>
                <w:sz w:val="18"/>
                <w:szCs w:val="18"/>
              </w:rPr>
              <w:t>开课院系</w:t>
            </w:r>
          </w:p>
        </w:tc>
      </w:tr>
      <w:tr w:rsidR="007B7EA1" w:rsidRPr="00C10188" w:rsidTr="007B7EA1">
        <w:trPr>
          <w:jc w:val="center"/>
        </w:trPr>
        <w:tc>
          <w:tcPr>
            <w:tcW w:w="909" w:type="dxa"/>
            <w:vAlign w:val="center"/>
          </w:tcPr>
          <w:p w:rsidR="007B7EA1" w:rsidRPr="00C10188" w:rsidRDefault="007B7EA1" w:rsidP="00EB3D05">
            <w:pPr>
              <w:widowControl/>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MA106</w:t>
            </w:r>
          </w:p>
        </w:tc>
        <w:tc>
          <w:tcPr>
            <w:tcW w:w="1568"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C/C++语言程序设计</w:t>
            </w:r>
          </w:p>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C/C++ Programming language</w:t>
            </w:r>
          </w:p>
        </w:tc>
        <w:tc>
          <w:tcPr>
            <w:tcW w:w="560"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3</w:t>
            </w:r>
          </w:p>
        </w:tc>
        <w:tc>
          <w:tcPr>
            <w:tcW w:w="43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1</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4</w:t>
            </w:r>
          </w:p>
        </w:tc>
        <w:tc>
          <w:tcPr>
            <w:tcW w:w="546"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 xml:space="preserve">春 </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1/春</w:t>
            </w:r>
          </w:p>
        </w:tc>
        <w:tc>
          <w:tcPr>
            <w:tcW w:w="853"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中</w:t>
            </w:r>
          </w:p>
        </w:tc>
        <w:tc>
          <w:tcPr>
            <w:tcW w:w="2100"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hint="eastAsia"/>
                <w:sz w:val="18"/>
                <w:szCs w:val="18"/>
              </w:rPr>
              <w:t>无</w:t>
            </w:r>
          </w:p>
        </w:tc>
        <w:tc>
          <w:tcPr>
            <w:tcW w:w="882" w:type="dxa"/>
            <w:vAlign w:val="center"/>
          </w:tcPr>
          <w:p w:rsidR="007B7EA1" w:rsidRPr="00C10188" w:rsidRDefault="007B7EA1" w:rsidP="00EB3D05">
            <w:pPr>
              <w:snapToGrid w:val="0"/>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数学系</w:t>
            </w:r>
          </w:p>
        </w:tc>
      </w:tr>
      <w:tr w:rsidR="007B7EA1" w:rsidRPr="00C10188" w:rsidTr="007B7EA1">
        <w:trPr>
          <w:jc w:val="center"/>
        </w:trPr>
        <w:tc>
          <w:tcPr>
            <w:tcW w:w="909"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MA108</w:t>
            </w:r>
          </w:p>
        </w:tc>
        <w:tc>
          <w:tcPr>
            <w:tcW w:w="1568"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程序设计与数据库</w:t>
            </w:r>
          </w:p>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Programming and Database</w:t>
            </w:r>
          </w:p>
        </w:tc>
        <w:tc>
          <w:tcPr>
            <w:tcW w:w="560"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3</w:t>
            </w:r>
          </w:p>
        </w:tc>
        <w:tc>
          <w:tcPr>
            <w:tcW w:w="43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1</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4</w:t>
            </w:r>
          </w:p>
        </w:tc>
        <w:tc>
          <w:tcPr>
            <w:tcW w:w="546"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 xml:space="preserve">春 </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1/春</w:t>
            </w:r>
          </w:p>
        </w:tc>
        <w:tc>
          <w:tcPr>
            <w:tcW w:w="853"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中</w:t>
            </w:r>
          </w:p>
        </w:tc>
        <w:tc>
          <w:tcPr>
            <w:tcW w:w="2100"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无</w:t>
            </w:r>
          </w:p>
        </w:tc>
        <w:tc>
          <w:tcPr>
            <w:tcW w:w="882" w:type="dxa"/>
            <w:vAlign w:val="center"/>
          </w:tcPr>
          <w:p w:rsidR="007B7EA1" w:rsidRPr="00C10188" w:rsidRDefault="007B7EA1" w:rsidP="00EB3D05">
            <w:pPr>
              <w:snapToGrid w:val="0"/>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数学系</w:t>
            </w:r>
          </w:p>
        </w:tc>
      </w:tr>
      <w:tr w:rsidR="007B7EA1" w:rsidRPr="00C10188" w:rsidTr="007B7EA1">
        <w:trPr>
          <w:jc w:val="center"/>
        </w:trPr>
        <w:tc>
          <w:tcPr>
            <w:tcW w:w="909"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MA211</w:t>
            </w:r>
          </w:p>
        </w:tc>
        <w:tc>
          <w:tcPr>
            <w:tcW w:w="1568"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数据结构及算法分析</w:t>
            </w:r>
          </w:p>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Data structure and algorithms</w:t>
            </w:r>
          </w:p>
        </w:tc>
        <w:tc>
          <w:tcPr>
            <w:tcW w:w="560"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3</w:t>
            </w:r>
          </w:p>
        </w:tc>
        <w:tc>
          <w:tcPr>
            <w:tcW w:w="43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1</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4</w:t>
            </w:r>
          </w:p>
        </w:tc>
        <w:tc>
          <w:tcPr>
            <w:tcW w:w="546"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 xml:space="preserve">秋 </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2/秋</w:t>
            </w:r>
          </w:p>
        </w:tc>
        <w:tc>
          <w:tcPr>
            <w:tcW w:w="853"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中</w:t>
            </w:r>
          </w:p>
        </w:tc>
        <w:tc>
          <w:tcPr>
            <w:tcW w:w="2100"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程序设计与数据库</w:t>
            </w:r>
            <w:r w:rsidRPr="00C10188">
              <w:rPr>
                <w:rFonts w:asciiTheme="minorEastAsia" w:eastAsiaTheme="minorEastAsia" w:hAnsiTheme="minorEastAsia" w:hint="eastAsia"/>
                <w:sz w:val="18"/>
                <w:szCs w:val="18"/>
              </w:rPr>
              <w:t>（MA</w:t>
            </w:r>
            <w:r w:rsidRPr="00C10188">
              <w:rPr>
                <w:rFonts w:asciiTheme="minorEastAsia" w:eastAsiaTheme="minorEastAsia" w:hAnsiTheme="minorEastAsia"/>
                <w:sz w:val="18"/>
                <w:szCs w:val="18"/>
              </w:rPr>
              <w:t>108</w:t>
            </w:r>
            <w:r w:rsidRPr="00C10188">
              <w:rPr>
                <w:rFonts w:asciiTheme="minorEastAsia" w:eastAsiaTheme="minorEastAsia" w:hAnsiTheme="minorEastAsia" w:hint="eastAsia"/>
                <w:sz w:val="18"/>
                <w:szCs w:val="18"/>
              </w:rPr>
              <w:t>）</w:t>
            </w:r>
          </w:p>
        </w:tc>
        <w:tc>
          <w:tcPr>
            <w:tcW w:w="882" w:type="dxa"/>
            <w:vAlign w:val="center"/>
          </w:tcPr>
          <w:p w:rsidR="007B7EA1" w:rsidRPr="00C10188" w:rsidRDefault="007B7EA1" w:rsidP="00EB3D05">
            <w:pPr>
              <w:snapToGrid w:val="0"/>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数学系</w:t>
            </w:r>
          </w:p>
        </w:tc>
      </w:tr>
      <w:tr w:rsidR="007B7EA1" w:rsidRPr="00C10188" w:rsidTr="007B7EA1">
        <w:trPr>
          <w:jc w:val="center"/>
        </w:trPr>
        <w:tc>
          <w:tcPr>
            <w:tcW w:w="909" w:type="dxa"/>
            <w:vAlign w:val="center"/>
          </w:tcPr>
          <w:p w:rsidR="007B7EA1" w:rsidRPr="00C10188" w:rsidRDefault="007B7EA1" w:rsidP="00EB3D05">
            <w:pPr>
              <w:widowControl/>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MA207</w:t>
            </w:r>
          </w:p>
        </w:tc>
        <w:tc>
          <w:tcPr>
            <w:tcW w:w="1568"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数学实验</w:t>
            </w:r>
          </w:p>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Mathematical Experiments</w:t>
            </w:r>
          </w:p>
        </w:tc>
        <w:tc>
          <w:tcPr>
            <w:tcW w:w="560"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3</w:t>
            </w:r>
          </w:p>
        </w:tc>
        <w:tc>
          <w:tcPr>
            <w:tcW w:w="43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1</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4</w:t>
            </w:r>
          </w:p>
        </w:tc>
        <w:tc>
          <w:tcPr>
            <w:tcW w:w="546"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秋</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2/秋</w:t>
            </w:r>
          </w:p>
        </w:tc>
        <w:tc>
          <w:tcPr>
            <w:tcW w:w="853"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中英文</w:t>
            </w:r>
          </w:p>
        </w:tc>
        <w:tc>
          <w:tcPr>
            <w:tcW w:w="2100"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hint="eastAsia"/>
                <w:sz w:val="18"/>
                <w:szCs w:val="18"/>
              </w:rPr>
              <w:t>数学分析III或者数学分析精讲(MA203a或MA213)</w:t>
            </w:r>
          </w:p>
        </w:tc>
        <w:tc>
          <w:tcPr>
            <w:tcW w:w="882" w:type="dxa"/>
            <w:vAlign w:val="center"/>
          </w:tcPr>
          <w:p w:rsidR="007B7EA1" w:rsidRPr="00C10188" w:rsidRDefault="007B7EA1" w:rsidP="00EB3D05">
            <w:pPr>
              <w:snapToGrid w:val="0"/>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数学系</w:t>
            </w:r>
          </w:p>
        </w:tc>
      </w:tr>
      <w:tr w:rsidR="007B7EA1" w:rsidRPr="00C10188" w:rsidTr="007B7EA1">
        <w:trPr>
          <w:jc w:val="center"/>
        </w:trPr>
        <w:tc>
          <w:tcPr>
            <w:tcW w:w="909"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GE106</w:t>
            </w:r>
          </w:p>
        </w:tc>
        <w:tc>
          <w:tcPr>
            <w:tcW w:w="1568"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计算机系统设计及应用</w:t>
            </w:r>
          </w:p>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Computer System Design and Application</w:t>
            </w:r>
          </w:p>
        </w:tc>
        <w:tc>
          <w:tcPr>
            <w:tcW w:w="560"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3</w:t>
            </w:r>
          </w:p>
        </w:tc>
        <w:tc>
          <w:tcPr>
            <w:tcW w:w="43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1</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4</w:t>
            </w:r>
          </w:p>
        </w:tc>
        <w:tc>
          <w:tcPr>
            <w:tcW w:w="546"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春</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2/春</w:t>
            </w:r>
          </w:p>
        </w:tc>
        <w:tc>
          <w:tcPr>
            <w:tcW w:w="853" w:type="dxa"/>
            <w:vAlign w:val="center"/>
          </w:tcPr>
          <w:p w:rsidR="007B7EA1" w:rsidRPr="00C10188" w:rsidRDefault="007B7EA1" w:rsidP="00EB3D05">
            <w:pPr>
              <w:jc w:val="center"/>
              <w:rPr>
                <w:rFonts w:asciiTheme="minorEastAsia" w:eastAsiaTheme="minorEastAsia" w:hAnsiTheme="minorEastAsia"/>
                <w:sz w:val="18"/>
                <w:szCs w:val="18"/>
              </w:rPr>
            </w:pPr>
          </w:p>
        </w:tc>
        <w:tc>
          <w:tcPr>
            <w:tcW w:w="2100" w:type="dxa"/>
            <w:vAlign w:val="center"/>
          </w:tcPr>
          <w:p w:rsidR="007B7EA1" w:rsidRPr="00C10188" w:rsidRDefault="007B7EA1" w:rsidP="00EB3D05">
            <w:pPr>
              <w:jc w:val="left"/>
              <w:rPr>
                <w:rFonts w:asciiTheme="minorEastAsia" w:eastAsiaTheme="minorEastAsia" w:hAnsiTheme="minorEastAsia"/>
                <w:sz w:val="18"/>
                <w:szCs w:val="18"/>
              </w:rPr>
            </w:pPr>
          </w:p>
        </w:tc>
        <w:tc>
          <w:tcPr>
            <w:tcW w:w="882"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计算机系</w:t>
            </w:r>
          </w:p>
        </w:tc>
      </w:tr>
      <w:tr w:rsidR="007B7EA1" w:rsidRPr="00C10188" w:rsidTr="007B7EA1">
        <w:trPr>
          <w:jc w:val="center"/>
        </w:trPr>
        <w:tc>
          <w:tcPr>
            <w:tcW w:w="909"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FIN208</w:t>
            </w:r>
          </w:p>
        </w:tc>
        <w:tc>
          <w:tcPr>
            <w:tcW w:w="1568"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金融数据分析与数据挖掘</w:t>
            </w:r>
          </w:p>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Financial data analysis and Data Mining</w:t>
            </w:r>
          </w:p>
        </w:tc>
        <w:tc>
          <w:tcPr>
            <w:tcW w:w="560"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3</w:t>
            </w:r>
          </w:p>
        </w:tc>
        <w:tc>
          <w:tcPr>
            <w:tcW w:w="43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1</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4</w:t>
            </w:r>
          </w:p>
        </w:tc>
        <w:tc>
          <w:tcPr>
            <w:tcW w:w="546"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春</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2/春</w:t>
            </w:r>
          </w:p>
        </w:tc>
        <w:tc>
          <w:tcPr>
            <w:tcW w:w="853"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中英文</w:t>
            </w:r>
          </w:p>
        </w:tc>
        <w:tc>
          <w:tcPr>
            <w:tcW w:w="2100"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hint="eastAsia"/>
                <w:sz w:val="18"/>
                <w:szCs w:val="18"/>
              </w:rPr>
              <w:t>概率论与数理统计</w:t>
            </w:r>
            <w:r w:rsidRPr="00C10188">
              <w:rPr>
                <w:rFonts w:asciiTheme="minorEastAsia" w:eastAsiaTheme="minorEastAsia" w:hAnsiTheme="minorEastAsia"/>
                <w:sz w:val="18"/>
                <w:szCs w:val="18"/>
              </w:rPr>
              <w:t>（</w:t>
            </w:r>
            <w:r w:rsidRPr="00C10188">
              <w:rPr>
                <w:rFonts w:asciiTheme="minorEastAsia" w:eastAsiaTheme="minorEastAsia" w:hAnsiTheme="minorEastAsia" w:hint="eastAsia"/>
                <w:sz w:val="18"/>
                <w:szCs w:val="18"/>
              </w:rPr>
              <w:t>MA</w:t>
            </w:r>
            <w:r w:rsidRPr="00C10188">
              <w:rPr>
                <w:rFonts w:asciiTheme="minorEastAsia" w:eastAsiaTheme="minorEastAsia" w:hAnsiTheme="minorEastAsia"/>
                <w:sz w:val="18"/>
                <w:szCs w:val="18"/>
              </w:rPr>
              <w:t>212）</w:t>
            </w:r>
          </w:p>
        </w:tc>
        <w:tc>
          <w:tcPr>
            <w:tcW w:w="882"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金融系</w:t>
            </w:r>
          </w:p>
        </w:tc>
      </w:tr>
      <w:tr w:rsidR="007B7EA1" w:rsidRPr="00C10188" w:rsidTr="007B7EA1">
        <w:trPr>
          <w:jc w:val="center"/>
        </w:trPr>
        <w:tc>
          <w:tcPr>
            <w:tcW w:w="909"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MA331</w:t>
            </w:r>
          </w:p>
        </w:tc>
        <w:tc>
          <w:tcPr>
            <w:tcW w:w="1568"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并行计算</w:t>
            </w:r>
          </w:p>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Parallel Computing</w:t>
            </w:r>
          </w:p>
        </w:tc>
        <w:tc>
          <w:tcPr>
            <w:tcW w:w="560"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3</w:t>
            </w:r>
          </w:p>
        </w:tc>
        <w:tc>
          <w:tcPr>
            <w:tcW w:w="43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1</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4</w:t>
            </w:r>
          </w:p>
        </w:tc>
        <w:tc>
          <w:tcPr>
            <w:tcW w:w="546"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 xml:space="preserve">秋 </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3/秋</w:t>
            </w:r>
          </w:p>
        </w:tc>
        <w:tc>
          <w:tcPr>
            <w:tcW w:w="853"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中</w:t>
            </w:r>
          </w:p>
        </w:tc>
        <w:tc>
          <w:tcPr>
            <w:tcW w:w="2100"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数据结构与算法分析</w:t>
            </w:r>
            <w:r w:rsidRPr="00C10188">
              <w:rPr>
                <w:rFonts w:asciiTheme="minorEastAsia" w:eastAsiaTheme="minorEastAsia" w:hAnsiTheme="minorEastAsia" w:hint="eastAsia"/>
                <w:sz w:val="18"/>
                <w:szCs w:val="18"/>
              </w:rPr>
              <w:t>（MA</w:t>
            </w:r>
            <w:r w:rsidRPr="00C10188">
              <w:rPr>
                <w:rFonts w:asciiTheme="minorEastAsia" w:eastAsiaTheme="minorEastAsia" w:hAnsiTheme="minorEastAsia"/>
                <w:sz w:val="18"/>
                <w:szCs w:val="18"/>
              </w:rPr>
              <w:t>211</w:t>
            </w:r>
            <w:r w:rsidRPr="00C10188">
              <w:rPr>
                <w:rFonts w:asciiTheme="minorEastAsia" w:eastAsiaTheme="minorEastAsia" w:hAnsiTheme="minorEastAsia" w:hint="eastAsia"/>
                <w:sz w:val="18"/>
                <w:szCs w:val="18"/>
              </w:rPr>
              <w:t>）</w:t>
            </w:r>
          </w:p>
        </w:tc>
        <w:tc>
          <w:tcPr>
            <w:tcW w:w="882"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数学系</w:t>
            </w:r>
          </w:p>
        </w:tc>
      </w:tr>
      <w:tr w:rsidR="007B7EA1" w:rsidRPr="00C10188" w:rsidTr="007B7EA1">
        <w:trPr>
          <w:jc w:val="center"/>
        </w:trPr>
        <w:tc>
          <w:tcPr>
            <w:tcW w:w="909"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FIN307</w:t>
            </w:r>
          </w:p>
        </w:tc>
        <w:tc>
          <w:tcPr>
            <w:tcW w:w="1568"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数据库管理系统与金融应用Database Management Systems and Financial Applications</w:t>
            </w:r>
          </w:p>
        </w:tc>
        <w:tc>
          <w:tcPr>
            <w:tcW w:w="560"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3</w:t>
            </w:r>
          </w:p>
        </w:tc>
        <w:tc>
          <w:tcPr>
            <w:tcW w:w="43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1</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4</w:t>
            </w:r>
          </w:p>
        </w:tc>
        <w:tc>
          <w:tcPr>
            <w:tcW w:w="546"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秋</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3秋</w:t>
            </w:r>
          </w:p>
        </w:tc>
        <w:tc>
          <w:tcPr>
            <w:tcW w:w="853"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中英文</w:t>
            </w:r>
          </w:p>
        </w:tc>
        <w:tc>
          <w:tcPr>
            <w:tcW w:w="2100"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计算机系统设计及应用</w:t>
            </w:r>
            <w:r w:rsidRPr="00C10188">
              <w:rPr>
                <w:rFonts w:asciiTheme="minorEastAsia" w:eastAsiaTheme="minorEastAsia" w:hAnsiTheme="minorEastAsia" w:hint="eastAsia"/>
                <w:sz w:val="18"/>
                <w:szCs w:val="18"/>
              </w:rPr>
              <w:t>（CS</w:t>
            </w:r>
            <w:r w:rsidRPr="00C10188">
              <w:rPr>
                <w:rFonts w:asciiTheme="minorEastAsia" w:eastAsiaTheme="minorEastAsia" w:hAnsiTheme="minorEastAsia"/>
                <w:sz w:val="18"/>
                <w:szCs w:val="18"/>
              </w:rPr>
              <w:t>209A</w:t>
            </w:r>
            <w:r w:rsidRPr="00C10188">
              <w:rPr>
                <w:rFonts w:asciiTheme="minorEastAsia" w:eastAsiaTheme="minorEastAsia" w:hAnsiTheme="minorEastAsia" w:hint="eastAsia"/>
                <w:sz w:val="18"/>
                <w:szCs w:val="18"/>
              </w:rPr>
              <w:t>）</w:t>
            </w:r>
          </w:p>
        </w:tc>
        <w:tc>
          <w:tcPr>
            <w:tcW w:w="882"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金融系</w:t>
            </w:r>
          </w:p>
        </w:tc>
      </w:tr>
      <w:tr w:rsidR="007B7EA1" w:rsidRPr="00C10188" w:rsidTr="007B7EA1">
        <w:trPr>
          <w:jc w:val="center"/>
        </w:trPr>
        <w:tc>
          <w:tcPr>
            <w:tcW w:w="909"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FIN309</w:t>
            </w:r>
          </w:p>
        </w:tc>
        <w:tc>
          <w:tcPr>
            <w:tcW w:w="1568"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人工智能与金融应用</w:t>
            </w:r>
          </w:p>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Artificial Intelligence and Financial Applications</w:t>
            </w:r>
          </w:p>
        </w:tc>
        <w:tc>
          <w:tcPr>
            <w:tcW w:w="560"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3</w:t>
            </w:r>
          </w:p>
        </w:tc>
        <w:tc>
          <w:tcPr>
            <w:tcW w:w="43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1</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4</w:t>
            </w:r>
          </w:p>
        </w:tc>
        <w:tc>
          <w:tcPr>
            <w:tcW w:w="546"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秋</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3秋</w:t>
            </w:r>
          </w:p>
        </w:tc>
        <w:tc>
          <w:tcPr>
            <w:tcW w:w="853"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中英文</w:t>
            </w:r>
          </w:p>
        </w:tc>
        <w:tc>
          <w:tcPr>
            <w:tcW w:w="2100"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计算机程序设计基础; 数据结构与算法分析</w:t>
            </w:r>
          </w:p>
        </w:tc>
        <w:tc>
          <w:tcPr>
            <w:tcW w:w="882"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金融系</w:t>
            </w:r>
          </w:p>
        </w:tc>
      </w:tr>
      <w:tr w:rsidR="007B7EA1" w:rsidRPr="00C10188" w:rsidTr="007B7EA1">
        <w:trPr>
          <w:jc w:val="center"/>
        </w:trPr>
        <w:tc>
          <w:tcPr>
            <w:tcW w:w="909"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MA308</w:t>
            </w:r>
          </w:p>
        </w:tc>
        <w:tc>
          <w:tcPr>
            <w:tcW w:w="1568"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统计计算与软件</w:t>
            </w:r>
          </w:p>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 xml:space="preserve">Statistical Computation and </w:t>
            </w:r>
            <w:r w:rsidRPr="00C10188">
              <w:rPr>
                <w:rFonts w:asciiTheme="minorEastAsia" w:eastAsiaTheme="minorEastAsia" w:hAnsiTheme="minorEastAsia"/>
                <w:sz w:val="18"/>
                <w:szCs w:val="18"/>
              </w:rPr>
              <w:lastRenderedPageBreak/>
              <w:t>Software</w:t>
            </w:r>
          </w:p>
        </w:tc>
        <w:tc>
          <w:tcPr>
            <w:tcW w:w="560"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lastRenderedPageBreak/>
              <w:t>3.5</w:t>
            </w:r>
          </w:p>
        </w:tc>
        <w:tc>
          <w:tcPr>
            <w:tcW w:w="43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0.5</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4</w:t>
            </w:r>
          </w:p>
        </w:tc>
        <w:tc>
          <w:tcPr>
            <w:tcW w:w="546"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 xml:space="preserve">春 </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3/春</w:t>
            </w:r>
          </w:p>
        </w:tc>
        <w:tc>
          <w:tcPr>
            <w:tcW w:w="853"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中或英或中英文结合</w:t>
            </w:r>
          </w:p>
        </w:tc>
        <w:tc>
          <w:tcPr>
            <w:tcW w:w="2100"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hint="eastAsia"/>
                <w:sz w:val="18"/>
                <w:szCs w:val="18"/>
              </w:rPr>
              <w:t>数理统计</w:t>
            </w:r>
            <w:r w:rsidRPr="00C10188">
              <w:rPr>
                <w:rFonts w:asciiTheme="minorEastAsia" w:eastAsiaTheme="minorEastAsia" w:hAnsiTheme="minorEastAsia"/>
                <w:sz w:val="18"/>
                <w:szCs w:val="18"/>
              </w:rPr>
              <w:t>或概率论与数理统计</w:t>
            </w:r>
            <w:r w:rsidRPr="00C10188">
              <w:rPr>
                <w:rFonts w:asciiTheme="minorEastAsia" w:eastAsiaTheme="minorEastAsia" w:hAnsiTheme="minorEastAsia" w:hint="eastAsia"/>
                <w:sz w:val="18"/>
                <w:szCs w:val="18"/>
              </w:rPr>
              <w:t>(</w:t>
            </w:r>
            <w:r w:rsidRPr="00C10188">
              <w:rPr>
                <w:rFonts w:asciiTheme="minorEastAsia" w:eastAsiaTheme="minorEastAsia" w:hAnsiTheme="minorEastAsia"/>
                <w:sz w:val="18"/>
                <w:szCs w:val="18"/>
              </w:rPr>
              <w:t>MA204</w:t>
            </w:r>
            <w:r w:rsidRPr="00C10188">
              <w:rPr>
                <w:rFonts w:asciiTheme="minorEastAsia" w:eastAsiaTheme="minorEastAsia" w:hAnsiTheme="minorEastAsia" w:hint="eastAsia"/>
                <w:sz w:val="18"/>
                <w:szCs w:val="18"/>
              </w:rPr>
              <w:t>或</w:t>
            </w:r>
            <w:r w:rsidRPr="00C10188">
              <w:rPr>
                <w:rFonts w:asciiTheme="minorEastAsia" w:eastAsiaTheme="minorEastAsia" w:hAnsiTheme="minorEastAsia"/>
                <w:sz w:val="18"/>
                <w:szCs w:val="18"/>
              </w:rPr>
              <w:t>MA212</w:t>
            </w:r>
            <w:r w:rsidRPr="00C10188">
              <w:rPr>
                <w:rFonts w:asciiTheme="minorEastAsia" w:eastAsiaTheme="minorEastAsia" w:hAnsiTheme="minorEastAsia" w:hint="eastAsia"/>
                <w:sz w:val="18"/>
                <w:szCs w:val="18"/>
              </w:rPr>
              <w:t>)</w:t>
            </w:r>
          </w:p>
        </w:tc>
        <w:tc>
          <w:tcPr>
            <w:tcW w:w="882"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数学系</w:t>
            </w:r>
          </w:p>
        </w:tc>
      </w:tr>
      <w:tr w:rsidR="007B7EA1" w:rsidRPr="00C10188" w:rsidTr="007B7EA1">
        <w:trPr>
          <w:jc w:val="center"/>
        </w:trPr>
        <w:tc>
          <w:tcPr>
            <w:tcW w:w="909" w:type="dxa"/>
            <w:vAlign w:val="center"/>
          </w:tcPr>
          <w:p w:rsidR="007B7EA1" w:rsidRPr="00C10188" w:rsidRDefault="007B7EA1" w:rsidP="00EB3D05">
            <w:pPr>
              <w:widowControl/>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FIN302</w:t>
            </w:r>
          </w:p>
        </w:tc>
        <w:tc>
          <w:tcPr>
            <w:tcW w:w="1568"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金融实证分析方法</w:t>
            </w:r>
          </w:p>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Empirical Methods in Finance</w:t>
            </w:r>
          </w:p>
        </w:tc>
        <w:tc>
          <w:tcPr>
            <w:tcW w:w="560"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3</w:t>
            </w:r>
          </w:p>
        </w:tc>
        <w:tc>
          <w:tcPr>
            <w:tcW w:w="43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1</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4</w:t>
            </w:r>
          </w:p>
        </w:tc>
        <w:tc>
          <w:tcPr>
            <w:tcW w:w="546"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春</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3/春</w:t>
            </w:r>
          </w:p>
        </w:tc>
        <w:tc>
          <w:tcPr>
            <w:tcW w:w="853"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中英文</w:t>
            </w:r>
          </w:p>
        </w:tc>
        <w:tc>
          <w:tcPr>
            <w:tcW w:w="2100"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计量经济学</w:t>
            </w:r>
            <w:r w:rsidRPr="00C10188">
              <w:rPr>
                <w:rFonts w:asciiTheme="minorEastAsia" w:eastAsiaTheme="minorEastAsia" w:hAnsiTheme="minorEastAsia" w:hint="eastAsia"/>
                <w:sz w:val="18"/>
                <w:szCs w:val="18"/>
              </w:rPr>
              <w:t>（FIN</w:t>
            </w:r>
            <w:r w:rsidRPr="00C10188">
              <w:rPr>
                <w:rFonts w:asciiTheme="minorEastAsia" w:eastAsiaTheme="minorEastAsia" w:hAnsiTheme="minorEastAsia"/>
                <w:sz w:val="18"/>
                <w:szCs w:val="18"/>
              </w:rPr>
              <w:t>303</w:t>
            </w:r>
            <w:r w:rsidRPr="00C10188">
              <w:rPr>
                <w:rFonts w:asciiTheme="minorEastAsia" w:eastAsiaTheme="minorEastAsia" w:hAnsiTheme="minorEastAsia" w:hint="eastAsia"/>
                <w:sz w:val="18"/>
                <w:szCs w:val="18"/>
              </w:rPr>
              <w:t>）</w:t>
            </w:r>
            <w:r w:rsidRPr="00C10188">
              <w:rPr>
                <w:rFonts w:asciiTheme="minorEastAsia" w:eastAsiaTheme="minorEastAsia" w:hAnsiTheme="minorEastAsia"/>
                <w:sz w:val="18"/>
                <w:szCs w:val="18"/>
              </w:rPr>
              <w:t>; 金融衍生品</w:t>
            </w:r>
            <w:r w:rsidRPr="00C10188">
              <w:rPr>
                <w:rFonts w:asciiTheme="minorEastAsia" w:eastAsiaTheme="minorEastAsia" w:hAnsiTheme="minorEastAsia" w:hint="eastAsia"/>
                <w:sz w:val="18"/>
                <w:szCs w:val="18"/>
              </w:rPr>
              <w:t>（FIN305）</w:t>
            </w:r>
          </w:p>
        </w:tc>
        <w:tc>
          <w:tcPr>
            <w:tcW w:w="882"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金融系</w:t>
            </w:r>
          </w:p>
        </w:tc>
      </w:tr>
      <w:tr w:rsidR="007B7EA1" w:rsidRPr="00C10188" w:rsidTr="007B7EA1">
        <w:trPr>
          <w:jc w:val="center"/>
        </w:trPr>
        <w:tc>
          <w:tcPr>
            <w:tcW w:w="909"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MA409</w:t>
            </w:r>
          </w:p>
        </w:tc>
        <w:tc>
          <w:tcPr>
            <w:tcW w:w="1568"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统计数据分析(SAS)</w:t>
            </w:r>
          </w:p>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Statistical Data Analysis with SAS</w:t>
            </w:r>
          </w:p>
        </w:tc>
        <w:tc>
          <w:tcPr>
            <w:tcW w:w="560"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3.5</w:t>
            </w:r>
          </w:p>
        </w:tc>
        <w:tc>
          <w:tcPr>
            <w:tcW w:w="43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0.5</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4</w:t>
            </w:r>
          </w:p>
        </w:tc>
        <w:tc>
          <w:tcPr>
            <w:tcW w:w="546"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秋</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4/秋</w:t>
            </w:r>
          </w:p>
        </w:tc>
        <w:tc>
          <w:tcPr>
            <w:tcW w:w="853"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中或英或中英文结合</w:t>
            </w:r>
          </w:p>
        </w:tc>
        <w:tc>
          <w:tcPr>
            <w:tcW w:w="2100"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统计线性模型</w:t>
            </w:r>
            <w:r w:rsidRPr="00C10188">
              <w:rPr>
                <w:rFonts w:asciiTheme="minorEastAsia" w:eastAsiaTheme="minorEastAsia" w:hAnsiTheme="minorEastAsia" w:hint="eastAsia"/>
                <w:sz w:val="18"/>
                <w:szCs w:val="18"/>
              </w:rPr>
              <w:t>（MA</w:t>
            </w:r>
            <w:r w:rsidRPr="00C10188">
              <w:rPr>
                <w:rFonts w:asciiTheme="minorEastAsia" w:eastAsiaTheme="minorEastAsia" w:hAnsiTheme="minorEastAsia"/>
                <w:sz w:val="18"/>
                <w:szCs w:val="18"/>
              </w:rPr>
              <w:t>329</w:t>
            </w:r>
            <w:r w:rsidRPr="00C10188">
              <w:rPr>
                <w:rFonts w:asciiTheme="minorEastAsia" w:eastAsiaTheme="minorEastAsia" w:hAnsiTheme="minorEastAsia" w:hint="eastAsia"/>
                <w:sz w:val="18"/>
                <w:szCs w:val="18"/>
              </w:rPr>
              <w:t>）</w:t>
            </w:r>
          </w:p>
        </w:tc>
        <w:tc>
          <w:tcPr>
            <w:tcW w:w="882"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数学系</w:t>
            </w:r>
          </w:p>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MATH</w:t>
            </w:r>
          </w:p>
        </w:tc>
      </w:tr>
      <w:tr w:rsidR="007B7EA1" w:rsidRPr="00C10188" w:rsidTr="007B7EA1">
        <w:trPr>
          <w:jc w:val="center"/>
        </w:trPr>
        <w:tc>
          <w:tcPr>
            <w:tcW w:w="909"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FIN403</w:t>
            </w:r>
          </w:p>
        </w:tc>
        <w:tc>
          <w:tcPr>
            <w:tcW w:w="1568"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金融创新案例分析</w:t>
            </w:r>
          </w:p>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Cases in Financial Innovations</w:t>
            </w:r>
          </w:p>
        </w:tc>
        <w:tc>
          <w:tcPr>
            <w:tcW w:w="560"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3</w:t>
            </w:r>
          </w:p>
        </w:tc>
        <w:tc>
          <w:tcPr>
            <w:tcW w:w="43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1</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4</w:t>
            </w:r>
          </w:p>
        </w:tc>
        <w:tc>
          <w:tcPr>
            <w:tcW w:w="546"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秋</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4/秋</w:t>
            </w:r>
          </w:p>
        </w:tc>
        <w:tc>
          <w:tcPr>
            <w:tcW w:w="853"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中英文</w:t>
            </w:r>
          </w:p>
        </w:tc>
        <w:tc>
          <w:tcPr>
            <w:tcW w:w="2100"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金融衍生品</w:t>
            </w:r>
          </w:p>
        </w:tc>
        <w:tc>
          <w:tcPr>
            <w:tcW w:w="882"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金融系</w:t>
            </w:r>
          </w:p>
        </w:tc>
      </w:tr>
      <w:tr w:rsidR="007B7EA1" w:rsidRPr="00C10188" w:rsidTr="007B7EA1">
        <w:trPr>
          <w:jc w:val="center"/>
        </w:trPr>
        <w:tc>
          <w:tcPr>
            <w:tcW w:w="909"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FIN405</w:t>
            </w:r>
          </w:p>
        </w:tc>
        <w:tc>
          <w:tcPr>
            <w:tcW w:w="1568"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中国经济与金融</w:t>
            </w:r>
          </w:p>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China Economics and Finance</w:t>
            </w:r>
          </w:p>
        </w:tc>
        <w:tc>
          <w:tcPr>
            <w:tcW w:w="560"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2</w:t>
            </w:r>
          </w:p>
        </w:tc>
        <w:tc>
          <w:tcPr>
            <w:tcW w:w="43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1</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3</w:t>
            </w:r>
          </w:p>
        </w:tc>
        <w:tc>
          <w:tcPr>
            <w:tcW w:w="546"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秋</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4/秋</w:t>
            </w:r>
          </w:p>
        </w:tc>
        <w:tc>
          <w:tcPr>
            <w:tcW w:w="853"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中英文</w:t>
            </w:r>
          </w:p>
        </w:tc>
        <w:tc>
          <w:tcPr>
            <w:tcW w:w="2100"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hint="eastAsia"/>
                <w:sz w:val="18"/>
                <w:szCs w:val="18"/>
              </w:rPr>
              <w:t>微观经济学（FIN</w:t>
            </w:r>
            <w:r w:rsidRPr="00C10188">
              <w:rPr>
                <w:rFonts w:asciiTheme="minorEastAsia" w:eastAsiaTheme="minorEastAsia" w:hAnsiTheme="minorEastAsia"/>
                <w:sz w:val="18"/>
                <w:szCs w:val="18"/>
              </w:rPr>
              <w:t>201</w:t>
            </w:r>
            <w:r w:rsidRPr="00C10188">
              <w:rPr>
                <w:rFonts w:asciiTheme="minorEastAsia" w:eastAsiaTheme="minorEastAsia" w:hAnsiTheme="minorEastAsia" w:hint="eastAsia"/>
                <w:sz w:val="18"/>
                <w:szCs w:val="18"/>
              </w:rPr>
              <w:t>）</w:t>
            </w:r>
            <w:r w:rsidRPr="00C10188">
              <w:rPr>
                <w:rFonts w:asciiTheme="minorEastAsia" w:eastAsiaTheme="minorEastAsia" w:hAnsiTheme="minorEastAsia"/>
                <w:sz w:val="18"/>
                <w:szCs w:val="18"/>
              </w:rPr>
              <w:t>；宏观经济学（</w:t>
            </w:r>
            <w:r w:rsidRPr="00C10188">
              <w:rPr>
                <w:rFonts w:asciiTheme="minorEastAsia" w:eastAsiaTheme="minorEastAsia" w:hAnsiTheme="minorEastAsia" w:hint="eastAsia"/>
                <w:sz w:val="18"/>
                <w:szCs w:val="18"/>
              </w:rPr>
              <w:t>FIN</w:t>
            </w:r>
            <w:r w:rsidRPr="00C10188">
              <w:rPr>
                <w:rFonts w:asciiTheme="minorEastAsia" w:eastAsiaTheme="minorEastAsia" w:hAnsiTheme="minorEastAsia"/>
                <w:sz w:val="18"/>
                <w:szCs w:val="18"/>
              </w:rPr>
              <w:t>204）</w:t>
            </w:r>
          </w:p>
        </w:tc>
        <w:tc>
          <w:tcPr>
            <w:tcW w:w="882"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金融系</w:t>
            </w:r>
          </w:p>
        </w:tc>
      </w:tr>
      <w:tr w:rsidR="007B7EA1" w:rsidRPr="00C10188" w:rsidTr="007B7EA1">
        <w:trPr>
          <w:jc w:val="center"/>
        </w:trPr>
        <w:tc>
          <w:tcPr>
            <w:tcW w:w="909"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FIN409</w:t>
            </w:r>
          </w:p>
        </w:tc>
        <w:tc>
          <w:tcPr>
            <w:tcW w:w="1568"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金融建模与定价分析</w:t>
            </w:r>
          </w:p>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Financial Modeling and Analysis</w:t>
            </w:r>
          </w:p>
        </w:tc>
        <w:tc>
          <w:tcPr>
            <w:tcW w:w="560"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3</w:t>
            </w:r>
          </w:p>
        </w:tc>
        <w:tc>
          <w:tcPr>
            <w:tcW w:w="43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1</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4</w:t>
            </w:r>
          </w:p>
        </w:tc>
        <w:tc>
          <w:tcPr>
            <w:tcW w:w="546"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秋</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4/秋</w:t>
            </w:r>
          </w:p>
        </w:tc>
        <w:tc>
          <w:tcPr>
            <w:tcW w:w="853"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中英文</w:t>
            </w:r>
          </w:p>
        </w:tc>
        <w:tc>
          <w:tcPr>
            <w:tcW w:w="2100"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hint="eastAsia"/>
                <w:sz w:val="18"/>
                <w:szCs w:val="18"/>
              </w:rPr>
              <w:t>高等数学</w:t>
            </w:r>
            <w:r w:rsidRPr="00C10188">
              <w:rPr>
                <w:rFonts w:asciiTheme="minorEastAsia" w:eastAsiaTheme="minorEastAsia" w:hAnsiTheme="minorEastAsia"/>
                <w:sz w:val="18"/>
                <w:szCs w:val="18"/>
              </w:rPr>
              <w:t>II</w:t>
            </w:r>
            <w:r w:rsidRPr="00C10188">
              <w:rPr>
                <w:rFonts w:asciiTheme="minorEastAsia" w:eastAsiaTheme="minorEastAsia" w:hAnsiTheme="minorEastAsia" w:hint="eastAsia"/>
                <w:sz w:val="18"/>
                <w:szCs w:val="18"/>
              </w:rPr>
              <w:t>（MA</w:t>
            </w:r>
            <w:r w:rsidRPr="00C10188">
              <w:rPr>
                <w:rFonts w:asciiTheme="minorEastAsia" w:eastAsiaTheme="minorEastAsia" w:hAnsiTheme="minorEastAsia"/>
                <w:sz w:val="18"/>
                <w:szCs w:val="18"/>
              </w:rPr>
              <w:t>102B</w:t>
            </w:r>
            <w:r w:rsidRPr="00C10188">
              <w:rPr>
                <w:rFonts w:asciiTheme="minorEastAsia" w:eastAsiaTheme="minorEastAsia" w:hAnsiTheme="minorEastAsia" w:hint="eastAsia"/>
                <w:sz w:val="18"/>
                <w:szCs w:val="18"/>
              </w:rPr>
              <w:t>）</w:t>
            </w:r>
            <w:r w:rsidRPr="00C10188">
              <w:rPr>
                <w:rFonts w:asciiTheme="minorEastAsia" w:eastAsiaTheme="minorEastAsia" w:hAnsiTheme="minorEastAsia"/>
                <w:sz w:val="18"/>
                <w:szCs w:val="18"/>
              </w:rPr>
              <w:t>; 线性代数II</w:t>
            </w:r>
            <w:r w:rsidRPr="00C10188">
              <w:rPr>
                <w:rFonts w:asciiTheme="minorEastAsia" w:eastAsiaTheme="minorEastAsia" w:hAnsiTheme="minorEastAsia" w:hint="eastAsia"/>
                <w:sz w:val="18"/>
                <w:szCs w:val="18"/>
              </w:rPr>
              <w:t>（MA</w:t>
            </w:r>
            <w:r w:rsidRPr="00C10188">
              <w:rPr>
                <w:rFonts w:asciiTheme="minorEastAsia" w:eastAsiaTheme="minorEastAsia" w:hAnsiTheme="minorEastAsia"/>
                <w:sz w:val="18"/>
                <w:szCs w:val="18"/>
              </w:rPr>
              <w:t>104</w:t>
            </w:r>
            <w:r w:rsidRPr="00C10188">
              <w:rPr>
                <w:rFonts w:asciiTheme="minorEastAsia" w:eastAsiaTheme="minorEastAsia" w:hAnsiTheme="minorEastAsia" w:hint="eastAsia"/>
                <w:sz w:val="18"/>
                <w:szCs w:val="18"/>
              </w:rPr>
              <w:t>）</w:t>
            </w:r>
            <w:r w:rsidRPr="00C10188">
              <w:rPr>
                <w:rFonts w:asciiTheme="minorEastAsia" w:eastAsiaTheme="minorEastAsia" w:hAnsiTheme="minorEastAsia"/>
                <w:sz w:val="18"/>
                <w:szCs w:val="18"/>
              </w:rPr>
              <w:t>; 概率论与数理统计</w:t>
            </w:r>
            <w:r w:rsidRPr="00C10188">
              <w:rPr>
                <w:rFonts w:asciiTheme="minorEastAsia" w:eastAsiaTheme="minorEastAsia" w:hAnsiTheme="minorEastAsia" w:hint="eastAsia"/>
                <w:sz w:val="18"/>
                <w:szCs w:val="18"/>
              </w:rPr>
              <w:t>（MA</w:t>
            </w:r>
            <w:r w:rsidRPr="00C10188">
              <w:rPr>
                <w:rFonts w:asciiTheme="minorEastAsia" w:eastAsiaTheme="minorEastAsia" w:hAnsiTheme="minorEastAsia"/>
                <w:sz w:val="18"/>
                <w:szCs w:val="18"/>
              </w:rPr>
              <w:t>212</w:t>
            </w:r>
            <w:r w:rsidRPr="00C10188">
              <w:rPr>
                <w:rFonts w:asciiTheme="minorEastAsia" w:eastAsiaTheme="minorEastAsia" w:hAnsiTheme="minorEastAsia" w:hint="eastAsia"/>
                <w:sz w:val="18"/>
                <w:szCs w:val="18"/>
              </w:rPr>
              <w:t>）</w:t>
            </w:r>
          </w:p>
        </w:tc>
        <w:tc>
          <w:tcPr>
            <w:tcW w:w="882"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金融系</w:t>
            </w:r>
          </w:p>
        </w:tc>
      </w:tr>
      <w:tr w:rsidR="007B7EA1" w:rsidRPr="00C10188" w:rsidTr="007B7EA1">
        <w:trPr>
          <w:jc w:val="center"/>
        </w:trPr>
        <w:tc>
          <w:tcPr>
            <w:tcW w:w="909"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FIN413</w:t>
            </w:r>
          </w:p>
        </w:tc>
        <w:tc>
          <w:tcPr>
            <w:tcW w:w="1568"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量化投资分析</w:t>
            </w:r>
          </w:p>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Quantitative Investment Analysis</w:t>
            </w:r>
          </w:p>
        </w:tc>
        <w:tc>
          <w:tcPr>
            <w:tcW w:w="560"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3</w:t>
            </w:r>
          </w:p>
        </w:tc>
        <w:tc>
          <w:tcPr>
            <w:tcW w:w="43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1</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4</w:t>
            </w:r>
          </w:p>
        </w:tc>
        <w:tc>
          <w:tcPr>
            <w:tcW w:w="546"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秋</w:t>
            </w:r>
          </w:p>
        </w:tc>
        <w:tc>
          <w:tcPr>
            <w:tcW w:w="574"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4/秋</w:t>
            </w:r>
          </w:p>
        </w:tc>
        <w:tc>
          <w:tcPr>
            <w:tcW w:w="853"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中英文</w:t>
            </w:r>
          </w:p>
        </w:tc>
        <w:tc>
          <w:tcPr>
            <w:tcW w:w="2100"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计量经济学</w:t>
            </w:r>
            <w:r w:rsidRPr="00C10188">
              <w:rPr>
                <w:rFonts w:asciiTheme="minorEastAsia" w:eastAsiaTheme="minorEastAsia" w:hAnsiTheme="minorEastAsia" w:hint="eastAsia"/>
                <w:sz w:val="18"/>
                <w:szCs w:val="18"/>
              </w:rPr>
              <w:t>（FIN</w:t>
            </w:r>
            <w:r w:rsidRPr="00C10188">
              <w:rPr>
                <w:rFonts w:asciiTheme="minorEastAsia" w:eastAsiaTheme="minorEastAsia" w:hAnsiTheme="minorEastAsia"/>
                <w:sz w:val="18"/>
                <w:szCs w:val="18"/>
              </w:rPr>
              <w:t>303</w:t>
            </w:r>
            <w:r w:rsidRPr="00C10188">
              <w:rPr>
                <w:rFonts w:asciiTheme="minorEastAsia" w:eastAsiaTheme="minorEastAsia" w:hAnsiTheme="minorEastAsia" w:hint="eastAsia"/>
                <w:sz w:val="18"/>
                <w:szCs w:val="18"/>
              </w:rPr>
              <w:t>）</w:t>
            </w:r>
            <w:r w:rsidRPr="00C10188">
              <w:rPr>
                <w:rFonts w:asciiTheme="minorEastAsia" w:eastAsiaTheme="minorEastAsia" w:hAnsiTheme="minorEastAsia"/>
                <w:sz w:val="18"/>
                <w:szCs w:val="18"/>
              </w:rPr>
              <w:t>; 金融投资概论</w:t>
            </w:r>
            <w:r w:rsidRPr="00C10188">
              <w:rPr>
                <w:rFonts w:asciiTheme="minorEastAsia" w:eastAsiaTheme="minorEastAsia" w:hAnsiTheme="minorEastAsia" w:hint="eastAsia"/>
                <w:sz w:val="18"/>
                <w:szCs w:val="18"/>
              </w:rPr>
              <w:t>（FIN</w:t>
            </w:r>
            <w:r w:rsidRPr="00C10188">
              <w:rPr>
                <w:rFonts w:asciiTheme="minorEastAsia" w:eastAsiaTheme="minorEastAsia" w:hAnsiTheme="minorEastAsia"/>
                <w:sz w:val="18"/>
                <w:szCs w:val="18"/>
              </w:rPr>
              <w:t>301</w:t>
            </w:r>
            <w:r w:rsidRPr="00C10188">
              <w:rPr>
                <w:rFonts w:asciiTheme="minorEastAsia" w:eastAsiaTheme="minorEastAsia" w:hAnsiTheme="minorEastAsia" w:hint="eastAsia"/>
                <w:sz w:val="18"/>
                <w:szCs w:val="18"/>
              </w:rPr>
              <w:t>）</w:t>
            </w:r>
          </w:p>
        </w:tc>
        <w:tc>
          <w:tcPr>
            <w:tcW w:w="882" w:type="dxa"/>
            <w:vAlign w:val="center"/>
          </w:tcPr>
          <w:p w:rsidR="007B7EA1" w:rsidRPr="00C10188" w:rsidRDefault="007B7EA1" w:rsidP="00EB3D05">
            <w:pPr>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金融系</w:t>
            </w:r>
          </w:p>
        </w:tc>
      </w:tr>
      <w:tr w:rsidR="007B7EA1" w:rsidRPr="00C10188" w:rsidTr="007B7EA1">
        <w:trPr>
          <w:jc w:val="center"/>
        </w:trPr>
        <w:tc>
          <w:tcPr>
            <w:tcW w:w="909" w:type="dxa"/>
            <w:vAlign w:val="center"/>
          </w:tcPr>
          <w:p w:rsidR="007B7EA1" w:rsidRPr="00C10188" w:rsidRDefault="007B7EA1" w:rsidP="00EB3D05">
            <w:pPr>
              <w:rPr>
                <w:rFonts w:asciiTheme="minorEastAsia" w:eastAsiaTheme="minorEastAsia" w:hAnsiTheme="minorEastAsia"/>
                <w:sz w:val="18"/>
                <w:szCs w:val="18"/>
              </w:rPr>
            </w:pPr>
            <w:r w:rsidRPr="00C10188">
              <w:rPr>
                <w:rFonts w:asciiTheme="minorEastAsia" w:eastAsiaTheme="minorEastAsia" w:hAnsiTheme="minorEastAsia"/>
                <w:sz w:val="18"/>
                <w:szCs w:val="18"/>
              </w:rPr>
              <w:t>MA490</w:t>
            </w:r>
          </w:p>
        </w:tc>
        <w:tc>
          <w:tcPr>
            <w:tcW w:w="1568"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毕业论文（设计）</w:t>
            </w:r>
          </w:p>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Undergraduate Thesis/Project</w:t>
            </w:r>
          </w:p>
        </w:tc>
        <w:tc>
          <w:tcPr>
            <w:tcW w:w="560" w:type="dxa"/>
            <w:vAlign w:val="center"/>
          </w:tcPr>
          <w:p w:rsidR="007B7EA1" w:rsidRPr="00C10188" w:rsidRDefault="007B7EA1" w:rsidP="00EB3D05">
            <w:pPr>
              <w:rPr>
                <w:rFonts w:asciiTheme="minorEastAsia" w:eastAsiaTheme="minorEastAsia" w:hAnsiTheme="minorEastAsia"/>
                <w:sz w:val="18"/>
                <w:szCs w:val="18"/>
              </w:rPr>
            </w:pPr>
            <w:r w:rsidRPr="00C10188">
              <w:rPr>
                <w:rFonts w:asciiTheme="minorEastAsia" w:eastAsiaTheme="minorEastAsia" w:hAnsiTheme="minorEastAsia"/>
                <w:sz w:val="18"/>
                <w:szCs w:val="18"/>
              </w:rPr>
              <w:t>8</w:t>
            </w:r>
          </w:p>
        </w:tc>
        <w:tc>
          <w:tcPr>
            <w:tcW w:w="434" w:type="dxa"/>
            <w:vAlign w:val="center"/>
          </w:tcPr>
          <w:p w:rsidR="007B7EA1" w:rsidRPr="00C10188" w:rsidRDefault="007B7EA1" w:rsidP="00EB3D05">
            <w:pPr>
              <w:rPr>
                <w:rFonts w:asciiTheme="minorEastAsia" w:eastAsiaTheme="minorEastAsia" w:hAnsiTheme="minorEastAsia"/>
                <w:sz w:val="18"/>
                <w:szCs w:val="18"/>
              </w:rPr>
            </w:pPr>
            <w:r w:rsidRPr="00C10188">
              <w:rPr>
                <w:rFonts w:asciiTheme="minorEastAsia" w:eastAsiaTheme="minorEastAsia" w:hAnsiTheme="minorEastAsia"/>
                <w:sz w:val="18"/>
                <w:szCs w:val="18"/>
              </w:rPr>
              <w:t>8</w:t>
            </w:r>
          </w:p>
        </w:tc>
        <w:tc>
          <w:tcPr>
            <w:tcW w:w="574" w:type="dxa"/>
            <w:vAlign w:val="center"/>
          </w:tcPr>
          <w:p w:rsidR="007B7EA1" w:rsidRPr="00C10188" w:rsidRDefault="007B7EA1" w:rsidP="00EB3D05">
            <w:pPr>
              <w:rPr>
                <w:rFonts w:asciiTheme="minorEastAsia" w:eastAsiaTheme="minorEastAsia" w:hAnsiTheme="minorEastAsia"/>
                <w:sz w:val="18"/>
                <w:szCs w:val="18"/>
              </w:rPr>
            </w:pPr>
            <w:r w:rsidRPr="00C10188">
              <w:rPr>
                <w:rFonts w:asciiTheme="minorEastAsia" w:eastAsiaTheme="minorEastAsia" w:hAnsiTheme="minorEastAsia"/>
                <w:sz w:val="18"/>
                <w:szCs w:val="18"/>
              </w:rPr>
              <w:t>16</w:t>
            </w:r>
          </w:p>
        </w:tc>
        <w:tc>
          <w:tcPr>
            <w:tcW w:w="546" w:type="dxa"/>
            <w:vAlign w:val="center"/>
          </w:tcPr>
          <w:p w:rsidR="007B7EA1" w:rsidRPr="00C10188" w:rsidRDefault="007B7EA1" w:rsidP="00EB3D05">
            <w:pPr>
              <w:widowControl/>
              <w:rPr>
                <w:rFonts w:asciiTheme="minorEastAsia" w:eastAsiaTheme="minorEastAsia" w:hAnsiTheme="minorEastAsia"/>
                <w:sz w:val="18"/>
                <w:szCs w:val="18"/>
              </w:rPr>
            </w:pPr>
            <w:r w:rsidRPr="00C10188">
              <w:rPr>
                <w:rFonts w:asciiTheme="minorEastAsia" w:eastAsiaTheme="minorEastAsia" w:hAnsiTheme="minorEastAsia"/>
                <w:sz w:val="18"/>
                <w:szCs w:val="18"/>
              </w:rPr>
              <w:t>秋</w:t>
            </w:r>
            <w:r w:rsidRPr="00C10188">
              <w:rPr>
                <w:rFonts w:asciiTheme="minorEastAsia" w:eastAsiaTheme="minorEastAsia" w:hAnsiTheme="minorEastAsia" w:hint="eastAsia"/>
                <w:sz w:val="18"/>
                <w:szCs w:val="18"/>
              </w:rPr>
              <w:t>和</w:t>
            </w:r>
            <w:proofErr w:type="gramStart"/>
            <w:r w:rsidRPr="00C10188">
              <w:rPr>
                <w:rFonts w:asciiTheme="minorEastAsia" w:eastAsiaTheme="minorEastAsia" w:hAnsiTheme="minorEastAsia"/>
                <w:sz w:val="18"/>
                <w:szCs w:val="18"/>
              </w:rPr>
              <w:t>春</w:t>
            </w:r>
            <w:proofErr w:type="gramEnd"/>
          </w:p>
        </w:tc>
        <w:tc>
          <w:tcPr>
            <w:tcW w:w="574" w:type="dxa"/>
            <w:vAlign w:val="center"/>
          </w:tcPr>
          <w:p w:rsidR="007B7EA1" w:rsidRPr="00C10188" w:rsidRDefault="007B7EA1" w:rsidP="00EB3D05">
            <w:pPr>
              <w:widowControl/>
              <w:rPr>
                <w:rFonts w:asciiTheme="minorEastAsia" w:eastAsiaTheme="minorEastAsia" w:hAnsiTheme="minorEastAsia"/>
                <w:sz w:val="18"/>
                <w:szCs w:val="18"/>
              </w:rPr>
            </w:pPr>
            <w:r w:rsidRPr="00C10188">
              <w:rPr>
                <w:rFonts w:asciiTheme="minorEastAsia" w:eastAsiaTheme="minorEastAsia" w:hAnsiTheme="minorEastAsia"/>
                <w:sz w:val="18"/>
                <w:szCs w:val="18"/>
              </w:rPr>
              <w:t>4/秋和</w:t>
            </w:r>
            <w:proofErr w:type="gramStart"/>
            <w:r w:rsidRPr="00C10188">
              <w:rPr>
                <w:rFonts w:asciiTheme="minorEastAsia" w:eastAsiaTheme="minorEastAsia" w:hAnsiTheme="minorEastAsia"/>
                <w:sz w:val="18"/>
                <w:szCs w:val="18"/>
              </w:rPr>
              <w:t>春</w:t>
            </w:r>
            <w:proofErr w:type="gramEnd"/>
          </w:p>
        </w:tc>
        <w:tc>
          <w:tcPr>
            <w:tcW w:w="853" w:type="dxa"/>
            <w:vAlign w:val="center"/>
          </w:tcPr>
          <w:p w:rsidR="007B7EA1" w:rsidRPr="00C10188" w:rsidRDefault="007B7EA1" w:rsidP="00EB3D05">
            <w:pPr>
              <w:rPr>
                <w:rFonts w:asciiTheme="minorEastAsia" w:eastAsiaTheme="minorEastAsia" w:hAnsiTheme="minorEastAsia"/>
                <w:sz w:val="18"/>
                <w:szCs w:val="18"/>
              </w:rPr>
            </w:pPr>
            <w:r w:rsidRPr="00C10188">
              <w:rPr>
                <w:rFonts w:asciiTheme="minorEastAsia" w:eastAsiaTheme="minorEastAsia" w:hAnsiTheme="minorEastAsia"/>
                <w:sz w:val="18"/>
                <w:szCs w:val="18"/>
              </w:rPr>
              <w:t>中英文</w:t>
            </w:r>
          </w:p>
        </w:tc>
        <w:tc>
          <w:tcPr>
            <w:tcW w:w="2100" w:type="dxa"/>
            <w:vAlign w:val="center"/>
          </w:tcPr>
          <w:p w:rsidR="007B7EA1" w:rsidRPr="00C10188" w:rsidRDefault="007B7EA1" w:rsidP="00EB3D05">
            <w:pPr>
              <w:jc w:val="left"/>
              <w:rPr>
                <w:rFonts w:asciiTheme="minorEastAsia" w:eastAsiaTheme="minorEastAsia" w:hAnsiTheme="minorEastAsia"/>
                <w:sz w:val="18"/>
                <w:szCs w:val="18"/>
              </w:rPr>
            </w:pPr>
          </w:p>
        </w:tc>
        <w:tc>
          <w:tcPr>
            <w:tcW w:w="882" w:type="dxa"/>
            <w:vAlign w:val="center"/>
          </w:tcPr>
          <w:p w:rsidR="007B7EA1" w:rsidRPr="00C10188" w:rsidRDefault="007B7EA1" w:rsidP="00EB3D05">
            <w:pPr>
              <w:snapToGrid w:val="0"/>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数学系</w:t>
            </w:r>
          </w:p>
        </w:tc>
      </w:tr>
      <w:tr w:rsidR="007B7EA1" w:rsidRPr="00C10188" w:rsidTr="007B7EA1">
        <w:trPr>
          <w:jc w:val="center"/>
        </w:trPr>
        <w:tc>
          <w:tcPr>
            <w:tcW w:w="909" w:type="dxa"/>
            <w:vAlign w:val="center"/>
          </w:tcPr>
          <w:p w:rsidR="007B7EA1" w:rsidRPr="00C10188" w:rsidRDefault="007B7EA1" w:rsidP="00EB3D05">
            <w:pPr>
              <w:rPr>
                <w:rFonts w:asciiTheme="minorEastAsia" w:eastAsiaTheme="minorEastAsia" w:hAnsiTheme="minorEastAsia"/>
                <w:sz w:val="18"/>
                <w:szCs w:val="18"/>
              </w:rPr>
            </w:pPr>
            <w:r w:rsidRPr="00C10188">
              <w:rPr>
                <w:rFonts w:asciiTheme="minorEastAsia" w:eastAsiaTheme="minorEastAsia" w:hAnsiTheme="minorEastAsia"/>
                <w:sz w:val="18"/>
                <w:szCs w:val="18"/>
              </w:rPr>
              <w:t>MA480</w:t>
            </w:r>
          </w:p>
        </w:tc>
        <w:tc>
          <w:tcPr>
            <w:tcW w:w="1568"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科研创新项目*</w:t>
            </w:r>
          </w:p>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Research Projects*</w:t>
            </w:r>
          </w:p>
        </w:tc>
        <w:tc>
          <w:tcPr>
            <w:tcW w:w="560" w:type="dxa"/>
            <w:vAlign w:val="center"/>
          </w:tcPr>
          <w:p w:rsidR="007B7EA1" w:rsidRPr="00C10188" w:rsidRDefault="007B7EA1" w:rsidP="00EB3D05">
            <w:pPr>
              <w:rPr>
                <w:rFonts w:asciiTheme="minorEastAsia" w:eastAsiaTheme="minorEastAsia" w:hAnsiTheme="minorEastAsia"/>
                <w:sz w:val="18"/>
                <w:szCs w:val="18"/>
              </w:rPr>
            </w:pPr>
            <w:r w:rsidRPr="00C10188">
              <w:rPr>
                <w:rFonts w:asciiTheme="minorEastAsia" w:eastAsiaTheme="minorEastAsia" w:hAnsiTheme="minorEastAsia"/>
                <w:sz w:val="18"/>
                <w:szCs w:val="18"/>
              </w:rPr>
              <w:t>2</w:t>
            </w:r>
          </w:p>
        </w:tc>
        <w:tc>
          <w:tcPr>
            <w:tcW w:w="434" w:type="dxa"/>
            <w:vAlign w:val="center"/>
          </w:tcPr>
          <w:p w:rsidR="007B7EA1" w:rsidRPr="00C10188" w:rsidRDefault="007B7EA1" w:rsidP="00EB3D05">
            <w:pPr>
              <w:rPr>
                <w:rFonts w:asciiTheme="minorEastAsia" w:eastAsiaTheme="minorEastAsia" w:hAnsiTheme="minorEastAsia"/>
                <w:sz w:val="18"/>
                <w:szCs w:val="18"/>
              </w:rPr>
            </w:pPr>
            <w:r w:rsidRPr="00C10188">
              <w:rPr>
                <w:rFonts w:asciiTheme="minorEastAsia" w:eastAsiaTheme="minorEastAsia" w:hAnsiTheme="minorEastAsia"/>
                <w:sz w:val="18"/>
                <w:szCs w:val="18"/>
              </w:rPr>
              <w:t>2</w:t>
            </w:r>
          </w:p>
        </w:tc>
        <w:tc>
          <w:tcPr>
            <w:tcW w:w="574" w:type="dxa"/>
            <w:vAlign w:val="center"/>
          </w:tcPr>
          <w:p w:rsidR="007B7EA1" w:rsidRPr="00C10188" w:rsidRDefault="007B7EA1" w:rsidP="00EB3D05">
            <w:pPr>
              <w:rPr>
                <w:rFonts w:asciiTheme="minorEastAsia" w:eastAsiaTheme="minorEastAsia" w:hAnsiTheme="minorEastAsia"/>
                <w:sz w:val="18"/>
                <w:szCs w:val="18"/>
              </w:rPr>
            </w:pPr>
            <w:r w:rsidRPr="00C10188">
              <w:rPr>
                <w:rFonts w:asciiTheme="minorEastAsia" w:eastAsiaTheme="minorEastAsia" w:hAnsiTheme="minorEastAsia"/>
                <w:sz w:val="18"/>
                <w:szCs w:val="18"/>
              </w:rPr>
              <w:t>4</w:t>
            </w:r>
          </w:p>
        </w:tc>
        <w:tc>
          <w:tcPr>
            <w:tcW w:w="546" w:type="dxa"/>
            <w:vAlign w:val="center"/>
          </w:tcPr>
          <w:p w:rsidR="007B7EA1" w:rsidRPr="00C10188" w:rsidRDefault="007B7EA1" w:rsidP="00EB3D05">
            <w:pPr>
              <w:widowControl/>
              <w:rPr>
                <w:rFonts w:asciiTheme="minorEastAsia" w:eastAsiaTheme="minorEastAsia" w:hAnsiTheme="minorEastAsia"/>
                <w:sz w:val="18"/>
                <w:szCs w:val="18"/>
              </w:rPr>
            </w:pPr>
            <w:r w:rsidRPr="00C10188">
              <w:rPr>
                <w:rFonts w:asciiTheme="minorEastAsia" w:eastAsiaTheme="minorEastAsia" w:hAnsiTheme="minorEastAsia"/>
                <w:sz w:val="18"/>
                <w:szCs w:val="18"/>
              </w:rPr>
              <w:t>秋或春或夏</w:t>
            </w:r>
          </w:p>
        </w:tc>
        <w:tc>
          <w:tcPr>
            <w:tcW w:w="574" w:type="dxa"/>
            <w:vAlign w:val="center"/>
          </w:tcPr>
          <w:p w:rsidR="007B7EA1" w:rsidRPr="00C10188" w:rsidRDefault="007B7EA1" w:rsidP="00EB3D05">
            <w:pPr>
              <w:widowControl/>
              <w:rPr>
                <w:rFonts w:asciiTheme="minorEastAsia" w:eastAsiaTheme="minorEastAsia" w:hAnsiTheme="minorEastAsia"/>
                <w:sz w:val="18"/>
                <w:szCs w:val="18"/>
              </w:rPr>
            </w:pPr>
            <w:r w:rsidRPr="00C10188">
              <w:rPr>
                <w:rFonts w:asciiTheme="minorEastAsia" w:eastAsiaTheme="minorEastAsia" w:hAnsiTheme="minorEastAsia"/>
                <w:sz w:val="18"/>
                <w:szCs w:val="18"/>
              </w:rPr>
              <w:t>第一学年后的任何学期</w:t>
            </w:r>
          </w:p>
        </w:tc>
        <w:tc>
          <w:tcPr>
            <w:tcW w:w="853" w:type="dxa"/>
            <w:vAlign w:val="center"/>
          </w:tcPr>
          <w:p w:rsidR="007B7EA1" w:rsidRPr="00C10188" w:rsidRDefault="007B7EA1" w:rsidP="00EB3D05">
            <w:pPr>
              <w:rPr>
                <w:rFonts w:asciiTheme="minorEastAsia" w:eastAsiaTheme="minorEastAsia" w:hAnsiTheme="minorEastAsia"/>
                <w:sz w:val="18"/>
                <w:szCs w:val="18"/>
              </w:rPr>
            </w:pPr>
            <w:r w:rsidRPr="00C10188">
              <w:rPr>
                <w:rFonts w:asciiTheme="minorEastAsia" w:eastAsiaTheme="minorEastAsia" w:hAnsiTheme="minorEastAsia"/>
                <w:sz w:val="18"/>
                <w:szCs w:val="18"/>
              </w:rPr>
              <w:t>中英文</w:t>
            </w:r>
          </w:p>
        </w:tc>
        <w:tc>
          <w:tcPr>
            <w:tcW w:w="2100" w:type="dxa"/>
            <w:vAlign w:val="center"/>
          </w:tcPr>
          <w:p w:rsidR="007B7EA1" w:rsidRPr="00C10188" w:rsidRDefault="007B7EA1" w:rsidP="00EB3D05">
            <w:pPr>
              <w:jc w:val="left"/>
              <w:rPr>
                <w:rFonts w:asciiTheme="minorEastAsia" w:eastAsiaTheme="minorEastAsia" w:hAnsiTheme="minorEastAsia"/>
                <w:sz w:val="18"/>
                <w:szCs w:val="18"/>
              </w:rPr>
            </w:pPr>
          </w:p>
        </w:tc>
        <w:tc>
          <w:tcPr>
            <w:tcW w:w="882" w:type="dxa"/>
            <w:vAlign w:val="center"/>
          </w:tcPr>
          <w:p w:rsidR="007B7EA1" w:rsidRPr="00C10188" w:rsidRDefault="007B7EA1" w:rsidP="00EB3D05">
            <w:pPr>
              <w:snapToGrid w:val="0"/>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数学系</w:t>
            </w:r>
          </w:p>
        </w:tc>
      </w:tr>
      <w:tr w:rsidR="007B7EA1" w:rsidRPr="00C10188" w:rsidTr="007B7EA1">
        <w:trPr>
          <w:jc w:val="center"/>
        </w:trPr>
        <w:tc>
          <w:tcPr>
            <w:tcW w:w="909" w:type="dxa"/>
            <w:vAlign w:val="center"/>
          </w:tcPr>
          <w:p w:rsidR="007B7EA1" w:rsidRPr="00C10188" w:rsidRDefault="007B7EA1" w:rsidP="00EB3D05">
            <w:pPr>
              <w:rPr>
                <w:rFonts w:asciiTheme="minorEastAsia" w:eastAsiaTheme="minorEastAsia" w:hAnsiTheme="minorEastAsia"/>
                <w:sz w:val="18"/>
                <w:szCs w:val="18"/>
              </w:rPr>
            </w:pPr>
            <w:r w:rsidRPr="00C10188">
              <w:rPr>
                <w:rFonts w:asciiTheme="minorEastAsia" w:eastAsiaTheme="minorEastAsia" w:hAnsiTheme="minorEastAsia"/>
                <w:sz w:val="18"/>
                <w:szCs w:val="18"/>
              </w:rPr>
              <w:t>MA470</w:t>
            </w:r>
          </w:p>
        </w:tc>
        <w:tc>
          <w:tcPr>
            <w:tcW w:w="1568" w:type="dxa"/>
            <w:vAlign w:val="center"/>
          </w:tcPr>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专业实习*</w:t>
            </w:r>
          </w:p>
          <w:p w:rsidR="007B7EA1" w:rsidRPr="00C10188" w:rsidRDefault="007B7EA1" w:rsidP="00EB3D05">
            <w:pPr>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Internship*</w:t>
            </w:r>
          </w:p>
        </w:tc>
        <w:tc>
          <w:tcPr>
            <w:tcW w:w="560" w:type="dxa"/>
            <w:vAlign w:val="center"/>
          </w:tcPr>
          <w:p w:rsidR="007B7EA1" w:rsidRPr="00C10188" w:rsidRDefault="007B7EA1" w:rsidP="00EB3D05">
            <w:pPr>
              <w:rPr>
                <w:rFonts w:asciiTheme="minorEastAsia" w:eastAsiaTheme="minorEastAsia" w:hAnsiTheme="minorEastAsia"/>
                <w:sz w:val="18"/>
                <w:szCs w:val="18"/>
              </w:rPr>
            </w:pPr>
            <w:r w:rsidRPr="00C10188">
              <w:rPr>
                <w:rFonts w:asciiTheme="minorEastAsia" w:eastAsiaTheme="minorEastAsia" w:hAnsiTheme="minorEastAsia"/>
                <w:sz w:val="18"/>
                <w:szCs w:val="18"/>
              </w:rPr>
              <w:t>2</w:t>
            </w:r>
          </w:p>
        </w:tc>
        <w:tc>
          <w:tcPr>
            <w:tcW w:w="434" w:type="dxa"/>
            <w:vAlign w:val="center"/>
          </w:tcPr>
          <w:p w:rsidR="007B7EA1" w:rsidRPr="00C10188" w:rsidRDefault="007B7EA1" w:rsidP="00EB3D05">
            <w:pPr>
              <w:rPr>
                <w:rFonts w:asciiTheme="minorEastAsia" w:eastAsiaTheme="minorEastAsia" w:hAnsiTheme="minorEastAsia"/>
                <w:sz w:val="18"/>
                <w:szCs w:val="18"/>
              </w:rPr>
            </w:pPr>
            <w:r w:rsidRPr="00C10188">
              <w:rPr>
                <w:rFonts w:asciiTheme="minorEastAsia" w:eastAsiaTheme="minorEastAsia" w:hAnsiTheme="minorEastAsia"/>
                <w:sz w:val="18"/>
                <w:szCs w:val="18"/>
              </w:rPr>
              <w:t>2</w:t>
            </w:r>
          </w:p>
        </w:tc>
        <w:tc>
          <w:tcPr>
            <w:tcW w:w="574" w:type="dxa"/>
            <w:vAlign w:val="center"/>
          </w:tcPr>
          <w:p w:rsidR="007B7EA1" w:rsidRPr="00C10188" w:rsidRDefault="007B7EA1" w:rsidP="00EB3D05">
            <w:pPr>
              <w:rPr>
                <w:rFonts w:asciiTheme="minorEastAsia" w:eastAsiaTheme="minorEastAsia" w:hAnsiTheme="minorEastAsia"/>
                <w:sz w:val="18"/>
                <w:szCs w:val="18"/>
              </w:rPr>
            </w:pPr>
            <w:r w:rsidRPr="00C10188">
              <w:rPr>
                <w:rFonts w:asciiTheme="minorEastAsia" w:eastAsiaTheme="minorEastAsia" w:hAnsiTheme="minorEastAsia"/>
                <w:sz w:val="18"/>
                <w:szCs w:val="18"/>
              </w:rPr>
              <w:t>16</w:t>
            </w:r>
          </w:p>
        </w:tc>
        <w:tc>
          <w:tcPr>
            <w:tcW w:w="546" w:type="dxa"/>
            <w:vAlign w:val="center"/>
          </w:tcPr>
          <w:p w:rsidR="007B7EA1" w:rsidRPr="00C10188" w:rsidRDefault="007B7EA1" w:rsidP="00EB3D05">
            <w:pPr>
              <w:widowControl/>
              <w:rPr>
                <w:rFonts w:asciiTheme="minorEastAsia" w:eastAsiaTheme="minorEastAsia" w:hAnsiTheme="minorEastAsia"/>
                <w:sz w:val="18"/>
                <w:szCs w:val="18"/>
              </w:rPr>
            </w:pPr>
            <w:r w:rsidRPr="00C10188">
              <w:rPr>
                <w:rFonts w:asciiTheme="minorEastAsia" w:eastAsiaTheme="minorEastAsia" w:hAnsiTheme="minorEastAsia"/>
                <w:sz w:val="18"/>
                <w:szCs w:val="18"/>
              </w:rPr>
              <w:t>夏</w:t>
            </w:r>
          </w:p>
        </w:tc>
        <w:tc>
          <w:tcPr>
            <w:tcW w:w="574" w:type="dxa"/>
            <w:vAlign w:val="center"/>
          </w:tcPr>
          <w:p w:rsidR="007B7EA1" w:rsidRPr="00C10188" w:rsidRDefault="007B7EA1" w:rsidP="00EB3D05">
            <w:pPr>
              <w:widowControl/>
              <w:rPr>
                <w:rFonts w:asciiTheme="minorEastAsia" w:eastAsiaTheme="minorEastAsia" w:hAnsiTheme="minorEastAsia"/>
                <w:sz w:val="18"/>
                <w:szCs w:val="18"/>
              </w:rPr>
            </w:pPr>
            <w:r w:rsidRPr="00C10188">
              <w:rPr>
                <w:rFonts w:asciiTheme="minorEastAsia" w:eastAsiaTheme="minorEastAsia" w:hAnsiTheme="minorEastAsia"/>
                <w:sz w:val="18"/>
                <w:szCs w:val="18"/>
              </w:rPr>
              <w:t>第一学年后的任意暑假</w:t>
            </w:r>
          </w:p>
        </w:tc>
        <w:tc>
          <w:tcPr>
            <w:tcW w:w="853" w:type="dxa"/>
            <w:vAlign w:val="center"/>
          </w:tcPr>
          <w:p w:rsidR="007B7EA1" w:rsidRPr="00C10188" w:rsidRDefault="007B7EA1" w:rsidP="00EB3D05">
            <w:pPr>
              <w:rPr>
                <w:rFonts w:asciiTheme="minorEastAsia" w:eastAsiaTheme="minorEastAsia" w:hAnsiTheme="minorEastAsia"/>
                <w:sz w:val="18"/>
                <w:szCs w:val="18"/>
              </w:rPr>
            </w:pPr>
            <w:r w:rsidRPr="00C10188">
              <w:rPr>
                <w:rFonts w:asciiTheme="minorEastAsia" w:eastAsiaTheme="minorEastAsia" w:hAnsiTheme="minorEastAsia"/>
                <w:sz w:val="18"/>
                <w:szCs w:val="18"/>
              </w:rPr>
              <w:t>中英文</w:t>
            </w:r>
          </w:p>
        </w:tc>
        <w:tc>
          <w:tcPr>
            <w:tcW w:w="2100" w:type="dxa"/>
            <w:vAlign w:val="center"/>
          </w:tcPr>
          <w:p w:rsidR="007B7EA1" w:rsidRPr="00C10188" w:rsidRDefault="007B7EA1" w:rsidP="00EB3D05">
            <w:pPr>
              <w:jc w:val="left"/>
              <w:rPr>
                <w:rFonts w:asciiTheme="minorEastAsia" w:eastAsiaTheme="minorEastAsia" w:hAnsiTheme="minorEastAsia"/>
                <w:sz w:val="18"/>
                <w:szCs w:val="18"/>
              </w:rPr>
            </w:pPr>
          </w:p>
        </w:tc>
        <w:tc>
          <w:tcPr>
            <w:tcW w:w="882" w:type="dxa"/>
            <w:vAlign w:val="center"/>
          </w:tcPr>
          <w:p w:rsidR="007B7EA1" w:rsidRPr="00C10188" w:rsidRDefault="007B7EA1" w:rsidP="00EB3D05">
            <w:pPr>
              <w:snapToGrid w:val="0"/>
              <w:jc w:val="center"/>
              <w:rPr>
                <w:rFonts w:asciiTheme="minorEastAsia" w:eastAsiaTheme="minorEastAsia" w:hAnsiTheme="minorEastAsia"/>
                <w:sz w:val="18"/>
                <w:szCs w:val="18"/>
              </w:rPr>
            </w:pPr>
            <w:r w:rsidRPr="00C10188">
              <w:rPr>
                <w:rFonts w:asciiTheme="minorEastAsia" w:eastAsiaTheme="minorEastAsia" w:hAnsiTheme="minorEastAsia"/>
                <w:sz w:val="18"/>
                <w:szCs w:val="18"/>
              </w:rPr>
              <w:t>数学系</w:t>
            </w:r>
          </w:p>
        </w:tc>
      </w:tr>
      <w:tr w:rsidR="007B7EA1" w:rsidRPr="00C10188" w:rsidTr="007B7EA1">
        <w:trPr>
          <w:trHeight w:val="375"/>
          <w:jc w:val="center"/>
        </w:trPr>
        <w:tc>
          <w:tcPr>
            <w:tcW w:w="2477" w:type="dxa"/>
            <w:gridSpan w:val="2"/>
            <w:vAlign w:val="center"/>
          </w:tcPr>
          <w:p w:rsidR="007B7EA1" w:rsidRPr="00C10188" w:rsidRDefault="007B7EA1" w:rsidP="00EB3D05">
            <w:pPr>
              <w:widowControl/>
              <w:wordWrap w:val="0"/>
              <w:jc w:val="right"/>
              <w:rPr>
                <w:rFonts w:asciiTheme="minorEastAsia" w:eastAsiaTheme="minorEastAsia" w:hAnsiTheme="minorEastAsia"/>
                <w:b/>
                <w:sz w:val="18"/>
                <w:szCs w:val="18"/>
              </w:rPr>
            </w:pPr>
            <w:r w:rsidRPr="00C10188">
              <w:rPr>
                <w:rFonts w:asciiTheme="minorEastAsia" w:eastAsiaTheme="minorEastAsia" w:hAnsiTheme="minorEastAsia"/>
                <w:b/>
                <w:sz w:val="18"/>
                <w:szCs w:val="18"/>
              </w:rPr>
              <w:t>合</w:t>
            </w:r>
            <w:r w:rsidRPr="00C10188">
              <w:rPr>
                <w:rFonts w:asciiTheme="minorEastAsia" w:eastAsiaTheme="minorEastAsia" w:hAnsiTheme="minorEastAsia" w:hint="eastAsia"/>
                <w:b/>
                <w:sz w:val="18"/>
                <w:szCs w:val="18"/>
              </w:rPr>
              <w:t xml:space="preserve"> </w:t>
            </w:r>
            <w:r w:rsidRPr="00C10188">
              <w:rPr>
                <w:rFonts w:asciiTheme="minorEastAsia" w:eastAsiaTheme="minorEastAsia" w:hAnsiTheme="minorEastAsia"/>
                <w:b/>
                <w:sz w:val="18"/>
                <w:szCs w:val="18"/>
              </w:rPr>
              <w:t>计</w:t>
            </w:r>
          </w:p>
        </w:tc>
        <w:tc>
          <w:tcPr>
            <w:tcW w:w="560" w:type="dxa"/>
            <w:vAlign w:val="center"/>
          </w:tcPr>
          <w:p w:rsidR="007B7EA1" w:rsidRPr="00C10188" w:rsidRDefault="007B7EA1" w:rsidP="00EB3D05">
            <w:pPr>
              <w:widowControl/>
              <w:spacing w:line="360" w:lineRule="auto"/>
              <w:rPr>
                <w:rFonts w:asciiTheme="minorEastAsia" w:eastAsiaTheme="minorEastAsia" w:hAnsiTheme="minorEastAsia"/>
                <w:sz w:val="18"/>
                <w:szCs w:val="18"/>
              </w:rPr>
            </w:pPr>
            <w:r w:rsidRPr="00C10188">
              <w:rPr>
                <w:rFonts w:asciiTheme="minorEastAsia" w:eastAsiaTheme="minorEastAsia" w:hAnsiTheme="minorEastAsia"/>
                <w:sz w:val="18"/>
                <w:szCs w:val="18"/>
              </w:rPr>
              <w:t>60</w:t>
            </w:r>
          </w:p>
        </w:tc>
        <w:tc>
          <w:tcPr>
            <w:tcW w:w="434" w:type="dxa"/>
            <w:vAlign w:val="center"/>
          </w:tcPr>
          <w:p w:rsidR="007B7EA1" w:rsidRPr="00C10188" w:rsidRDefault="007B7EA1" w:rsidP="00EB3D05">
            <w:pPr>
              <w:widowControl/>
              <w:spacing w:line="360" w:lineRule="auto"/>
              <w:rPr>
                <w:rFonts w:asciiTheme="minorEastAsia" w:eastAsiaTheme="minorEastAsia" w:hAnsiTheme="minorEastAsia"/>
                <w:sz w:val="18"/>
                <w:szCs w:val="18"/>
              </w:rPr>
            </w:pPr>
            <w:r w:rsidRPr="00C10188">
              <w:rPr>
                <w:rFonts w:asciiTheme="minorEastAsia" w:eastAsiaTheme="minorEastAsia" w:hAnsiTheme="minorEastAsia"/>
                <w:sz w:val="18"/>
                <w:szCs w:val="18"/>
              </w:rPr>
              <w:t>27</w:t>
            </w:r>
          </w:p>
        </w:tc>
        <w:tc>
          <w:tcPr>
            <w:tcW w:w="574" w:type="dxa"/>
            <w:vAlign w:val="center"/>
          </w:tcPr>
          <w:p w:rsidR="007B7EA1" w:rsidRPr="00C10188" w:rsidRDefault="007B7EA1" w:rsidP="00EB3D05">
            <w:pPr>
              <w:widowControl/>
              <w:spacing w:line="360" w:lineRule="auto"/>
              <w:rPr>
                <w:rFonts w:asciiTheme="minorEastAsia" w:eastAsiaTheme="minorEastAsia" w:hAnsiTheme="minorEastAsia"/>
                <w:sz w:val="18"/>
                <w:szCs w:val="18"/>
              </w:rPr>
            </w:pPr>
            <w:r w:rsidRPr="00C10188">
              <w:rPr>
                <w:rFonts w:asciiTheme="minorEastAsia" w:eastAsiaTheme="minorEastAsia" w:hAnsiTheme="minorEastAsia"/>
                <w:sz w:val="18"/>
                <w:szCs w:val="18"/>
              </w:rPr>
              <w:t>99</w:t>
            </w:r>
          </w:p>
        </w:tc>
        <w:tc>
          <w:tcPr>
            <w:tcW w:w="546" w:type="dxa"/>
            <w:vAlign w:val="center"/>
          </w:tcPr>
          <w:p w:rsidR="007B7EA1" w:rsidRPr="00C10188" w:rsidRDefault="007B7EA1" w:rsidP="00EB3D05">
            <w:pPr>
              <w:widowControl/>
              <w:spacing w:line="360" w:lineRule="auto"/>
              <w:rPr>
                <w:rFonts w:asciiTheme="minorEastAsia" w:eastAsiaTheme="minorEastAsia" w:hAnsiTheme="minorEastAsia"/>
                <w:sz w:val="18"/>
                <w:szCs w:val="18"/>
              </w:rPr>
            </w:pPr>
          </w:p>
        </w:tc>
        <w:tc>
          <w:tcPr>
            <w:tcW w:w="574" w:type="dxa"/>
            <w:vAlign w:val="center"/>
          </w:tcPr>
          <w:p w:rsidR="007B7EA1" w:rsidRPr="00C10188" w:rsidRDefault="007B7EA1" w:rsidP="00EB3D05">
            <w:pPr>
              <w:widowControl/>
              <w:spacing w:line="360" w:lineRule="auto"/>
              <w:rPr>
                <w:rFonts w:asciiTheme="minorEastAsia" w:eastAsiaTheme="minorEastAsia" w:hAnsiTheme="minorEastAsia"/>
                <w:sz w:val="18"/>
                <w:szCs w:val="18"/>
              </w:rPr>
            </w:pPr>
          </w:p>
        </w:tc>
        <w:tc>
          <w:tcPr>
            <w:tcW w:w="853" w:type="dxa"/>
            <w:vAlign w:val="center"/>
          </w:tcPr>
          <w:p w:rsidR="007B7EA1" w:rsidRPr="00C10188" w:rsidRDefault="007B7EA1" w:rsidP="00EB3D05">
            <w:pPr>
              <w:widowControl/>
              <w:spacing w:line="360" w:lineRule="auto"/>
              <w:rPr>
                <w:rFonts w:asciiTheme="minorEastAsia" w:eastAsiaTheme="minorEastAsia" w:hAnsiTheme="minorEastAsia"/>
                <w:sz w:val="18"/>
                <w:szCs w:val="18"/>
              </w:rPr>
            </w:pPr>
          </w:p>
        </w:tc>
        <w:tc>
          <w:tcPr>
            <w:tcW w:w="2100" w:type="dxa"/>
            <w:vAlign w:val="center"/>
          </w:tcPr>
          <w:p w:rsidR="007B7EA1" w:rsidRPr="00C10188" w:rsidRDefault="007B7EA1" w:rsidP="00EB3D05">
            <w:pPr>
              <w:widowControl/>
              <w:spacing w:line="360" w:lineRule="auto"/>
              <w:jc w:val="left"/>
              <w:rPr>
                <w:rFonts w:asciiTheme="minorEastAsia" w:eastAsiaTheme="minorEastAsia" w:hAnsiTheme="minorEastAsia"/>
                <w:sz w:val="18"/>
                <w:szCs w:val="18"/>
              </w:rPr>
            </w:pPr>
          </w:p>
        </w:tc>
        <w:tc>
          <w:tcPr>
            <w:tcW w:w="882" w:type="dxa"/>
            <w:vAlign w:val="center"/>
          </w:tcPr>
          <w:p w:rsidR="007B7EA1" w:rsidRPr="00C10188" w:rsidRDefault="007B7EA1" w:rsidP="00EB3D05">
            <w:pPr>
              <w:widowControl/>
              <w:spacing w:line="360" w:lineRule="auto"/>
              <w:jc w:val="center"/>
              <w:rPr>
                <w:rFonts w:asciiTheme="minorEastAsia" w:eastAsiaTheme="minorEastAsia" w:hAnsiTheme="minorEastAsia"/>
                <w:sz w:val="18"/>
                <w:szCs w:val="18"/>
              </w:rPr>
            </w:pPr>
          </w:p>
        </w:tc>
      </w:tr>
      <w:tr w:rsidR="007B7EA1" w:rsidRPr="00C10188" w:rsidTr="007B7EA1">
        <w:trPr>
          <w:trHeight w:val="375"/>
          <w:jc w:val="center"/>
        </w:trPr>
        <w:tc>
          <w:tcPr>
            <w:tcW w:w="9000" w:type="dxa"/>
            <w:gridSpan w:val="10"/>
            <w:vAlign w:val="center"/>
          </w:tcPr>
          <w:p w:rsidR="007B7EA1" w:rsidRPr="00C10188" w:rsidRDefault="007B7EA1" w:rsidP="00EB3D05">
            <w:pPr>
              <w:widowControl/>
              <w:spacing w:line="360" w:lineRule="auto"/>
              <w:jc w:val="left"/>
              <w:rPr>
                <w:rFonts w:asciiTheme="minorEastAsia" w:eastAsiaTheme="minorEastAsia" w:hAnsiTheme="minorEastAsia"/>
                <w:sz w:val="18"/>
                <w:szCs w:val="18"/>
              </w:rPr>
            </w:pPr>
            <w:r w:rsidRPr="00C10188">
              <w:rPr>
                <w:rFonts w:asciiTheme="minorEastAsia" w:eastAsiaTheme="minorEastAsia" w:hAnsiTheme="minorEastAsia"/>
                <w:sz w:val="18"/>
                <w:szCs w:val="18"/>
              </w:rPr>
              <w:t>*注：</w:t>
            </w:r>
            <w:r w:rsidRPr="00C10188">
              <w:rPr>
                <w:rFonts w:asciiTheme="minorEastAsia" w:eastAsiaTheme="minorEastAsia" w:hAnsiTheme="minorEastAsia"/>
                <w:spacing w:val="-8"/>
                <w:sz w:val="18"/>
                <w:szCs w:val="18"/>
              </w:rPr>
              <w:t>学生必须选择</w:t>
            </w:r>
            <w:r w:rsidRPr="00C10188">
              <w:rPr>
                <w:rFonts w:asciiTheme="minorEastAsia" w:eastAsiaTheme="minorEastAsia" w:hAnsiTheme="minorEastAsia"/>
                <w:spacing w:val="-6"/>
                <w:sz w:val="18"/>
                <w:szCs w:val="18"/>
              </w:rPr>
              <w:t>科研创新项目</w:t>
            </w:r>
            <w:r w:rsidRPr="00C10188">
              <w:rPr>
                <w:rFonts w:asciiTheme="minorEastAsia" w:eastAsiaTheme="minorEastAsia" w:hAnsiTheme="minorEastAsia" w:hint="eastAsia"/>
                <w:spacing w:val="-6"/>
                <w:sz w:val="18"/>
                <w:szCs w:val="18"/>
              </w:rPr>
              <w:t>（包括各类科研活动、科技创新性项目、省级以上竞赛获奖、发表论文、国内外进修以及参加一定量研讨班或报告会等，由系里认定学分）</w:t>
            </w:r>
            <w:r w:rsidRPr="00C10188">
              <w:rPr>
                <w:rFonts w:asciiTheme="minorEastAsia" w:eastAsiaTheme="minorEastAsia" w:hAnsiTheme="minorEastAsia"/>
                <w:spacing w:val="-6"/>
                <w:sz w:val="18"/>
                <w:szCs w:val="18"/>
              </w:rPr>
              <w:t>和专业实习中的一门开展实践。</w:t>
            </w:r>
            <w:r w:rsidRPr="00C10188">
              <w:rPr>
                <w:rFonts w:asciiTheme="minorEastAsia" w:eastAsiaTheme="minorEastAsia" w:hAnsiTheme="minorEastAsia"/>
                <w:spacing w:val="-8"/>
                <w:sz w:val="18"/>
                <w:szCs w:val="18"/>
              </w:rPr>
              <w:t>学生可以选择在第一学年后的任何学期开展科研创新项目和专业实习，</w:t>
            </w:r>
            <w:r w:rsidRPr="00C10188">
              <w:rPr>
                <w:rFonts w:asciiTheme="minorEastAsia" w:eastAsiaTheme="minorEastAsia" w:hAnsiTheme="minorEastAsia" w:hint="eastAsia"/>
                <w:spacing w:val="-8"/>
                <w:sz w:val="18"/>
                <w:szCs w:val="18"/>
              </w:rPr>
              <w:t>专业实习时间最低要求为4周</w:t>
            </w:r>
            <w:r w:rsidRPr="00C10188">
              <w:rPr>
                <w:rFonts w:asciiTheme="minorEastAsia" w:eastAsiaTheme="minorEastAsia" w:hAnsiTheme="minorEastAsia"/>
                <w:spacing w:val="-8"/>
                <w:sz w:val="18"/>
                <w:szCs w:val="18"/>
              </w:rPr>
              <w:t>。</w:t>
            </w:r>
          </w:p>
        </w:tc>
      </w:tr>
    </w:tbl>
    <w:p w:rsidR="00747D28" w:rsidRPr="009D260E" w:rsidRDefault="00747D28" w:rsidP="00747D28">
      <w:pPr>
        <w:spacing w:beforeLines="50" w:before="120" w:line="480" w:lineRule="exact"/>
        <w:jc w:val="center"/>
        <w:rPr>
          <w:rFonts w:eastAsia="宋体"/>
          <w:b/>
          <w:bCs/>
          <w:color w:val="000000" w:themeColor="text1"/>
          <w:sz w:val="28"/>
          <w:szCs w:val="28"/>
        </w:rPr>
      </w:pPr>
      <w:r w:rsidRPr="009D260E">
        <w:rPr>
          <w:rFonts w:eastAsia="宋体"/>
          <w:b/>
          <w:bCs/>
          <w:color w:val="000000" w:themeColor="text1"/>
          <w:sz w:val="28"/>
          <w:szCs w:val="28"/>
        </w:rPr>
        <w:lastRenderedPageBreak/>
        <w:t>表</w:t>
      </w:r>
      <w:r w:rsidRPr="009D260E">
        <w:rPr>
          <w:rFonts w:eastAsia="宋体"/>
          <w:b/>
          <w:bCs/>
          <w:color w:val="000000" w:themeColor="text1"/>
          <w:sz w:val="28"/>
          <w:szCs w:val="28"/>
        </w:rPr>
        <w:t xml:space="preserve"> 4 </w:t>
      </w:r>
      <w:r w:rsidRPr="009D260E">
        <w:rPr>
          <w:rFonts w:eastAsia="宋体"/>
          <w:b/>
          <w:bCs/>
          <w:color w:val="000000" w:themeColor="text1"/>
          <w:sz w:val="28"/>
          <w:szCs w:val="28"/>
        </w:rPr>
        <w:t>学时、学分汇总表</w:t>
      </w:r>
    </w:p>
    <w:p w:rsidR="002D2F1B" w:rsidRPr="009D260E" w:rsidRDefault="00217972" w:rsidP="002D2F1B">
      <w:pPr>
        <w:spacing w:beforeLines="50" w:before="120" w:line="480" w:lineRule="exact"/>
        <w:rPr>
          <w:rFonts w:eastAsia="宋体"/>
          <w:b/>
          <w:color w:val="000000" w:themeColor="text1"/>
          <w:sz w:val="24"/>
          <w:szCs w:val="24"/>
        </w:rPr>
      </w:pPr>
      <w:r w:rsidRPr="009D260E">
        <w:rPr>
          <w:rFonts w:eastAsia="宋体"/>
          <w:b/>
          <w:bCs/>
          <w:color w:val="000000" w:themeColor="text1"/>
          <w:sz w:val="24"/>
          <w:szCs w:val="24"/>
        </w:rPr>
        <w:t>金融数学</w:t>
      </w:r>
      <w:r w:rsidR="00747D28" w:rsidRPr="009D260E">
        <w:rPr>
          <w:rFonts w:eastAsia="宋体"/>
          <w:b/>
          <w:color w:val="000000" w:themeColor="text1"/>
          <w:sz w:val="24"/>
          <w:szCs w:val="24"/>
        </w:rPr>
        <w:t>专业</w:t>
      </w:r>
    </w:p>
    <w:p w:rsidR="001425C0" w:rsidRPr="009D260E" w:rsidRDefault="001425C0" w:rsidP="002D2F1B">
      <w:pPr>
        <w:spacing w:beforeLines="50" w:before="120" w:line="480" w:lineRule="exact"/>
        <w:rPr>
          <w:rFonts w:eastAsia="宋体"/>
          <w:b/>
          <w:bCs/>
          <w:color w:val="000000" w:themeColor="text1"/>
          <w:sz w:val="24"/>
          <w:szCs w:val="24"/>
        </w:rPr>
      </w:pPr>
      <w:r w:rsidRPr="009D260E">
        <w:rPr>
          <w:rFonts w:eastAsia="宋体"/>
          <w:b/>
          <w:bCs/>
          <w:color w:val="000000" w:themeColor="text1"/>
          <w:sz w:val="24"/>
          <w:szCs w:val="24"/>
        </w:rPr>
        <w:t>方案</w:t>
      </w:r>
      <w:r w:rsidRPr="009D260E">
        <w:rPr>
          <w:rFonts w:eastAsia="宋体"/>
          <w:b/>
          <w:bCs/>
          <w:color w:val="000000" w:themeColor="text1"/>
          <w:sz w:val="24"/>
          <w:szCs w:val="24"/>
        </w:rPr>
        <w:t>1</w:t>
      </w:r>
      <w:r w:rsidRPr="009D260E">
        <w:rPr>
          <w:rFonts w:eastAsia="宋体"/>
          <w:b/>
          <w:bCs/>
          <w:color w:val="000000" w:themeColor="text1"/>
          <w:sz w:val="24"/>
          <w:szCs w:val="24"/>
        </w:rPr>
        <w:t>：修读数学分析系列</w:t>
      </w:r>
    </w:p>
    <w:tbl>
      <w:tblPr>
        <w:tblW w:w="80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353"/>
        <w:gridCol w:w="1566"/>
        <w:gridCol w:w="1566"/>
        <w:gridCol w:w="1566"/>
      </w:tblGrid>
      <w:tr w:rsidR="009D260E" w:rsidRPr="007B7EA1" w:rsidTr="00D20178">
        <w:trPr>
          <w:jc w:val="center"/>
        </w:trPr>
        <w:tc>
          <w:tcPr>
            <w:tcW w:w="3353" w:type="dxa"/>
            <w:vAlign w:val="center"/>
          </w:tcPr>
          <w:p w:rsidR="00747D28" w:rsidRPr="007B7EA1" w:rsidRDefault="00747D28" w:rsidP="00CE319A">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b/>
                <w:noProof/>
                <w:color w:val="000000" w:themeColor="text1"/>
                <w:sz w:val="24"/>
                <w:szCs w:val="24"/>
              </w:rPr>
              <mc:AlternateContent>
                <mc:Choice Requires="wps">
                  <w:drawing>
                    <wp:anchor distT="0" distB="0" distL="114300" distR="114300" simplePos="0" relativeHeight="251659264" behindDoc="0" locked="0" layoutInCell="1" allowOverlap="1" wp14:anchorId="716BD320" wp14:editId="508F73E0">
                      <wp:simplePos x="0" y="0"/>
                      <wp:positionH relativeFrom="column">
                        <wp:posOffset>-34925</wp:posOffset>
                      </wp:positionH>
                      <wp:positionV relativeFrom="paragraph">
                        <wp:posOffset>2540</wp:posOffset>
                      </wp:positionV>
                      <wp:extent cx="2087880" cy="235585"/>
                      <wp:effectExtent l="0" t="0" r="26670" b="31115"/>
                      <wp:wrapNone/>
                      <wp:docPr id="1"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7880" cy="2355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2="http://schemas.microsoft.com/office/drawing/2015/10/21/chartex" xmlns:cx1="http://schemas.microsoft.com/office/drawing/2015/9/8/chartex" xmlns:cx="http://schemas.microsoft.com/office/drawing/2014/chartex">
                  <w:pict>
                    <v:line w14:anchorId="15FC6251" id="直接连接符 6"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pt,.2pt" to="161.6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"/>
                  </w:pict>
                </mc:Fallback>
              </mc:AlternateContent>
            </w:r>
          </w:p>
        </w:tc>
        <w:tc>
          <w:tcPr>
            <w:tcW w:w="1566" w:type="dxa"/>
            <w:vAlign w:val="center"/>
          </w:tcPr>
          <w:p w:rsidR="00A47607" w:rsidRPr="007B7EA1" w:rsidRDefault="00747D28" w:rsidP="00C22089">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总学时</w:t>
            </w:r>
          </w:p>
        </w:tc>
        <w:tc>
          <w:tcPr>
            <w:tcW w:w="1566" w:type="dxa"/>
            <w:vAlign w:val="center"/>
          </w:tcPr>
          <w:p w:rsidR="00A47607" w:rsidRPr="007B7EA1" w:rsidRDefault="00747D28" w:rsidP="00C22089">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总学分</w:t>
            </w:r>
          </w:p>
        </w:tc>
        <w:tc>
          <w:tcPr>
            <w:tcW w:w="1566" w:type="dxa"/>
            <w:vAlign w:val="center"/>
          </w:tcPr>
          <w:p w:rsidR="00A47607" w:rsidRPr="007B7EA1" w:rsidRDefault="00747D28" w:rsidP="00C22089">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最低学分要求</w:t>
            </w:r>
          </w:p>
        </w:tc>
      </w:tr>
      <w:tr w:rsidR="009D260E" w:rsidRPr="007B7EA1" w:rsidTr="00D20178">
        <w:trPr>
          <w:jc w:val="center"/>
        </w:trPr>
        <w:tc>
          <w:tcPr>
            <w:tcW w:w="3353" w:type="dxa"/>
            <w:vAlign w:val="center"/>
          </w:tcPr>
          <w:p w:rsidR="001425C0" w:rsidRPr="007B7EA1" w:rsidRDefault="001425C0" w:rsidP="00C22089">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通</w:t>
            </w:r>
            <w:proofErr w:type="gramStart"/>
            <w:r w:rsidRPr="007B7EA1">
              <w:rPr>
                <w:rFonts w:asciiTheme="minorEastAsia" w:eastAsiaTheme="minorEastAsia" w:hAnsiTheme="minorEastAsia"/>
                <w:color w:val="000000" w:themeColor="text1"/>
                <w:sz w:val="24"/>
                <w:szCs w:val="24"/>
              </w:rPr>
              <w:t>识通修</w:t>
            </w:r>
            <w:proofErr w:type="gramEnd"/>
            <w:r w:rsidRPr="007B7EA1">
              <w:rPr>
                <w:rFonts w:asciiTheme="minorEastAsia" w:eastAsiaTheme="minorEastAsia" w:hAnsiTheme="minorEastAsia"/>
                <w:color w:val="000000" w:themeColor="text1"/>
                <w:sz w:val="24"/>
                <w:szCs w:val="24"/>
              </w:rPr>
              <w:t>必修课程</w:t>
            </w:r>
          </w:p>
        </w:tc>
        <w:tc>
          <w:tcPr>
            <w:tcW w:w="1566" w:type="dxa"/>
            <w:vAlign w:val="center"/>
          </w:tcPr>
          <w:p w:rsidR="001425C0" w:rsidRPr="007B7EA1" w:rsidRDefault="00A762F2" w:rsidP="001425C0">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968</w:t>
            </w:r>
          </w:p>
        </w:tc>
        <w:tc>
          <w:tcPr>
            <w:tcW w:w="1566" w:type="dxa"/>
            <w:vAlign w:val="center"/>
          </w:tcPr>
          <w:p w:rsidR="001425C0" w:rsidRPr="007B7EA1" w:rsidRDefault="001425C0" w:rsidP="001425C0">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60.5</w:t>
            </w:r>
          </w:p>
        </w:tc>
        <w:tc>
          <w:tcPr>
            <w:tcW w:w="1566" w:type="dxa"/>
            <w:vAlign w:val="center"/>
          </w:tcPr>
          <w:p w:rsidR="001425C0" w:rsidRPr="007B7EA1" w:rsidRDefault="001425C0" w:rsidP="001425C0">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60.5</w:t>
            </w:r>
          </w:p>
        </w:tc>
      </w:tr>
      <w:tr w:rsidR="009D260E" w:rsidRPr="007B7EA1" w:rsidTr="00D20178">
        <w:trPr>
          <w:jc w:val="center"/>
        </w:trPr>
        <w:tc>
          <w:tcPr>
            <w:tcW w:w="3353" w:type="dxa"/>
            <w:vAlign w:val="center"/>
          </w:tcPr>
          <w:p w:rsidR="001425C0" w:rsidRPr="007B7EA1" w:rsidRDefault="001425C0" w:rsidP="00C22089">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通</w:t>
            </w:r>
            <w:proofErr w:type="gramStart"/>
            <w:r w:rsidRPr="007B7EA1">
              <w:rPr>
                <w:rFonts w:asciiTheme="minorEastAsia" w:eastAsiaTheme="minorEastAsia" w:hAnsiTheme="minorEastAsia"/>
                <w:color w:val="000000" w:themeColor="text1"/>
                <w:sz w:val="24"/>
                <w:szCs w:val="24"/>
              </w:rPr>
              <w:t>识通修</w:t>
            </w:r>
            <w:proofErr w:type="gramEnd"/>
            <w:r w:rsidRPr="007B7EA1">
              <w:rPr>
                <w:rFonts w:asciiTheme="minorEastAsia" w:eastAsiaTheme="minorEastAsia" w:hAnsiTheme="minorEastAsia"/>
                <w:color w:val="000000" w:themeColor="text1"/>
                <w:sz w:val="24"/>
                <w:szCs w:val="24"/>
              </w:rPr>
              <w:t>选修课程</w:t>
            </w:r>
          </w:p>
        </w:tc>
        <w:tc>
          <w:tcPr>
            <w:tcW w:w="1566" w:type="dxa"/>
            <w:vAlign w:val="center"/>
          </w:tcPr>
          <w:p w:rsidR="001425C0" w:rsidRPr="007B7EA1" w:rsidRDefault="00A762F2" w:rsidP="001425C0">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2144</w:t>
            </w:r>
          </w:p>
        </w:tc>
        <w:tc>
          <w:tcPr>
            <w:tcW w:w="1566" w:type="dxa"/>
            <w:vAlign w:val="center"/>
          </w:tcPr>
          <w:p w:rsidR="001425C0" w:rsidRPr="007B7EA1" w:rsidRDefault="001425C0" w:rsidP="001425C0">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134</w:t>
            </w:r>
          </w:p>
        </w:tc>
        <w:tc>
          <w:tcPr>
            <w:tcW w:w="1566" w:type="dxa"/>
            <w:vAlign w:val="center"/>
          </w:tcPr>
          <w:p w:rsidR="001425C0" w:rsidRPr="007B7EA1" w:rsidRDefault="001425C0" w:rsidP="001425C0">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10</w:t>
            </w:r>
          </w:p>
        </w:tc>
      </w:tr>
      <w:tr w:rsidR="009D260E" w:rsidRPr="007B7EA1" w:rsidTr="00D20178">
        <w:trPr>
          <w:jc w:val="center"/>
        </w:trPr>
        <w:tc>
          <w:tcPr>
            <w:tcW w:w="3353" w:type="dxa"/>
            <w:vAlign w:val="center"/>
          </w:tcPr>
          <w:p w:rsidR="001425C0" w:rsidRPr="007B7EA1" w:rsidRDefault="001425C0" w:rsidP="00C22089">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专业基础课</w:t>
            </w:r>
          </w:p>
        </w:tc>
        <w:tc>
          <w:tcPr>
            <w:tcW w:w="1566" w:type="dxa"/>
            <w:vAlign w:val="center"/>
          </w:tcPr>
          <w:p w:rsidR="001425C0" w:rsidRPr="007B7EA1" w:rsidRDefault="00A77DD9" w:rsidP="001425C0">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192</w:t>
            </w:r>
          </w:p>
        </w:tc>
        <w:tc>
          <w:tcPr>
            <w:tcW w:w="1566" w:type="dxa"/>
            <w:vAlign w:val="center"/>
          </w:tcPr>
          <w:p w:rsidR="001425C0" w:rsidRPr="007B7EA1" w:rsidRDefault="001425C0" w:rsidP="00CD3AB2">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1</w:t>
            </w:r>
            <w:r w:rsidR="00CD3AB2" w:rsidRPr="007B7EA1">
              <w:rPr>
                <w:rFonts w:asciiTheme="minorEastAsia" w:eastAsiaTheme="minorEastAsia" w:hAnsiTheme="minorEastAsia"/>
                <w:color w:val="000000" w:themeColor="text1"/>
                <w:sz w:val="24"/>
                <w:szCs w:val="24"/>
              </w:rPr>
              <w:t>4</w:t>
            </w:r>
          </w:p>
        </w:tc>
        <w:tc>
          <w:tcPr>
            <w:tcW w:w="1566" w:type="dxa"/>
            <w:vAlign w:val="center"/>
          </w:tcPr>
          <w:p w:rsidR="001425C0" w:rsidRPr="007B7EA1" w:rsidRDefault="001425C0" w:rsidP="00CD3AB2">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1</w:t>
            </w:r>
            <w:r w:rsidR="00CD3AB2" w:rsidRPr="007B7EA1">
              <w:rPr>
                <w:rFonts w:asciiTheme="minorEastAsia" w:eastAsiaTheme="minorEastAsia" w:hAnsiTheme="minorEastAsia"/>
                <w:color w:val="000000" w:themeColor="text1"/>
                <w:sz w:val="24"/>
                <w:szCs w:val="24"/>
              </w:rPr>
              <w:t>4</w:t>
            </w:r>
          </w:p>
        </w:tc>
      </w:tr>
      <w:tr w:rsidR="009D260E" w:rsidRPr="007B7EA1" w:rsidTr="00D20178">
        <w:trPr>
          <w:jc w:val="center"/>
        </w:trPr>
        <w:tc>
          <w:tcPr>
            <w:tcW w:w="3353" w:type="dxa"/>
            <w:vAlign w:val="center"/>
          </w:tcPr>
          <w:p w:rsidR="001425C0" w:rsidRPr="007B7EA1" w:rsidRDefault="001425C0" w:rsidP="00C22089">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专业核心课</w:t>
            </w:r>
          </w:p>
        </w:tc>
        <w:tc>
          <w:tcPr>
            <w:tcW w:w="1566" w:type="dxa"/>
            <w:vAlign w:val="center"/>
          </w:tcPr>
          <w:p w:rsidR="001425C0" w:rsidRPr="007B7EA1" w:rsidRDefault="00BC545B" w:rsidP="001425C0">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6</w:t>
            </w:r>
            <w:r w:rsidRPr="007B7EA1">
              <w:rPr>
                <w:rFonts w:asciiTheme="minorEastAsia" w:eastAsiaTheme="minorEastAsia" w:hAnsiTheme="minorEastAsia" w:hint="eastAsia"/>
                <w:color w:val="000000" w:themeColor="text1"/>
                <w:sz w:val="24"/>
                <w:szCs w:val="24"/>
              </w:rPr>
              <w:t>08</w:t>
            </w:r>
          </w:p>
        </w:tc>
        <w:tc>
          <w:tcPr>
            <w:tcW w:w="1566" w:type="dxa"/>
            <w:vAlign w:val="center"/>
          </w:tcPr>
          <w:p w:rsidR="001425C0" w:rsidRPr="007B7EA1" w:rsidRDefault="00D20178" w:rsidP="001045F2">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4</w:t>
            </w:r>
            <w:r w:rsidR="00BC545B" w:rsidRPr="007B7EA1">
              <w:rPr>
                <w:rFonts w:asciiTheme="minorEastAsia" w:eastAsiaTheme="minorEastAsia" w:hAnsiTheme="minorEastAsia" w:hint="eastAsia"/>
                <w:color w:val="000000" w:themeColor="text1"/>
                <w:sz w:val="24"/>
                <w:szCs w:val="24"/>
              </w:rPr>
              <w:t>3</w:t>
            </w:r>
          </w:p>
        </w:tc>
        <w:tc>
          <w:tcPr>
            <w:tcW w:w="1566" w:type="dxa"/>
            <w:vAlign w:val="center"/>
          </w:tcPr>
          <w:p w:rsidR="001425C0" w:rsidRPr="007B7EA1" w:rsidRDefault="004050BE" w:rsidP="001045F2">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4</w:t>
            </w:r>
            <w:r w:rsidR="00BC545B" w:rsidRPr="007B7EA1">
              <w:rPr>
                <w:rFonts w:asciiTheme="minorEastAsia" w:eastAsiaTheme="minorEastAsia" w:hAnsiTheme="minorEastAsia" w:hint="eastAsia"/>
                <w:color w:val="000000" w:themeColor="text1"/>
                <w:sz w:val="24"/>
                <w:szCs w:val="24"/>
              </w:rPr>
              <w:t>3</w:t>
            </w:r>
          </w:p>
        </w:tc>
      </w:tr>
      <w:tr w:rsidR="009D260E" w:rsidRPr="007B7EA1" w:rsidTr="00D20178">
        <w:trPr>
          <w:jc w:val="center"/>
        </w:trPr>
        <w:tc>
          <w:tcPr>
            <w:tcW w:w="3353" w:type="dxa"/>
            <w:vAlign w:val="center"/>
          </w:tcPr>
          <w:p w:rsidR="001425C0" w:rsidRPr="007B7EA1" w:rsidRDefault="001425C0" w:rsidP="00C22089">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专业选修课</w:t>
            </w:r>
          </w:p>
        </w:tc>
        <w:tc>
          <w:tcPr>
            <w:tcW w:w="1566" w:type="dxa"/>
            <w:vAlign w:val="center"/>
          </w:tcPr>
          <w:p w:rsidR="001425C0" w:rsidRPr="007B7EA1" w:rsidRDefault="00D14536" w:rsidP="001425C0">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2576</w:t>
            </w:r>
          </w:p>
        </w:tc>
        <w:tc>
          <w:tcPr>
            <w:tcW w:w="1566" w:type="dxa"/>
            <w:vAlign w:val="center"/>
          </w:tcPr>
          <w:p w:rsidR="001425C0" w:rsidRPr="007B7EA1" w:rsidRDefault="001425C0" w:rsidP="00D14536">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15</w:t>
            </w:r>
            <w:r w:rsidR="00D14536" w:rsidRPr="007B7EA1">
              <w:rPr>
                <w:rFonts w:asciiTheme="minorEastAsia" w:eastAsiaTheme="minorEastAsia" w:hAnsiTheme="minorEastAsia"/>
                <w:color w:val="000000" w:themeColor="text1"/>
                <w:sz w:val="24"/>
                <w:szCs w:val="24"/>
              </w:rPr>
              <w:t>2</w:t>
            </w:r>
          </w:p>
        </w:tc>
        <w:tc>
          <w:tcPr>
            <w:tcW w:w="1566" w:type="dxa"/>
            <w:vAlign w:val="center"/>
          </w:tcPr>
          <w:p w:rsidR="001425C0" w:rsidRPr="007B7EA1" w:rsidRDefault="001045F2" w:rsidP="001425C0">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9</w:t>
            </w:r>
          </w:p>
        </w:tc>
      </w:tr>
      <w:tr w:rsidR="009D260E" w:rsidRPr="007B7EA1" w:rsidTr="00D20178">
        <w:trPr>
          <w:jc w:val="center"/>
        </w:trPr>
        <w:tc>
          <w:tcPr>
            <w:tcW w:w="3353" w:type="dxa"/>
            <w:vAlign w:val="center"/>
          </w:tcPr>
          <w:p w:rsidR="001425C0" w:rsidRPr="007B7EA1" w:rsidRDefault="001425C0" w:rsidP="001425C0">
            <w:pPr>
              <w:spacing w:line="24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毕业论文/设计、科技创新项目、</w:t>
            </w:r>
          </w:p>
          <w:p w:rsidR="001425C0" w:rsidRPr="007B7EA1" w:rsidRDefault="001425C0" w:rsidP="00C22089">
            <w:pPr>
              <w:spacing w:line="24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专业实习</w:t>
            </w:r>
          </w:p>
        </w:tc>
        <w:tc>
          <w:tcPr>
            <w:tcW w:w="1566" w:type="dxa"/>
            <w:vAlign w:val="center"/>
          </w:tcPr>
          <w:p w:rsidR="001425C0" w:rsidRPr="007B7EA1" w:rsidRDefault="001425C0" w:rsidP="001425C0">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416</w:t>
            </w:r>
          </w:p>
        </w:tc>
        <w:tc>
          <w:tcPr>
            <w:tcW w:w="1566" w:type="dxa"/>
            <w:vAlign w:val="center"/>
          </w:tcPr>
          <w:p w:rsidR="001425C0" w:rsidRPr="007B7EA1" w:rsidRDefault="001425C0" w:rsidP="001425C0">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12</w:t>
            </w:r>
          </w:p>
        </w:tc>
        <w:tc>
          <w:tcPr>
            <w:tcW w:w="1566" w:type="dxa"/>
            <w:vAlign w:val="center"/>
          </w:tcPr>
          <w:p w:rsidR="001425C0" w:rsidRPr="007B7EA1" w:rsidRDefault="001425C0" w:rsidP="001425C0">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10</w:t>
            </w:r>
          </w:p>
        </w:tc>
      </w:tr>
      <w:tr w:rsidR="00D346BE" w:rsidRPr="007B7EA1" w:rsidTr="00D20178">
        <w:trPr>
          <w:jc w:val="center"/>
        </w:trPr>
        <w:tc>
          <w:tcPr>
            <w:tcW w:w="3353" w:type="dxa"/>
            <w:vAlign w:val="center"/>
          </w:tcPr>
          <w:p w:rsidR="001425C0" w:rsidRPr="007B7EA1" w:rsidRDefault="001425C0" w:rsidP="00C22089">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合计</w:t>
            </w:r>
          </w:p>
        </w:tc>
        <w:tc>
          <w:tcPr>
            <w:tcW w:w="1566" w:type="dxa"/>
            <w:vAlign w:val="center"/>
          </w:tcPr>
          <w:p w:rsidR="001425C0" w:rsidRPr="007B7EA1" w:rsidRDefault="00BC545B" w:rsidP="001425C0">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69</w:t>
            </w:r>
            <w:r w:rsidRPr="007B7EA1">
              <w:rPr>
                <w:rFonts w:asciiTheme="minorEastAsia" w:eastAsiaTheme="minorEastAsia" w:hAnsiTheme="minorEastAsia" w:hint="eastAsia"/>
                <w:color w:val="000000" w:themeColor="text1"/>
                <w:sz w:val="24"/>
                <w:szCs w:val="24"/>
              </w:rPr>
              <w:t>04</w:t>
            </w:r>
          </w:p>
        </w:tc>
        <w:tc>
          <w:tcPr>
            <w:tcW w:w="1566" w:type="dxa"/>
            <w:vAlign w:val="center"/>
          </w:tcPr>
          <w:p w:rsidR="001425C0" w:rsidRPr="007B7EA1" w:rsidRDefault="00EA45BB" w:rsidP="0008524E">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41</w:t>
            </w:r>
            <w:r w:rsidR="0008524E" w:rsidRPr="007B7EA1">
              <w:rPr>
                <w:rFonts w:asciiTheme="minorEastAsia" w:eastAsiaTheme="minorEastAsia" w:hAnsiTheme="minorEastAsia"/>
                <w:color w:val="000000" w:themeColor="text1"/>
                <w:sz w:val="24"/>
                <w:szCs w:val="24"/>
              </w:rPr>
              <w:t>7</w:t>
            </w:r>
            <w:r w:rsidRPr="007B7EA1">
              <w:rPr>
                <w:rFonts w:asciiTheme="minorEastAsia" w:eastAsiaTheme="minorEastAsia" w:hAnsiTheme="minorEastAsia"/>
                <w:color w:val="000000" w:themeColor="text1"/>
                <w:sz w:val="24"/>
                <w:szCs w:val="24"/>
              </w:rPr>
              <w:t>.5</w:t>
            </w:r>
          </w:p>
        </w:tc>
        <w:tc>
          <w:tcPr>
            <w:tcW w:w="1566" w:type="dxa"/>
            <w:vAlign w:val="center"/>
          </w:tcPr>
          <w:p w:rsidR="001425C0" w:rsidRPr="007B7EA1" w:rsidRDefault="00BC545B" w:rsidP="001425C0">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14</w:t>
            </w:r>
            <w:r w:rsidRPr="007B7EA1">
              <w:rPr>
                <w:rFonts w:asciiTheme="minorEastAsia" w:eastAsiaTheme="minorEastAsia" w:hAnsiTheme="minorEastAsia" w:hint="eastAsia"/>
                <w:color w:val="000000" w:themeColor="text1"/>
                <w:sz w:val="24"/>
                <w:szCs w:val="24"/>
              </w:rPr>
              <w:t>6</w:t>
            </w:r>
            <w:r w:rsidR="001425C0" w:rsidRPr="007B7EA1">
              <w:rPr>
                <w:rFonts w:asciiTheme="minorEastAsia" w:eastAsiaTheme="minorEastAsia" w:hAnsiTheme="minorEastAsia"/>
                <w:color w:val="000000" w:themeColor="text1"/>
                <w:sz w:val="24"/>
                <w:szCs w:val="24"/>
              </w:rPr>
              <w:t>.5</w:t>
            </w:r>
          </w:p>
        </w:tc>
      </w:tr>
    </w:tbl>
    <w:p w:rsidR="007D44D6" w:rsidRPr="009D260E" w:rsidRDefault="007D44D6" w:rsidP="002D2F1B">
      <w:pPr>
        <w:spacing w:beforeLines="50" w:before="120" w:line="480" w:lineRule="exact"/>
        <w:rPr>
          <w:rFonts w:eastAsia="宋体"/>
          <w:color w:val="000000" w:themeColor="text1"/>
          <w:sz w:val="28"/>
          <w:szCs w:val="28"/>
        </w:rPr>
      </w:pPr>
    </w:p>
    <w:p w:rsidR="00AF425E" w:rsidRPr="009D260E" w:rsidRDefault="00054711" w:rsidP="00C22089">
      <w:pPr>
        <w:spacing w:beforeLines="50" w:before="120" w:line="480" w:lineRule="exact"/>
        <w:rPr>
          <w:rFonts w:eastAsia="宋体"/>
          <w:color w:val="000000" w:themeColor="text1"/>
          <w:sz w:val="28"/>
          <w:szCs w:val="28"/>
        </w:rPr>
      </w:pPr>
      <w:r w:rsidRPr="009D260E">
        <w:rPr>
          <w:rFonts w:eastAsia="宋体"/>
          <w:b/>
          <w:bCs/>
          <w:color w:val="000000" w:themeColor="text1"/>
          <w:sz w:val="24"/>
          <w:szCs w:val="24"/>
        </w:rPr>
        <w:t>方案</w:t>
      </w:r>
      <w:r w:rsidRPr="009D260E">
        <w:rPr>
          <w:rFonts w:eastAsia="宋体"/>
          <w:b/>
          <w:bCs/>
          <w:color w:val="000000" w:themeColor="text1"/>
          <w:sz w:val="24"/>
          <w:szCs w:val="24"/>
        </w:rPr>
        <w:t>2</w:t>
      </w:r>
      <w:r w:rsidRPr="009D260E">
        <w:rPr>
          <w:rFonts w:eastAsia="宋体"/>
          <w:b/>
          <w:bCs/>
          <w:color w:val="000000" w:themeColor="text1"/>
          <w:sz w:val="24"/>
          <w:szCs w:val="24"/>
        </w:rPr>
        <w:t>：修读高等数学系列</w:t>
      </w:r>
    </w:p>
    <w:tbl>
      <w:tblPr>
        <w:tblW w:w="80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353"/>
        <w:gridCol w:w="1566"/>
        <w:gridCol w:w="1566"/>
        <w:gridCol w:w="1566"/>
      </w:tblGrid>
      <w:tr w:rsidR="009D260E" w:rsidRPr="007B7EA1" w:rsidTr="00D20178">
        <w:trPr>
          <w:jc w:val="center"/>
        </w:trPr>
        <w:tc>
          <w:tcPr>
            <w:tcW w:w="3353" w:type="dxa"/>
            <w:vAlign w:val="center"/>
          </w:tcPr>
          <w:p w:rsidR="00A47607" w:rsidRPr="007B7EA1" w:rsidRDefault="00A47607" w:rsidP="00A47607">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b/>
                <w:noProof/>
                <w:color w:val="000000" w:themeColor="text1"/>
                <w:sz w:val="24"/>
                <w:szCs w:val="24"/>
              </w:rPr>
              <mc:AlternateContent>
                <mc:Choice Requires="wps">
                  <w:drawing>
                    <wp:anchor distT="0" distB="0" distL="114300" distR="114300" simplePos="0" relativeHeight="251665408" behindDoc="0" locked="0" layoutInCell="1" allowOverlap="1" wp14:anchorId="2A5D3EF4" wp14:editId="5644E3AA">
                      <wp:simplePos x="0" y="0"/>
                      <wp:positionH relativeFrom="column">
                        <wp:posOffset>-51435</wp:posOffset>
                      </wp:positionH>
                      <wp:positionV relativeFrom="paragraph">
                        <wp:posOffset>3810</wp:posOffset>
                      </wp:positionV>
                      <wp:extent cx="2114550" cy="246380"/>
                      <wp:effectExtent l="0" t="0" r="19050" b="20320"/>
                      <wp:wrapNone/>
                      <wp:docPr id="4"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2463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2="http://schemas.microsoft.com/office/drawing/2015/10/21/chartex" xmlns:cx1="http://schemas.microsoft.com/office/drawing/2015/9/8/chartex" xmlns:cx="http://schemas.microsoft.com/office/drawing/2014/chartex">
                  <w:pict>
                    <v:line w14:anchorId="6E6FA7E9" id="直接连接符 6"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3pt" to="162.4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"/>
                  </w:pict>
                </mc:Fallback>
              </mc:AlternateContent>
            </w:r>
          </w:p>
        </w:tc>
        <w:tc>
          <w:tcPr>
            <w:tcW w:w="1566" w:type="dxa"/>
            <w:vAlign w:val="center"/>
          </w:tcPr>
          <w:p w:rsidR="00A47607" w:rsidRPr="007B7EA1" w:rsidRDefault="00A47607" w:rsidP="00C22089">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总学时</w:t>
            </w:r>
          </w:p>
        </w:tc>
        <w:tc>
          <w:tcPr>
            <w:tcW w:w="1566" w:type="dxa"/>
            <w:vAlign w:val="center"/>
          </w:tcPr>
          <w:p w:rsidR="00A47607" w:rsidRPr="007B7EA1" w:rsidRDefault="00A47607" w:rsidP="00C22089">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总学分</w:t>
            </w:r>
          </w:p>
        </w:tc>
        <w:tc>
          <w:tcPr>
            <w:tcW w:w="1566" w:type="dxa"/>
            <w:vAlign w:val="center"/>
          </w:tcPr>
          <w:p w:rsidR="00A47607" w:rsidRPr="007B7EA1" w:rsidRDefault="00A47607" w:rsidP="00C22089">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最低学分要求</w:t>
            </w:r>
          </w:p>
        </w:tc>
      </w:tr>
      <w:tr w:rsidR="009D260E" w:rsidRPr="007B7EA1" w:rsidTr="00D20178">
        <w:trPr>
          <w:jc w:val="center"/>
        </w:trPr>
        <w:tc>
          <w:tcPr>
            <w:tcW w:w="3353" w:type="dxa"/>
            <w:vAlign w:val="center"/>
          </w:tcPr>
          <w:p w:rsidR="00A47607" w:rsidRPr="007B7EA1" w:rsidRDefault="00A47607" w:rsidP="00F810B3">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通</w:t>
            </w:r>
            <w:proofErr w:type="gramStart"/>
            <w:r w:rsidRPr="007B7EA1">
              <w:rPr>
                <w:rFonts w:asciiTheme="minorEastAsia" w:eastAsiaTheme="minorEastAsia" w:hAnsiTheme="minorEastAsia"/>
                <w:color w:val="000000" w:themeColor="text1"/>
                <w:sz w:val="24"/>
                <w:szCs w:val="24"/>
              </w:rPr>
              <w:t>识通修</w:t>
            </w:r>
            <w:proofErr w:type="gramEnd"/>
            <w:r w:rsidRPr="007B7EA1">
              <w:rPr>
                <w:rFonts w:asciiTheme="minorEastAsia" w:eastAsiaTheme="minorEastAsia" w:hAnsiTheme="minorEastAsia"/>
                <w:color w:val="000000" w:themeColor="text1"/>
                <w:sz w:val="24"/>
                <w:szCs w:val="24"/>
              </w:rPr>
              <w:t>必修课程</w:t>
            </w:r>
          </w:p>
        </w:tc>
        <w:tc>
          <w:tcPr>
            <w:tcW w:w="1566" w:type="dxa"/>
            <w:vAlign w:val="center"/>
          </w:tcPr>
          <w:p w:rsidR="00A47607" w:rsidRPr="007B7EA1" w:rsidRDefault="00A47607" w:rsidP="00A47607">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1096</w:t>
            </w:r>
          </w:p>
        </w:tc>
        <w:tc>
          <w:tcPr>
            <w:tcW w:w="1566" w:type="dxa"/>
            <w:vAlign w:val="center"/>
          </w:tcPr>
          <w:p w:rsidR="00A47607" w:rsidRPr="007B7EA1" w:rsidRDefault="00A47607" w:rsidP="00A47607">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68.5</w:t>
            </w:r>
          </w:p>
        </w:tc>
        <w:tc>
          <w:tcPr>
            <w:tcW w:w="1566" w:type="dxa"/>
            <w:vAlign w:val="center"/>
          </w:tcPr>
          <w:p w:rsidR="00A47607" w:rsidRPr="007B7EA1" w:rsidRDefault="00A47607" w:rsidP="00A47607">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68.5</w:t>
            </w:r>
          </w:p>
        </w:tc>
      </w:tr>
      <w:tr w:rsidR="009D260E" w:rsidRPr="007B7EA1" w:rsidTr="00D20178">
        <w:trPr>
          <w:jc w:val="center"/>
        </w:trPr>
        <w:tc>
          <w:tcPr>
            <w:tcW w:w="3353" w:type="dxa"/>
            <w:vAlign w:val="center"/>
          </w:tcPr>
          <w:p w:rsidR="00A47607" w:rsidRPr="007B7EA1" w:rsidRDefault="00A47607" w:rsidP="00F810B3">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通</w:t>
            </w:r>
            <w:proofErr w:type="gramStart"/>
            <w:r w:rsidRPr="007B7EA1">
              <w:rPr>
                <w:rFonts w:asciiTheme="minorEastAsia" w:eastAsiaTheme="minorEastAsia" w:hAnsiTheme="minorEastAsia"/>
                <w:color w:val="000000" w:themeColor="text1"/>
                <w:sz w:val="24"/>
                <w:szCs w:val="24"/>
              </w:rPr>
              <w:t>识通修</w:t>
            </w:r>
            <w:proofErr w:type="gramEnd"/>
            <w:r w:rsidRPr="007B7EA1">
              <w:rPr>
                <w:rFonts w:asciiTheme="minorEastAsia" w:eastAsiaTheme="minorEastAsia" w:hAnsiTheme="minorEastAsia"/>
                <w:color w:val="000000" w:themeColor="text1"/>
                <w:sz w:val="24"/>
                <w:szCs w:val="24"/>
              </w:rPr>
              <w:t>选修课程</w:t>
            </w:r>
          </w:p>
        </w:tc>
        <w:tc>
          <w:tcPr>
            <w:tcW w:w="1566" w:type="dxa"/>
            <w:vAlign w:val="center"/>
          </w:tcPr>
          <w:p w:rsidR="00A47607" w:rsidRPr="007B7EA1" w:rsidRDefault="00A47607" w:rsidP="00A47607">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2144</w:t>
            </w:r>
          </w:p>
        </w:tc>
        <w:tc>
          <w:tcPr>
            <w:tcW w:w="1566" w:type="dxa"/>
            <w:vAlign w:val="center"/>
          </w:tcPr>
          <w:p w:rsidR="00A47607" w:rsidRPr="007B7EA1" w:rsidRDefault="00A47607" w:rsidP="00A47607">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134</w:t>
            </w:r>
          </w:p>
        </w:tc>
        <w:tc>
          <w:tcPr>
            <w:tcW w:w="1566" w:type="dxa"/>
            <w:vAlign w:val="center"/>
          </w:tcPr>
          <w:p w:rsidR="00A47607" w:rsidRPr="007B7EA1" w:rsidRDefault="00A47607" w:rsidP="00A47607">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10</w:t>
            </w:r>
          </w:p>
        </w:tc>
      </w:tr>
      <w:tr w:rsidR="009D260E" w:rsidRPr="007B7EA1" w:rsidTr="00D20178">
        <w:trPr>
          <w:jc w:val="center"/>
        </w:trPr>
        <w:tc>
          <w:tcPr>
            <w:tcW w:w="3353" w:type="dxa"/>
            <w:vAlign w:val="center"/>
          </w:tcPr>
          <w:p w:rsidR="00A47607" w:rsidRPr="007B7EA1" w:rsidRDefault="00A47607" w:rsidP="00F810B3">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专业基础课</w:t>
            </w:r>
          </w:p>
        </w:tc>
        <w:tc>
          <w:tcPr>
            <w:tcW w:w="1566" w:type="dxa"/>
            <w:vAlign w:val="center"/>
          </w:tcPr>
          <w:p w:rsidR="00A47607" w:rsidRPr="007B7EA1" w:rsidRDefault="00A47607" w:rsidP="00A47607">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64</w:t>
            </w:r>
          </w:p>
        </w:tc>
        <w:tc>
          <w:tcPr>
            <w:tcW w:w="1566" w:type="dxa"/>
            <w:vAlign w:val="center"/>
          </w:tcPr>
          <w:p w:rsidR="00A47607" w:rsidRPr="007B7EA1" w:rsidRDefault="00A47607" w:rsidP="00A47607">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4</w:t>
            </w:r>
          </w:p>
        </w:tc>
        <w:tc>
          <w:tcPr>
            <w:tcW w:w="1566" w:type="dxa"/>
            <w:vAlign w:val="center"/>
          </w:tcPr>
          <w:p w:rsidR="00A47607" w:rsidRPr="007B7EA1" w:rsidRDefault="00A47607" w:rsidP="00A47607">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4</w:t>
            </w:r>
          </w:p>
        </w:tc>
      </w:tr>
      <w:tr w:rsidR="009D260E" w:rsidRPr="007B7EA1" w:rsidTr="00D20178">
        <w:trPr>
          <w:jc w:val="center"/>
        </w:trPr>
        <w:tc>
          <w:tcPr>
            <w:tcW w:w="3353" w:type="dxa"/>
            <w:vAlign w:val="center"/>
          </w:tcPr>
          <w:p w:rsidR="00A47607" w:rsidRPr="007B7EA1" w:rsidRDefault="00A47607" w:rsidP="00F810B3">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专业核心课</w:t>
            </w:r>
          </w:p>
        </w:tc>
        <w:tc>
          <w:tcPr>
            <w:tcW w:w="1566" w:type="dxa"/>
            <w:vAlign w:val="center"/>
          </w:tcPr>
          <w:p w:rsidR="00A47607" w:rsidRPr="007B7EA1" w:rsidRDefault="00BC545B" w:rsidP="00A47607">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6</w:t>
            </w:r>
            <w:r w:rsidRPr="007B7EA1">
              <w:rPr>
                <w:rFonts w:asciiTheme="minorEastAsia" w:eastAsiaTheme="minorEastAsia" w:hAnsiTheme="minorEastAsia" w:hint="eastAsia"/>
                <w:color w:val="000000" w:themeColor="text1"/>
                <w:sz w:val="24"/>
                <w:szCs w:val="24"/>
              </w:rPr>
              <w:t>08</w:t>
            </w:r>
          </w:p>
        </w:tc>
        <w:tc>
          <w:tcPr>
            <w:tcW w:w="1566" w:type="dxa"/>
            <w:vAlign w:val="center"/>
          </w:tcPr>
          <w:p w:rsidR="00A47607" w:rsidRPr="007B7EA1" w:rsidRDefault="00BC545B" w:rsidP="00A47607">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4</w:t>
            </w:r>
            <w:r w:rsidRPr="007B7EA1">
              <w:rPr>
                <w:rFonts w:asciiTheme="minorEastAsia" w:eastAsiaTheme="minorEastAsia" w:hAnsiTheme="minorEastAsia" w:hint="eastAsia"/>
                <w:color w:val="000000" w:themeColor="text1"/>
                <w:sz w:val="24"/>
                <w:szCs w:val="24"/>
              </w:rPr>
              <w:t>3</w:t>
            </w:r>
          </w:p>
        </w:tc>
        <w:tc>
          <w:tcPr>
            <w:tcW w:w="1566" w:type="dxa"/>
            <w:vAlign w:val="center"/>
          </w:tcPr>
          <w:p w:rsidR="00A47607" w:rsidRPr="007B7EA1" w:rsidRDefault="00BC545B" w:rsidP="00A47607">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4</w:t>
            </w:r>
            <w:r w:rsidRPr="007B7EA1">
              <w:rPr>
                <w:rFonts w:asciiTheme="minorEastAsia" w:eastAsiaTheme="minorEastAsia" w:hAnsiTheme="minorEastAsia" w:hint="eastAsia"/>
                <w:color w:val="000000" w:themeColor="text1"/>
                <w:sz w:val="24"/>
                <w:szCs w:val="24"/>
              </w:rPr>
              <w:t>3</w:t>
            </w:r>
          </w:p>
        </w:tc>
      </w:tr>
      <w:tr w:rsidR="009D260E" w:rsidRPr="007B7EA1" w:rsidTr="00D20178">
        <w:trPr>
          <w:jc w:val="center"/>
        </w:trPr>
        <w:tc>
          <w:tcPr>
            <w:tcW w:w="3353" w:type="dxa"/>
            <w:vAlign w:val="center"/>
          </w:tcPr>
          <w:p w:rsidR="00A47607" w:rsidRPr="007B7EA1" w:rsidRDefault="00A47607" w:rsidP="00F810B3">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专业选修课</w:t>
            </w:r>
          </w:p>
        </w:tc>
        <w:tc>
          <w:tcPr>
            <w:tcW w:w="1566" w:type="dxa"/>
            <w:vAlign w:val="center"/>
          </w:tcPr>
          <w:p w:rsidR="00A47607" w:rsidRPr="007B7EA1" w:rsidRDefault="00A47607" w:rsidP="00A47607">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2576</w:t>
            </w:r>
          </w:p>
        </w:tc>
        <w:tc>
          <w:tcPr>
            <w:tcW w:w="1566" w:type="dxa"/>
            <w:vAlign w:val="center"/>
          </w:tcPr>
          <w:p w:rsidR="00A47607" w:rsidRPr="007B7EA1" w:rsidRDefault="00A47607" w:rsidP="00A47607">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152</w:t>
            </w:r>
          </w:p>
        </w:tc>
        <w:tc>
          <w:tcPr>
            <w:tcW w:w="1566" w:type="dxa"/>
            <w:vAlign w:val="center"/>
          </w:tcPr>
          <w:p w:rsidR="00A47607" w:rsidRPr="007B7EA1" w:rsidRDefault="00A47607" w:rsidP="00A47607">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11</w:t>
            </w:r>
          </w:p>
        </w:tc>
      </w:tr>
      <w:tr w:rsidR="009D260E" w:rsidRPr="007B7EA1" w:rsidTr="00D20178">
        <w:trPr>
          <w:jc w:val="center"/>
        </w:trPr>
        <w:tc>
          <w:tcPr>
            <w:tcW w:w="3353" w:type="dxa"/>
            <w:vAlign w:val="center"/>
          </w:tcPr>
          <w:p w:rsidR="00A47607" w:rsidRPr="007B7EA1" w:rsidRDefault="00A47607" w:rsidP="00A47607">
            <w:pPr>
              <w:spacing w:line="24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毕业论文/设计、科技创新项目、</w:t>
            </w:r>
          </w:p>
          <w:p w:rsidR="00A47607" w:rsidRPr="007B7EA1" w:rsidRDefault="00A47607" w:rsidP="00F810B3">
            <w:pPr>
              <w:spacing w:line="24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专业实习</w:t>
            </w:r>
          </w:p>
        </w:tc>
        <w:tc>
          <w:tcPr>
            <w:tcW w:w="1566" w:type="dxa"/>
            <w:vAlign w:val="center"/>
          </w:tcPr>
          <w:p w:rsidR="00A47607" w:rsidRPr="007B7EA1" w:rsidRDefault="00A47607" w:rsidP="00A47607">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416</w:t>
            </w:r>
          </w:p>
        </w:tc>
        <w:tc>
          <w:tcPr>
            <w:tcW w:w="1566" w:type="dxa"/>
            <w:vAlign w:val="center"/>
          </w:tcPr>
          <w:p w:rsidR="00A47607" w:rsidRPr="007B7EA1" w:rsidRDefault="00A47607" w:rsidP="00A47607">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12</w:t>
            </w:r>
          </w:p>
        </w:tc>
        <w:tc>
          <w:tcPr>
            <w:tcW w:w="1566" w:type="dxa"/>
            <w:vAlign w:val="center"/>
          </w:tcPr>
          <w:p w:rsidR="00A47607" w:rsidRPr="007B7EA1" w:rsidRDefault="00A47607" w:rsidP="00A47607">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10</w:t>
            </w:r>
          </w:p>
        </w:tc>
      </w:tr>
      <w:tr w:rsidR="00A47607" w:rsidRPr="007B7EA1" w:rsidTr="00D20178">
        <w:trPr>
          <w:jc w:val="center"/>
        </w:trPr>
        <w:tc>
          <w:tcPr>
            <w:tcW w:w="3353" w:type="dxa"/>
            <w:vAlign w:val="center"/>
          </w:tcPr>
          <w:p w:rsidR="00A47607" w:rsidRPr="007B7EA1" w:rsidRDefault="00A47607" w:rsidP="00F810B3">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合计</w:t>
            </w:r>
          </w:p>
        </w:tc>
        <w:tc>
          <w:tcPr>
            <w:tcW w:w="1566" w:type="dxa"/>
            <w:vAlign w:val="center"/>
          </w:tcPr>
          <w:p w:rsidR="00A47607" w:rsidRPr="007B7EA1" w:rsidRDefault="00BC545B" w:rsidP="00A47607">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69</w:t>
            </w:r>
            <w:r w:rsidRPr="007B7EA1">
              <w:rPr>
                <w:rFonts w:asciiTheme="minorEastAsia" w:eastAsiaTheme="minorEastAsia" w:hAnsiTheme="minorEastAsia" w:hint="eastAsia"/>
                <w:color w:val="000000" w:themeColor="text1"/>
                <w:sz w:val="24"/>
                <w:szCs w:val="24"/>
              </w:rPr>
              <w:t>04</w:t>
            </w:r>
          </w:p>
        </w:tc>
        <w:tc>
          <w:tcPr>
            <w:tcW w:w="1566" w:type="dxa"/>
            <w:vAlign w:val="center"/>
          </w:tcPr>
          <w:p w:rsidR="00A47607" w:rsidRPr="007B7EA1" w:rsidRDefault="00A47607" w:rsidP="00A47607">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41</w:t>
            </w:r>
            <w:r w:rsidRPr="007B7EA1">
              <w:rPr>
                <w:rFonts w:asciiTheme="minorEastAsia" w:eastAsiaTheme="minorEastAsia" w:hAnsiTheme="minorEastAsia" w:hint="eastAsia"/>
                <w:color w:val="000000" w:themeColor="text1"/>
                <w:sz w:val="24"/>
                <w:szCs w:val="24"/>
              </w:rPr>
              <w:t>5</w:t>
            </w:r>
            <w:r w:rsidRPr="007B7EA1">
              <w:rPr>
                <w:rFonts w:asciiTheme="minorEastAsia" w:eastAsiaTheme="minorEastAsia" w:hAnsiTheme="minorEastAsia"/>
                <w:color w:val="000000" w:themeColor="text1"/>
                <w:sz w:val="24"/>
                <w:szCs w:val="24"/>
              </w:rPr>
              <w:t>.5</w:t>
            </w:r>
          </w:p>
        </w:tc>
        <w:tc>
          <w:tcPr>
            <w:tcW w:w="1566" w:type="dxa"/>
            <w:vAlign w:val="center"/>
          </w:tcPr>
          <w:p w:rsidR="00A47607" w:rsidRPr="007B7EA1" w:rsidRDefault="00BC545B" w:rsidP="00A47607">
            <w:pPr>
              <w:spacing w:line="400" w:lineRule="exact"/>
              <w:jc w:val="center"/>
              <w:rPr>
                <w:rFonts w:asciiTheme="minorEastAsia" w:eastAsiaTheme="minorEastAsia" w:hAnsiTheme="minorEastAsia"/>
                <w:color w:val="000000" w:themeColor="text1"/>
                <w:sz w:val="24"/>
                <w:szCs w:val="24"/>
              </w:rPr>
            </w:pPr>
            <w:r w:rsidRPr="007B7EA1">
              <w:rPr>
                <w:rFonts w:asciiTheme="minorEastAsia" w:eastAsiaTheme="minorEastAsia" w:hAnsiTheme="minorEastAsia"/>
                <w:color w:val="000000" w:themeColor="text1"/>
                <w:sz w:val="24"/>
                <w:szCs w:val="24"/>
              </w:rPr>
              <w:t>1</w:t>
            </w:r>
            <w:r w:rsidRPr="007B7EA1">
              <w:rPr>
                <w:rFonts w:asciiTheme="minorEastAsia" w:eastAsiaTheme="minorEastAsia" w:hAnsiTheme="minorEastAsia" w:hint="eastAsia"/>
                <w:color w:val="000000" w:themeColor="text1"/>
                <w:sz w:val="24"/>
                <w:szCs w:val="24"/>
              </w:rPr>
              <w:t>46</w:t>
            </w:r>
            <w:r w:rsidR="00A47607" w:rsidRPr="007B7EA1">
              <w:rPr>
                <w:rFonts w:asciiTheme="minorEastAsia" w:eastAsiaTheme="minorEastAsia" w:hAnsiTheme="minorEastAsia"/>
                <w:color w:val="000000" w:themeColor="text1"/>
                <w:sz w:val="24"/>
                <w:szCs w:val="24"/>
              </w:rPr>
              <w:t>.5</w:t>
            </w:r>
          </w:p>
        </w:tc>
      </w:tr>
      <w:bookmarkEnd w:id="0"/>
    </w:tbl>
    <w:p w:rsidR="000C4698" w:rsidRPr="009D260E" w:rsidRDefault="000C4698" w:rsidP="00DE3C3C">
      <w:pPr>
        <w:spacing w:beforeLines="50" w:before="120" w:line="480" w:lineRule="exact"/>
        <w:rPr>
          <w:rFonts w:eastAsia="宋体"/>
          <w:color w:val="000000" w:themeColor="text1"/>
        </w:rPr>
      </w:pPr>
    </w:p>
    <w:sectPr w:rsidR="000C4698" w:rsidRPr="009D260E" w:rsidSect="00DE3C3C">
      <w:footerReference w:type="default" r:id="rId7"/>
      <w:pgSz w:w="11907" w:h="16839" w:code="9"/>
      <w:pgMar w:top="1440" w:right="1800" w:bottom="1440" w:left="1800" w:header="1134" w:footer="1134" w:gutter="0"/>
      <w:pgNumType w:fmt="numberInDash"/>
      <w:cols w:space="425"/>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509F" w:rsidRDefault="002E509F" w:rsidP="00747D28">
      <w:r>
        <w:separator/>
      </w:r>
    </w:p>
  </w:endnote>
  <w:endnote w:type="continuationSeparator" w:id="0">
    <w:p w:rsidR="002E509F" w:rsidRDefault="002E509F" w:rsidP="00747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00"/>
    <w:family w:val="auto"/>
    <w:pitch w:val="default"/>
  </w:font>
  <w:font w:name="Cambria">
    <w:panose1 w:val="02040503050406030204"/>
    <w:charset w:val="00"/>
    <w:family w:val="roman"/>
    <w:pitch w:val="variable"/>
    <w:sig w:usb0="E00002FF" w:usb1="400004FF" w:usb2="00000000" w:usb3="00000000" w:csb0="0000019F" w:csb1="00000000"/>
  </w:font>
  <w:font w:name="KaiTi">
    <w:altName w:val="黑体"/>
    <w:panose1 w:val="00000000000000000000"/>
    <w:charset w:val="86"/>
    <w:family w:val="moder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D05" w:rsidRPr="00A946DC" w:rsidRDefault="00EB3D05" w:rsidP="00CE319A">
    <w:pPr>
      <w:pStyle w:val="a4"/>
      <w:jc w:val="right"/>
      <w:rPr>
        <w:rFonts w:ascii="仿宋" w:eastAsia="仿宋" w:hAnsi="仿宋"/>
        <w:noProof/>
        <w:sz w:val="24"/>
        <w:szCs w:val="24"/>
        <w:lang w:val="zh-CN"/>
      </w:rPr>
    </w:pPr>
    <w:r w:rsidRPr="00A946DC">
      <w:rPr>
        <w:rFonts w:ascii="仿宋" w:eastAsia="仿宋" w:hAnsi="仿宋"/>
        <w:noProof/>
        <w:sz w:val="24"/>
        <w:szCs w:val="24"/>
        <w:lang w:val="zh-CN"/>
      </w:rPr>
      <w:fldChar w:fldCharType="begin"/>
    </w:r>
    <w:r w:rsidRPr="00A946DC">
      <w:rPr>
        <w:rFonts w:ascii="仿宋" w:eastAsia="仿宋" w:hAnsi="仿宋"/>
        <w:noProof/>
        <w:sz w:val="24"/>
        <w:szCs w:val="24"/>
        <w:lang w:val="zh-CN"/>
      </w:rPr>
      <w:instrText>PAGE   \* MERGEFORMAT</w:instrText>
    </w:r>
    <w:r w:rsidRPr="00A946DC">
      <w:rPr>
        <w:rFonts w:ascii="仿宋" w:eastAsia="仿宋" w:hAnsi="仿宋"/>
        <w:noProof/>
        <w:sz w:val="24"/>
        <w:szCs w:val="24"/>
        <w:lang w:val="zh-CN"/>
      </w:rPr>
      <w:fldChar w:fldCharType="separate"/>
    </w:r>
    <w:r w:rsidR="00F60BCD">
      <w:rPr>
        <w:rFonts w:ascii="仿宋" w:eastAsia="仿宋" w:hAnsi="仿宋"/>
        <w:noProof/>
        <w:sz w:val="24"/>
        <w:szCs w:val="24"/>
        <w:lang w:val="zh-CN"/>
      </w:rPr>
      <w:t>- 13 -</w:t>
    </w:r>
    <w:r w:rsidRPr="00A946DC">
      <w:rPr>
        <w:rFonts w:ascii="仿宋" w:eastAsia="仿宋" w:hAnsi="仿宋"/>
        <w:noProof/>
        <w:sz w:val="24"/>
        <w:szCs w:val="24"/>
        <w:lang w:val="zh-CN"/>
      </w:rPr>
      <w:fldChar w:fldCharType="end"/>
    </w:r>
    <w:r w:rsidRPr="00A946DC">
      <w:rPr>
        <w:rFonts w:ascii="仿宋" w:eastAsia="仿宋" w:hAnsi="仿宋" w:hint="eastAsia"/>
        <w:noProof/>
        <w:sz w:val="24"/>
        <w:szCs w:val="24"/>
        <w:lang w:val="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509F" w:rsidRDefault="002E509F" w:rsidP="00747D28">
      <w:r>
        <w:separator/>
      </w:r>
    </w:p>
  </w:footnote>
  <w:footnote w:type="continuationSeparator" w:id="0">
    <w:p w:rsidR="002E509F" w:rsidRDefault="002E509F" w:rsidP="00747D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341.25pt;height:57pt" o:bullet="t">
        <v:imagedata r:id="rId1" o:title=""/>
      </v:shape>
    </w:pict>
  </w:numPicBullet>
  <w:abstractNum w:abstractNumId="0" w15:restartNumberingAfterBreak="0">
    <w:nsid w:val="FFFFFF1D"/>
    <w:multiLevelType w:val="multilevel"/>
    <w:tmpl w:val="33E2BE7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FF2DFDC"/>
    <w:lvl w:ilvl="0">
      <w:start w:val="1"/>
      <w:numFmt w:val="decimal"/>
      <w:lvlText w:val="%1."/>
      <w:lvlJc w:val="left"/>
      <w:pPr>
        <w:tabs>
          <w:tab w:val="num" w:pos="2040"/>
        </w:tabs>
        <w:ind w:left="2040" w:hanging="360"/>
      </w:pPr>
      <w:rPr>
        <w:rFonts w:cs="Times New Roman"/>
      </w:rPr>
    </w:lvl>
  </w:abstractNum>
  <w:abstractNum w:abstractNumId="2" w15:restartNumberingAfterBreak="0">
    <w:nsid w:val="FFFFFF7D"/>
    <w:multiLevelType w:val="singleLevel"/>
    <w:tmpl w:val="5F8624E8"/>
    <w:lvl w:ilvl="0">
      <w:start w:val="1"/>
      <w:numFmt w:val="decimal"/>
      <w:lvlText w:val="%1."/>
      <w:lvlJc w:val="left"/>
      <w:pPr>
        <w:tabs>
          <w:tab w:val="num" w:pos="1620"/>
        </w:tabs>
        <w:ind w:left="1620" w:hanging="360"/>
      </w:pPr>
      <w:rPr>
        <w:rFonts w:cs="Times New Roman"/>
      </w:rPr>
    </w:lvl>
  </w:abstractNum>
  <w:abstractNum w:abstractNumId="3" w15:restartNumberingAfterBreak="0">
    <w:nsid w:val="FFFFFF7E"/>
    <w:multiLevelType w:val="singleLevel"/>
    <w:tmpl w:val="6280305A"/>
    <w:lvl w:ilvl="0">
      <w:start w:val="1"/>
      <w:numFmt w:val="decimal"/>
      <w:lvlText w:val="%1."/>
      <w:lvlJc w:val="left"/>
      <w:pPr>
        <w:tabs>
          <w:tab w:val="num" w:pos="1200"/>
        </w:tabs>
        <w:ind w:left="1200" w:hanging="360"/>
      </w:pPr>
      <w:rPr>
        <w:rFonts w:cs="Times New Roman"/>
      </w:rPr>
    </w:lvl>
  </w:abstractNum>
  <w:abstractNum w:abstractNumId="4" w15:restartNumberingAfterBreak="0">
    <w:nsid w:val="FFFFFF7F"/>
    <w:multiLevelType w:val="singleLevel"/>
    <w:tmpl w:val="57D63AEC"/>
    <w:lvl w:ilvl="0">
      <w:start w:val="1"/>
      <w:numFmt w:val="decimal"/>
      <w:lvlText w:val="%1."/>
      <w:lvlJc w:val="left"/>
      <w:pPr>
        <w:tabs>
          <w:tab w:val="num" w:pos="780"/>
        </w:tabs>
        <w:ind w:left="780" w:hanging="360"/>
      </w:pPr>
      <w:rPr>
        <w:rFonts w:cs="Times New Roman"/>
      </w:rPr>
    </w:lvl>
  </w:abstractNum>
  <w:abstractNum w:abstractNumId="5" w15:restartNumberingAfterBreak="0">
    <w:nsid w:val="FFFFFF80"/>
    <w:multiLevelType w:val="singleLevel"/>
    <w:tmpl w:val="E5021B16"/>
    <w:lvl w:ilvl="0">
      <w:start w:val="1"/>
      <w:numFmt w:val="bullet"/>
      <w:lvlText w:val=""/>
      <w:lvlJc w:val="left"/>
      <w:pPr>
        <w:tabs>
          <w:tab w:val="num" w:pos="2040"/>
        </w:tabs>
        <w:ind w:left="2040" w:hanging="360"/>
      </w:pPr>
      <w:rPr>
        <w:rFonts w:ascii="Wingdings" w:hAnsi="Wingdings" w:hint="default"/>
      </w:rPr>
    </w:lvl>
  </w:abstractNum>
  <w:abstractNum w:abstractNumId="6" w15:restartNumberingAfterBreak="0">
    <w:nsid w:val="FFFFFF81"/>
    <w:multiLevelType w:val="singleLevel"/>
    <w:tmpl w:val="8D06AA0E"/>
    <w:lvl w:ilvl="0">
      <w:start w:val="1"/>
      <w:numFmt w:val="bullet"/>
      <w:lvlText w:val=""/>
      <w:lvlJc w:val="left"/>
      <w:pPr>
        <w:tabs>
          <w:tab w:val="num" w:pos="1620"/>
        </w:tabs>
        <w:ind w:left="1620" w:hanging="360"/>
      </w:pPr>
      <w:rPr>
        <w:rFonts w:ascii="Wingdings" w:hAnsi="Wingdings" w:hint="default"/>
      </w:rPr>
    </w:lvl>
  </w:abstractNum>
  <w:abstractNum w:abstractNumId="7" w15:restartNumberingAfterBreak="0">
    <w:nsid w:val="FFFFFF82"/>
    <w:multiLevelType w:val="singleLevel"/>
    <w:tmpl w:val="6666C71A"/>
    <w:lvl w:ilvl="0">
      <w:start w:val="1"/>
      <w:numFmt w:val="bullet"/>
      <w:lvlText w:val=""/>
      <w:lvlJc w:val="left"/>
      <w:pPr>
        <w:tabs>
          <w:tab w:val="num" w:pos="1200"/>
        </w:tabs>
        <w:ind w:left="1200" w:hanging="360"/>
      </w:pPr>
      <w:rPr>
        <w:rFonts w:ascii="Wingdings" w:hAnsi="Wingdings" w:hint="default"/>
      </w:rPr>
    </w:lvl>
  </w:abstractNum>
  <w:abstractNum w:abstractNumId="8" w15:restartNumberingAfterBreak="0">
    <w:nsid w:val="FFFFFF83"/>
    <w:multiLevelType w:val="singleLevel"/>
    <w:tmpl w:val="9154E2C0"/>
    <w:lvl w:ilvl="0">
      <w:start w:val="1"/>
      <w:numFmt w:val="bullet"/>
      <w:lvlText w:val=""/>
      <w:lvlJc w:val="left"/>
      <w:pPr>
        <w:tabs>
          <w:tab w:val="num" w:pos="780"/>
        </w:tabs>
        <w:ind w:left="780" w:hanging="360"/>
      </w:pPr>
      <w:rPr>
        <w:rFonts w:ascii="Wingdings" w:hAnsi="Wingdings" w:hint="default"/>
      </w:rPr>
    </w:lvl>
  </w:abstractNum>
  <w:abstractNum w:abstractNumId="9" w15:restartNumberingAfterBreak="0">
    <w:nsid w:val="FFFFFF88"/>
    <w:multiLevelType w:val="singleLevel"/>
    <w:tmpl w:val="C1B60388"/>
    <w:lvl w:ilvl="0">
      <w:start w:val="1"/>
      <w:numFmt w:val="decimal"/>
      <w:lvlText w:val="%1."/>
      <w:lvlJc w:val="left"/>
      <w:pPr>
        <w:tabs>
          <w:tab w:val="num" w:pos="360"/>
        </w:tabs>
        <w:ind w:left="360" w:hanging="360"/>
      </w:pPr>
      <w:rPr>
        <w:rFonts w:cs="Times New Roman"/>
      </w:rPr>
    </w:lvl>
  </w:abstractNum>
  <w:abstractNum w:abstractNumId="10" w15:restartNumberingAfterBreak="0">
    <w:nsid w:val="FFFFFF89"/>
    <w:multiLevelType w:val="singleLevel"/>
    <w:tmpl w:val="CFF68650"/>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00BA1138"/>
    <w:multiLevelType w:val="hybridMultilevel"/>
    <w:tmpl w:val="6342611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043064A1"/>
    <w:multiLevelType w:val="hybridMultilevel"/>
    <w:tmpl w:val="54302014"/>
    <w:lvl w:ilvl="0" w:tplc="04090001">
      <w:start w:val="1"/>
      <w:numFmt w:val="bullet"/>
      <w:lvlText w:val=""/>
      <w:lvlJc w:val="left"/>
      <w:pPr>
        <w:tabs>
          <w:tab w:val="num" w:pos="993"/>
        </w:tabs>
        <w:ind w:left="993" w:hanging="420"/>
      </w:pPr>
      <w:rPr>
        <w:rFonts w:ascii="Wingdings" w:hAnsi="Wingdings" w:hint="default"/>
      </w:rPr>
    </w:lvl>
    <w:lvl w:ilvl="1" w:tplc="04090003" w:tentative="1">
      <w:start w:val="1"/>
      <w:numFmt w:val="bullet"/>
      <w:lvlText w:val=""/>
      <w:lvlJc w:val="left"/>
      <w:pPr>
        <w:tabs>
          <w:tab w:val="num" w:pos="1413"/>
        </w:tabs>
        <w:ind w:left="1413" w:hanging="420"/>
      </w:pPr>
      <w:rPr>
        <w:rFonts w:ascii="Wingdings" w:hAnsi="Wingdings" w:hint="default"/>
      </w:rPr>
    </w:lvl>
    <w:lvl w:ilvl="2" w:tplc="04090005" w:tentative="1">
      <w:start w:val="1"/>
      <w:numFmt w:val="bullet"/>
      <w:lvlText w:val=""/>
      <w:lvlJc w:val="left"/>
      <w:pPr>
        <w:tabs>
          <w:tab w:val="num" w:pos="1833"/>
        </w:tabs>
        <w:ind w:left="1833" w:hanging="420"/>
      </w:pPr>
      <w:rPr>
        <w:rFonts w:ascii="Wingdings" w:hAnsi="Wingdings" w:hint="default"/>
      </w:rPr>
    </w:lvl>
    <w:lvl w:ilvl="3" w:tplc="04090001" w:tentative="1">
      <w:start w:val="1"/>
      <w:numFmt w:val="bullet"/>
      <w:lvlText w:val=""/>
      <w:lvlJc w:val="left"/>
      <w:pPr>
        <w:tabs>
          <w:tab w:val="num" w:pos="2253"/>
        </w:tabs>
        <w:ind w:left="2253" w:hanging="420"/>
      </w:pPr>
      <w:rPr>
        <w:rFonts w:ascii="Wingdings" w:hAnsi="Wingdings" w:hint="default"/>
      </w:rPr>
    </w:lvl>
    <w:lvl w:ilvl="4" w:tplc="04090003" w:tentative="1">
      <w:start w:val="1"/>
      <w:numFmt w:val="bullet"/>
      <w:lvlText w:val=""/>
      <w:lvlJc w:val="left"/>
      <w:pPr>
        <w:tabs>
          <w:tab w:val="num" w:pos="2673"/>
        </w:tabs>
        <w:ind w:left="2673" w:hanging="420"/>
      </w:pPr>
      <w:rPr>
        <w:rFonts w:ascii="Wingdings" w:hAnsi="Wingdings" w:hint="default"/>
      </w:rPr>
    </w:lvl>
    <w:lvl w:ilvl="5" w:tplc="04090005" w:tentative="1">
      <w:start w:val="1"/>
      <w:numFmt w:val="bullet"/>
      <w:lvlText w:val=""/>
      <w:lvlJc w:val="left"/>
      <w:pPr>
        <w:tabs>
          <w:tab w:val="num" w:pos="3093"/>
        </w:tabs>
        <w:ind w:left="3093" w:hanging="420"/>
      </w:pPr>
      <w:rPr>
        <w:rFonts w:ascii="Wingdings" w:hAnsi="Wingdings" w:hint="default"/>
      </w:rPr>
    </w:lvl>
    <w:lvl w:ilvl="6" w:tplc="04090001" w:tentative="1">
      <w:start w:val="1"/>
      <w:numFmt w:val="bullet"/>
      <w:lvlText w:val=""/>
      <w:lvlJc w:val="left"/>
      <w:pPr>
        <w:tabs>
          <w:tab w:val="num" w:pos="3513"/>
        </w:tabs>
        <w:ind w:left="3513" w:hanging="420"/>
      </w:pPr>
      <w:rPr>
        <w:rFonts w:ascii="Wingdings" w:hAnsi="Wingdings" w:hint="default"/>
      </w:rPr>
    </w:lvl>
    <w:lvl w:ilvl="7" w:tplc="04090003" w:tentative="1">
      <w:start w:val="1"/>
      <w:numFmt w:val="bullet"/>
      <w:lvlText w:val=""/>
      <w:lvlJc w:val="left"/>
      <w:pPr>
        <w:tabs>
          <w:tab w:val="num" w:pos="3933"/>
        </w:tabs>
        <w:ind w:left="3933" w:hanging="420"/>
      </w:pPr>
      <w:rPr>
        <w:rFonts w:ascii="Wingdings" w:hAnsi="Wingdings" w:hint="default"/>
      </w:rPr>
    </w:lvl>
    <w:lvl w:ilvl="8" w:tplc="04090005" w:tentative="1">
      <w:start w:val="1"/>
      <w:numFmt w:val="bullet"/>
      <w:lvlText w:val=""/>
      <w:lvlJc w:val="left"/>
      <w:pPr>
        <w:tabs>
          <w:tab w:val="num" w:pos="4353"/>
        </w:tabs>
        <w:ind w:left="4353" w:hanging="420"/>
      </w:pPr>
      <w:rPr>
        <w:rFonts w:ascii="Wingdings" w:hAnsi="Wingdings" w:hint="default"/>
      </w:rPr>
    </w:lvl>
  </w:abstractNum>
  <w:abstractNum w:abstractNumId="13" w15:restartNumberingAfterBreak="0">
    <w:nsid w:val="05134A51"/>
    <w:multiLevelType w:val="hybridMultilevel"/>
    <w:tmpl w:val="A45873B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07591EB9"/>
    <w:multiLevelType w:val="hybridMultilevel"/>
    <w:tmpl w:val="B6A4531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0CFD0886"/>
    <w:multiLevelType w:val="hybridMultilevel"/>
    <w:tmpl w:val="7D20B356"/>
    <w:lvl w:ilvl="0" w:tplc="DD7C5DE4">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15:restartNumberingAfterBreak="0">
    <w:nsid w:val="0D2F0742"/>
    <w:multiLevelType w:val="hybridMultilevel"/>
    <w:tmpl w:val="4DD2027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12353996"/>
    <w:multiLevelType w:val="hybridMultilevel"/>
    <w:tmpl w:val="780269BA"/>
    <w:lvl w:ilvl="0" w:tplc="022EF5CE">
      <w:start w:val="1"/>
      <w:numFmt w:val="decimal"/>
      <w:lvlText w:val="注%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15:restartNumberingAfterBreak="0">
    <w:nsid w:val="152C737A"/>
    <w:multiLevelType w:val="hybridMultilevel"/>
    <w:tmpl w:val="E57441C6"/>
    <w:lvl w:ilvl="0" w:tplc="B20E5DA6">
      <w:start w:val="1"/>
      <w:numFmt w:val="bullet"/>
      <w:lvlText w:val=""/>
      <w:lvlPicBulletId w:val="0"/>
      <w:lvlJc w:val="left"/>
      <w:pPr>
        <w:tabs>
          <w:tab w:val="num" w:pos="420"/>
        </w:tabs>
        <w:ind w:left="420"/>
      </w:pPr>
      <w:rPr>
        <w:rFonts w:ascii="Symbol" w:hAnsi="Symbol" w:hint="default"/>
      </w:rPr>
    </w:lvl>
    <w:lvl w:ilvl="1" w:tplc="22BA7B26" w:tentative="1">
      <w:start w:val="1"/>
      <w:numFmt w:val="bullet"/>
      <w:lvlText w:val=""/>
      <w:lvlJc w:val="left"/>
      <w:pPr>
        <w:tabs>
          <w:tab w:val="num" w:pos="840"/>
        </w:tabs>
        <w:ind w:left="840"/>
      </w:pPr>
      <w:rPr>
        <w:rFonts w:ascii="Symbol" w:hAnsi="Symbol" w:hint="default"/>
      </w:rPr>
    </w:lvl>
    <w:lvl w:ilvl="2" w:tplc="F3301BD8" w:tentative="1">
      <w:start w:val="1"/>
      <w:numFmt w:val="bullet"/>
      <w:lvlText w:val=""/>
      <w:lvlJc w:val="left"/>
      <w:pPr>
        <w:tabs>
          <w:tab w:val="num" w:pos="1260"/>
        </w:tabs>
        <w:ind w:left="1260"/>
      </w:pPr>
      <w:rPr>
        <w:rFonts w:ascii="Symbol" w:hAnsi="Symbol" w:hint="default"/>
      </w:rPr>
    </w:lvl>
    <w:lvl w:ilvl="3" w:tplc="72B4E602" w:tentative="1">
      <w:start w:val="1"/>
      <w:numFmt w:val="bullet"/>
      <w:lvlText w:val=""/>
      <w:lvlJc w:val="left"/>
      <w:pPr>
        <w:tabs>
          <w:tab w:val="num" w:pos="1680"/>
        </w:tabs>
        <w:ind w:left="1680"/>
      </w:pPr>
      <w:rPr>
        <w:rFonts w:ascii="Symbol" w:hAnsi="Symbol" w:hint="default"/>
      </w:rPr>
    </w:lvl>
    <w:lvl w:ilvl="4" w:tplc="8E887B22" w:tentative="1">
      <w:start w:val="1"/>
      <w:numFmt w:val="bullet"/>
      <w:lvlText w:val=""/>
      <w:lvlJc w:val="left"/>
      <w:pPr>
        <w:tabs>
          <w:tab w:val="num" w:pos="2100"/>
        </w:tabs>
        <w:ind w:left="2100"/>
      </w:pPr>
      <w:rPr>
        <w:rFonts w:ascii="Symbol" w:hAnsi="Symbol" w:hint="default"/>
      </w:rPr>
    </w:lvl>
    <w:lvl w:ilvl="5" w:tplc="6530684E" w:tentative="1">
      <w:start w:val="1"/>
      <w:numFmt w:val="bullet"/>
      <w:lvlText w:val=""/>
      <w:lvlJc w:val="left"/>
      <w:pPr>
        <w:tabs>
          <w:tab w:val="num" w:pos="2520"/>
        </w:tabs>
        <w:ind w:left="2520"/>
      </w:pPr>
      <w:rPr>
        <w:rFonts w:ascii="Symbol" w:hAnsi="Symbol" w:hint="default"/>
      </w:rPr>
    </w:lvl>
    <w:lvl w:ilvl="6" w:tplc="F598790E" w:tentative="1">
      <w:start w:val="1"/>
      <w:numFmt w:val="bullet"/>
      <w:lvlText w:val=""/>
      <w:lvlJc w:val="left"/>
      <w:pPr>
        <w:tabs>
          <w:tab w:val="num" w:pos="2940"/>
        </w:tabs>
        <w:ind w:left="2940"/>
      </w:pPr>
      <w:rPr>
        <w:rFonts w:ascii="Symbol" w:hAnsi="Symbol" w:hint="default"/>
      </w:rPr>
    </w:lvl>
    <w:lvl w:ilvl="7" w:tplc="99747E74" w:tentative="1">
      <w:start w:val="1"/>
      <w:numFmt w:val="bullet"/>
      <w:lvlText w:val=""/>
      <w:lvlJc w:val="left"/>
      <w:pPr>
        <w:tabs>
          <w:tab w:val="num" w:pos="3360"/>
        </w:tabs>
        <w:ind w:left="3360"/>
      </w:pPr>
      <w:rPr>
        <w:rFonts w:ascii="Symbol" w:hAnsi="Symbol" w:hint="default"/>
      </w:rPr>
    </w:lvl>
    <w:lvl w:ilvl="8" w:tplc="865E3C86" w:tentative="1">
      <w:start w:val="1"/>
      <w:numFmt w:val="bullet"/>
      <w:lvlText w:val=""/>
      <w:lvlJc w:val="left"/>
      <w:pPr>
        <w:tabs>
          <w:tab w:val="num" w:pos="3780"/>
        </w:tabs>
        <w:ind w:left="3780"/>
      </w:pPr>
      <w:rPr>
        <w:rFonts w:ascii="Symbol" w:hAnsi="Symbol" w:hint="default"/>
      </w:rPr>
    </w:lvl>
  </w:abstractNum>
  <w:abstractNum w:abstractNumId="19" w15:restartNumberingAfterBreak="0">
    <w:nsid w:val="15656F2D"/>
    <w:multiLevelType w:val="hybridMultilevel"/>
    <w:tmpl w:val="4EBE2188"/>
    <w:lvl w:ilvl="0" w:tplc="41801F70">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0" w15:restartNumberingAfterBreak="0">
    <w:nsid w:val="206F0AD0"/>
    <w:multiLevelType w:val="hybridMultilevel"/>
    <w:tmpl w:val="CCFA3E08"/>
    <w:lvl w:ilvl="0" w:tplc="6F4AF17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247A5A"/>
    <w:multiLevelType w:val="hybridMultilevel"/>
    <w:tmpl w:val="ED904688"/>
    <w:lvl w:ilvl="0" w:tplc="DB8E870A">
      <w:start w:val="1"/>
      <w:numFmt w:val="japaneseCounting"/>
      <w:lvlText w:val="%1、"/>
      <w:lvlJc w:val="left"/>
      <w:pPr>
        <w:tabs>
          <w:tab w:val="num" w:pos="1027"/>
        </w:tabs>
        <w:ind w:left="1027" w:hanging="480"/>
      </w:pPr>
      <w:rPr>
        <w:rFonts w:cs="Times New Roman" w:hint="eastAsia"/>
      </w:rPr>
    </w:lvl>
    <w:lvl w:ilvl="1" w:tplc="04090019" w:tentative="1">
      <w:start w:val="1"/>
      <w:numFmt w:val="lowerLetter"/>
      <w:lvlText w:val="%2)"/>
      <w:lvlJc w:val="left"/>
      <w:pPr>
        <w:tabs>
          <w:tab w:val="num" w:pos="1387"/>
        </w:tabs>
        <w:ind w:left="1387" w:hanging="420"/>
      </w:pPr>
      <w:rPr>
        <w:rFonts w:cs="Times New Roman"/>
      </w:rPr>
    </w:lvl>
    <w:lvl w:ilvl="2" w:tplc="0409001B" w:tentative="1">
      <w:start w:val="1"/>
      <w:numFmt w:val="lowerRoman"/>
      <w:lvlText w:val="%3."/>
      <w:lvlJc w:val="right"/>
      <w:pPr>
        <w:tabs>
          <w:tab w:val="num" w:pos="1807"/>
        </w:tabs>
        <w:ind w:left="1807" w:hanging="420"/>
      </w:pPr>
      <w:rPr>
        <w:rFonts w:cs="Times New Roman"/>
      </w:rPr>
    </w:lvl>
    <w:lvl w:ilvl="3" w:tplc="0409000F" w:tentative="1">
      <w:start w:val="1"/>
      <w:numFmt w:val="decimal"/>
      <w:lvlText w:val="%4."/>
      <w:lvlJc w:val="left"/>
      <w:pPr>
        <w:tabs>
          <w:tab w:val="num" w:pos="2227"/>
        </w:tabs>
        <w:ind w:left="2227" w:hanging="420"/>
      </w:pPr>
      <w:rPr>
        <w:rFonts w:cs="Times New Roman"/>
      </w:rPr>
    </w:lvl>
    <w:lvl w:ilvl="4" w:tplc="04090019" w:tentative="1">
      <w:start w:val="1"/>
      <w:numFmt w:val="lowerLetter"/>
      <w:lvlText w:val="%5)"/>
      <w:lvlJc w:val="left"/>
      <w:pPr>
        <w:tabs>
          <w:tab w:val="num" w:pos="2647"/>
        </w:tabs>
        <w:ind w:left="2647" w:hanging="420"/>
      </w:pPr>
      <w:rPr>
        <w:rFonts w:cs="Times New Roman"/>
      </w:rPr>
    </w:lvl>
    <w:lvl w:ilvl="5" w:tplc="0409001B" w:tentative="1">
      <w:start w:val="1"/>
      <w:numFmt w:val="lowerRoman"/>
      <w:lvlText w:val="%6."/>
      <w:lvlJc w:val="right"/>
      <w:pPr>
        <w:tabs>
          <w:tab w:val="num" w:pos="3067"/>
        </w:tabs>
        <w:ind w:left="3067" w:hanging="420"/>
      </w:pPr>
      <w:rPr>
        <w:rFonts w:cs="Times New Roman"/>
      </w:rPr>
    </w:lvl>
    <w:lvl w:ilvl="6" w:tplc="0409000F" w:tentative="1">
      <w:start w:val="1"/>
      <w:numFmt w:val="decimal"/>
      <w:lvlText w:val="%7."/>
      <w:lvlJc w:val="left"/>
      <w:pPr>
        <w:tabs>
          <w:tab w:val="num" w:pos="3487"/>
        </w:tabs>
        <w:ind w:left="3487" w:hanging="420"/>
      </w:pPr>
      <w:rPr>
        <w:rFonts w:cs="Times New Roman"/>
      </w:rPr>
    </w:lvl>
    <w:lvl w:ilvl="7" w:tplc="04090019" w:tentative="1">
      <w:start w:val="1"/>
      <w:numFmt w:val="lowerLetter"/>
      <w:lvlText w:val="%8)"/>
      <w:lvlJc w:val="left"/>
      <w:pPr>
        <w:tabs>
          <w:tab w:val="num" w:pos="3907"/>
        </w:tabs>
        <w:ind w:left="3907" w:hanging="420"/>
      </w:pPr>
      <w:rPr>
        <w:rFonts w:cs="Times New Roman"/>
      </w:rPr>
    </w:lvl>
    <w:lvl w:ilvl="8" w:tplc="0409001B" w:tentative="1">
      <w:start w:val="1"/>
      <w:numFmt w:val="lowerRoman"/>
      <w:lvlText w:val="%9."/>
      <w:lvlJc w:val="right"/>
      <w:pPr>
        <w:tabs>
          <w:tab w:val="num" w:pos="4327"/>
        </w:tabs>
        <w:ind w:left="4327" w:hanging="420"/>
      </w:pPr>
      <w:rPr>
        <w:rFonts w:cs="Times New Roman"/>
      </w:rPr>
    </w:lvl>
  </w:abstractNum>
  <w:abstractNum w:abstractNumId="22" w15:restartNumberingAfterBreak="0">
    <w:nsid w:val="26F53442"/>
    <w:multiLevelType w:val="hybridMultilevel"/>
    <w:tmpl w:val="8E0035E6"/>
    <w:lvl w:ilvl="0" w:tplc="D7384020">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3" w15:restartNumberingAfterBreak="0">
    <w:nsid w:val="2B0F0AD3"/>
    <w:multiLevelType w:val="hybridMultilevel"/>
    <w:tmpl w:val="96909516"/>
    <w:lvl w:ilvl="0" w:tplc="AD7C0784">
      <w:start w:val="2"/>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4" w15:restartNumberingAfterBreak="0">
    <w:nsid w:val="2F092DBE"/>
    <w:multiLevelType w:val="hybridMultilevel"/>
    <w:tmpl w:val="50403EEE"/>
    <w:lvl w:ilvl="0" w:tplc="B7AA788E">
      <w:start w:val="1"/>
      <w:numFmt w:val="decimal"/>
      <w:lvlText w:val="（%1）"/>
      <w:lvlJc w:val="left"/>
      <w:pPr>
        <w:tabs>
          <w:tab w:val="num" w:pos="900"/>
        </w:tabs>
        <w:ind w:left="900" w:hanging="720"/>
      </w:pPr>
      <w:rPr>
        <w:rFonts w:cs="Times New Roman" w:hint="default"/>
      </w:rPr>
    </w:lvl>
    <w:lvl w:ilvl="1" w:tplc="04090019" w:tentative="1">
      <w:start w:val="1"/>
      <w:numFmt w:val="lowerLetter"/>
      <w:lvlText w:val="%2)"/>
      <w:lvlJc w:val="left"/>
      <w:pPr>
        <w:tabs>
          <w:tab w:val="num" w:pos="1020"/>
        </w:tabs>
        <w:ind w:left="1020" w:hanging="420"/>
      </w:pPr>
      <w:rPr>
        <w:rFonts w:cs="Times New Roman"/>
      </w:rPr>
    </w:lvl>
    <w:lvl w:ilvl="2" w:tplc="0409001B" w:tentative="1">
      <w:start w:val="1"/>
      <w:numFmt w:val="lowerRoman"/>
      <w:lvlText w:val="%3."/>
      <w:lvlJc w:val="right"/>
      <w:pPr>
        <w:tabs>
          <w:tab w:val="num" w:pos="1440"/>
        </w:tabs>
        <w:ind w:left="1440" w:hanging="420"/>
      </w:pPr>
      <w:rPr>
        <w:rFonts w:cs="Times New Roman"/>
      </w:rPr>
    </w:lvl>
    <w:lvl w:ilvl="3" w:tplc="0409000F" w:tentative="1">
      <w:start w:val="1"/>
      <w:numFmt w:val="decimal"/>
      <w:lvlText w:val="%4."/>
      <w:lvlJc w:val="left"/>
      <w:pPr>
        <w:tabs>
          <w:tab w:val="num" w:pos="1860"/>
        </w:tabs>
        <w:ind w:left="1860" w:hanging="420"/>
      </w:pPr>
      <w:rPr>
        <w:rFonts w:cs="Times New Roman"/>
      </w:rPr>
    </w:lvl>
    <w:lvl w:ilvl="4" w:tplc="04090019" w:tentative="1">
      <w:start w:val="1"/>
      <w:numFmt w:val="lowerLetter"/>
      <w:lvlText w:val="%5)"/>
      <w:lvlJc w:val="left"/>
      <w:pPr>
        <w:tabs>
          <w:tab w:val="num" w:pos="2280"/>
        </w:tabs>
        <w:ind w:left="2280" w:hanging="420"/>
      </w:pPr>
      <w:rPr>
        <w:rFonts w:cs="Times New Roman"/>
      </w:rPr>
    </w:lvl>
    <w:lvl w:ilvl="5" w:tplc="0409001B" w:tentative="1">
      <w:start w:val="1"/>
      <w:numFmt w:val="lowerRoman"/>
      <w:lvlText w:val="%6."/>
      <w:lvlJc w:val="right"/>
      <w:pPr>
        <w:tabs>
          <w:tab w:val="num" w:pos="2700"/>
        </w:tabs>
        <w:ind w:left="2700" w:hanging="420"/>
      </w:pPr>
      <w:rPr>
        <w:rFonts w:cs="Times New Roman"/>
      </w:rPr>
    </w:lvl>
    <w:lvl w:ilvl="6" w:tplc="0409000F" w:tentative="1">
      <w:start w:val="1"/>
      <w:numFmt w:val="decimal"/>
      <w:lvlText w:val="%7."/>
      <w:lvlJc w:val="left"/>
      <w:pPr>
        <w:tabs>
          <w:tab w:val="num" w:pos="3120"/>
        </w:tabs>
        <w:ind w:left="3120" w:hanging="420"/>
      </w:pPr>
      <w:rPr>
        <w:rFonts w:cs="Times New Roman"/>
      </w:rPr>
    </w:lvl>
    <w:lvl w:ilvl="7" w:tplc="04090019" w:tentative="1">
      <w:start w:val="1"/>
      <w:numFmt w:val="lowerLetter"/>
      <w:lvlText w:val="%8)"/>
      <w:lvlJc w:val="left"/>
      <w:pPr>
        <w:tabs>
          <w:tab w:val="num" w:pos="3540"/>
        </w:tabs>
        <w:ind w:left="3540" w:hanging="420"/>
      </w:pPr>
      <w:rPr>
        <w:rFonts w:cs="Times New Roman"/>
      </w:rPr>
    </w:lvl>
    <w:lvl w:ilvl="8" w:tplc="0409001B" w:tentative="1">
      <w:start w:val="1"/>
      <w:numFmt w:val="lowerRoman"/>
      <w:lvlText w:val="%9."/>
      <w:lvlJc w:val="right"/>
      <w:pPr>
        <w:tabs>
          <w:tab w:val="num" w:pos="3960"/>
        </w:tabs>
        <w:ind w:left="3960" w:hanging="420"/>
      </w:pPr>
      <w:rPr>
        <w:rFonts w:cs="Times New Roman"/>
      </w:rPr>
    </w:lvl>
  </w:abstractNum>
  <w:abstractNum w:abstractNumId="25" w15:restartNumberingAfterBreak="0">
    <w:nsid w:val="304802D6"/>
    <w:multiLevelType w:val="hybridMultilevel"/>
    <w:tmpl w:val="4BE297A6"/>
    <w:lvl w:ilvl="0" w:tplc="DA92C702">
      <w:start w:val="1"/>
      <w:numFmt w:val="decimal"/>
      <w:lvlText w:val="%1."/>
      <w:lvlJc w:val="left"/>
      <w:pPr>
        <w:ind w:left="1006" w:hanging="360"/>
      </w:pPr>
      <w:rPr>
        <w:rFonts w:hint="default"/>
      </w:rPr>
    </w:lvl>
    <w:lvl w:ilvl="1" w:tplc="04090019" w:tentative="1">
      <w:start w:val="1"/>
      <w:numFmt w:val="lowerLetter"/>
      <w:lvlText w:val="%2)"/>
      <w:lvlJc w:val="left"/>
      <w:pPr>
        <w:ind w:left="1486" w:hanging="420"/>
      </w:pPr>
    </w:lvl>
    <w:lvl w:ilvl="2" w:tplc="0409001B" w:tentative="1">
      <w:start w:val="1"/>
      <w:numFmt w:val="lowerRoman"/>
      <w:lvlText w:val="%3."/>
      <w:lvlJc w:val="right"/>
      <w:pPr>
        <w:ind w:left="1906" w:hanging="420"/>
      </w:pPr>
    </w:lvl>
    <w:lvl w:ilvl="3" w:tplc="0409000F" w:tentative="1">
      <w:start w:val="1"/>
      <w:numFmt w:val="decimal"/>
      <w:lvlText w:val="%4."/>
      <w:lvlJc w:val="left"/>
      <w:pPr>
        <w:ind w:left="2326" w:hanging="420"/>
      </w:pPr>
    </w:lvl>
    <w:lvl w:ilvl="4" w:tplc="04090019" w:tentative="1">
      <w:start w:val="1"/>
      <w:numFmt w:val="lowerLetter"/>
      <w:lvlText w:val="%5)"/>
      <w:lvlJc w:val="left"/>
      <w:pPr>
        <w:ind w:left="2746" w:hanging="420"/>
      </w:pPr>
    </w:lvl>
    <w:lvl w:ilvl="5" w:tplc="0409001B" w:tentative="1">
      <w:start w:val="1"/>
      <w:numFmt w:val="lowerRoman"/>
      <w:lvlText w:val="%6."/>
      <w:lvlJc w:val="right"/>
      <w:pPr>
        <w:ind w:left="3166" w:hanging="420"/>
      </w:pPr>
    </w:lvl>
    <w:lvl w:ilvl="6" w:tplc="0409000F" w:tentative="1">
      <w:start w:val="1"/>
      <w:numFmt w:val="decimal"/>
      <w:lvlText w:val="%7."/>
      <w:lvlJc w:val="left"/>
      <w:pPr>
        <w:ind w:left="3586" w:hanging="420"/>
      </w:pPr>
    </w:lvl>
    <w:lvl w:ilvl="7" w:tplc="04090019" w:tentative="1">
      <w:start w:val="1"/>
      <w:numFmt w:val="lowerLetter"/>
      <w:lvlText w:val="%8)"/>
      <w:lvlJc w:val="left"/>
      <w:pPr>
        <w:ind w:left="4006" w:hanging="420"/>
      </w:pPr>
    </w:lvl>
    <w:lvl w:ilvl="8" w:tplc="0409001B" w:tentative="1">
      <w:start w:val="1"/>
      <w:numFmt w:val="lowerRoman"/>
      <w:lvlText w:val="%9."/>
      <w:lvlJc w:val="right"/>
      <w:pPr>
        <w:ind w:left="4426" w:hanging="420"/>
      </w:pPr>
    </w:lvl>
  </w:abstractNum>
  <w:abstractNum w:abstractNumId="26" w15:restartNumberingAfterBreak="0">
    <w:nsid w:val="37242019"/>
    <w:multiLevelType w:val="hybridMultilevel"/>
    <w:tmpl w:val="189A2754"/>
    <w:lvl w:ilvl="0" w:tplc="B23E8CE0">
      <w:start w:val="1"/>
      <w:numFmt w:val="decimal"/>
      <w:lvlText w:val="%1，"/>
      <w:lvlJc w:val="left"/>
      <w:pPr>
        <w:ind w:left="1280" w:hanging="72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27" w15:restartNumberingAfterBreak="0">
    <w:nsid w:val="37EC2129"/>
    <w:multiLevelType w:val="hybridMultilevel"/>
    <w:tmpl w:val="A678FD0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3B0747CF"/>
    <w:multiLevelType w:val="hybridMultilevel"/>
    <w:tmpl w:val="336C1FD2"/>
    <w:lvl w:ilvl="0" w:tplc="AE80D43A">
      <w:start w:val="8"/>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B752951"/>
    <w:multiLevelType w:val="hybridMultilevel"/>
    <w:tmpl w:val="1876D7F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7B94A79"/>
    <w:multiLevelType w:val="hybridMultilevel"/>
    <w:tmpl w:val="F7BC6D7C"/>
    <w:lvl w:ilvl="0" w:tplc="FCCA9516">
      <w:start w:val="2"/>
      <w:numFmt w:val="japaneseCounting"/>
      <w:lvlText w:val="%1、"/>
      <w:lvlJc w:val="left"/>
      <w:pPr>
        <w:ind w:left="720" w:hanging="720"/>
      </w:pPr>
      <w:rPr>
        <w:rFonts w:ascii="黑体" w:eastAsia="黑体" w:hAnsi="黑体" w:cs="Times New Roman" w:hint="default"/>
        <w:b/>
        <w:sz w:val="30"/>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1" w15:restartNumberingAfterBreak="0">
    <w:nsid w:val="48DC5FF3"/>
    <w:multiLevelType w:val="hybridMultilevel"/>
    <w:tmpl w:val="D85A9FD0"/>
    <w:lvl w:ilvl="0" w:tplc="BE928446">
      <w:start w:val="1"/>
      <w:numFmt w:val="decimal"/>
      <w:lvlText w:val="（%1）"/>
      <w:lvlJc w:val="left"/>
      <w:pPr>
        <w:ind w:left="1305" w:hanging="735"/>
      </w:pPr>
      <w:rPr>
        <w:rFonts w:cs="Times New Roman" w:hint="default"/>
      </w:rPr>
    </w:lvl>
    <w:lvl w:ilvl="1" w:tplc="04090019" w:tentative="1">
      <w:start w:val="1"/>
      <w:numFmt w:val="lowerLetter"/>
      <w:lvlText w:val="%2)"/>
      <w:lvlJc w:val="left"/>
      <w:pPr>
        <w:ind w:left="1410" w:hanging="420"/>
      </w:pPr>
      <w:rPr>
        <w:rFonts w:cs="Times New Roman"/>
      </w:rPr>
    </w:lvl>
    <w:lvl w:ilvl="2" w:tplc="0409001B" w:tentative="1">
      <w:start w:val="1"/>
      <w:numFmt w:val="lowerRoman"/>
      <w:lvlText w:val="%3."/>
      <w:lvlJc w:val="right"/>
      <w:pPr>
        <w:ind w:left="1830" w:hanging="420"/>
      </w:pPr>
      <w:rPr>
        <w:rFonts w:cs="Times New Roman"/>
      </w:rPr>
    </w:lvl>
    <w:lvl w:ilvl="3" w:tplc="0409000F" w:tentative="1">
      <w:start w:val="1"/>
      <w:numFmt w:val="decimal"/>
      <w:lvlText w:val="%4."/>
      <w:lvlJc w:val="left"/>
      <w:pPr>
        <w:ind w:left="2250" w:hanging="420"/>
      </w:pPr>
      <w:rPr>
        <w:rFonts w:cs="Times New Roman"/>
      </w:rPr>
    </w:lvl>
    <w:lvl w:ilvl="4" w:tplc="04090019" w:tentative="1">
      <w:start w:val="1"/>
      <w:numFmt w:val="lowerLetter"/>
      <w:lvlText w:val="%5)"/>
      <w:lvlJc w:val="left"/>
      <w:pPr>
        <w:ind w:left="2670" w:hanging="420"/>
      </w:pPr>
      <w:rPr>
        <w:rFonts w:cs="Times New Roman"/>
      </w:rPr>
    </w:lvl>
    <w:lvl w:ilvl="5" w:tplc="0409001B" w:tentative="1">
      <w:start w:val="1"/>
      <w:numFmt w:val="lowerRoman"/>
      <w:lvlText w:val="%6."/>
      <w:lvlJc w:val="right"/>
      <w:pPr>
        <w:ind w:left="3090" w:hanging="420"/>
      </w:pPr>
      <w:rPr>
        <w:rFonts w:cs="Times New Roman"/>
      </w:rPr>
    </w:lvl>
    <w:lvl w:ilvl="6" w:tplc="0409000F" w:tentative="1">
      <w:start w:val="1"/>
      <w:numFmt w:val="decimal"/>
      <w:lvlText w:val="%7."/>
      <w:lvlJc w:val="left"/>
      <w:pPr>
        <w:ind w:left="3510" w:hanging="420"/>
      </w:pPr>
      <w:rPr>
        <w:rFonts w:cs="Times New Roman"/>
      </w:rPr>
    </w:lvl>
    <w:lvl w:ilvl="7" w:tplc="04090019" w:tentative="1">
      <w:start w:val="1"/>
      <w:numFmt w:val="lowerLetter"/>
      <w:lvlText w:val="%8)"/>
      <w:lvlJc w:val="left"/>
      <w:pPr>
        <w:ind w:left="3930" w:hanging="420"/>
      </w:pPr>
      <w:rPr>
        <w:rFonts w:cs="Times New Roman"/>
      </w:rPr>
    </w:lvl>
    <w:lvl w:ilvl="8" w:tplc="0409001B" w:tentative="1">
      <w:start w:val="1"/>
      <w:numFmt w:val="lowerRoman"/>
      <w:lvlText w:val="%9."/>
      <w:lvlJc w:val="right"/>
      <w:pPr>
        <w:ind w:left="4350" w:hanging="420"/>
      </w:pPr>
      <w:rPr>
        <w:rFonts w:cs="Times New Roman"/>
      </w:rPr>
    </w:lvl>
  </w:abstractNum>
  <w:abstractNum w:abstractNumId="32" w15:restartNumberingAfterBreak="0">
    <w:nsid w:val="49823FD2"/>
    <w:multiLevelType w:val="hybridMultilevel"/>
    <w:tmpl w:val="56521686"/>
    <w:lvl w:ilvl="0" w:tplc="3C4A73D6">
      <w:start w:val="3"/>
      <w:numFmt w:val="decimal"/>
      <w:lvlText w:val="（%1）"/>
      <w:lvlJc w:val="left"/>
      <w:pPr>
        <w:tabs>
          <w:tab w:val="num" w:pos="1293"/>
        </w:tabs>
        <w:ind w:left="1293" w:hanging="720"/>
      </w:pPr>
      <w:rPr>
        <w:rFonts w:cs="Times New Roman" w:hint="default"/>
      </w:rPr>
    </w:lvl>
    <w:lvl w:ilvl="1" w:tplc="04090019" w:tentative="1">
      <w:start w:val="1"/>
      <w:numFmt w:val="lowerLetter"/>
      <w:lvlText w:val="%2)"/>
      <w:lvlJc w:val="left"/>
      <w:pPr>
        <w:tabs>
          <w:tab w:val="num" w:pos="1413"/>
        </w:tabs>
        <w:ind w:left="1413" w:hanging="420"/>
      </w:pPr>
      <w:rPr>
        <w:rFonts w:cs="Times New Roman"/>
      </w:rPr>
    </w:lvl>
    <w:lvl w:ilvl="2" w:tplc="0409001B" w:tentative="1">
      <w:start w:val="1"/>
      <w:numFmt w:val="lowerRoman"/>
      <w:lvlText w:val="%3."/>
      <w:lvlJc w:val="right"/>
      <w:pPr>
        <w:tabs>
          <w:tab w:val="num" w:pos="1833"/>
        </w:tabs>
        <w:ind w:left="1833" w:hanging="420"/>
      </w:pPr>
      <w:rPr>
        <w:rFonts w:cs="Times New Roman"/>
      </w:rPr>
    </w:lvl>
    <w:lvl w:ilvl="3" w:tplc="0409000F" w:tentative="1">
      <w:start w:val="1"/>
      <w:numFmt w:val="decimal"/>
      <w:lvlText w:val="%4."/>
      <w:lvlJc w:val="left"/>
      <w:pPr>
        <w:tabs>
          <w:tab w:val="num" w:pos="2253"/>
        </w:tabs>
        <w:ind w:left="2253" w:hanging="420"/>
      </w:pPr>
      <w:rPr>
        <w:rFonts w:cs="Times New Roman"/>
      </w:rPr>
    </w:lvl>
    <w:lvl w:ilvl="4" w:tplc="04090019" w:tentative="1">
      <w:start w:val="1"/>
      <w:numFmt w:val="lowerLetter"/>
      <w:lvlText w:val="%5)"/>
      <w:lvlJc w:val="left"/>
      <w:pPr>
        <w:tabs>
          <w:tab w:val="num" w:pos="2673"/>
        </w:tabs>
        <w:ind w:left="2673" w:hanging="420"/>
      </w:pPr>
      <w:rPr>
        <w:rFonts w:cs="Times New Roman"/>
      </w:rPr>
    </w:lvl>
    <w:lvl w:ilvl="5" w:tplc="0409001B" w:tentative="1">
      <w:start w:val="1"/>
      <w:numFmt w:val="lowerRoman"/>
      <w:lvlText w:val="%6."/>
      <w:lvlJc w:val="right"/>
      <w:pPr>
        <w:tabs>
          <w:tab w:val="num" w:pos="3093"/>
        </w:tabs>
        <w:ind w:left="3093" w:hanging="420"/>
      </w:pPr>
      <w:rPr>
        <w:rFonts w:cs="Times New Roman"/>
      </w:rPr>
    </w:lvl>
    <w:lvl w:ilvl="6" w:tplc="0409000F" w:tentative="1">
      <w:start w:val="1"/>
      <w:numFmt w:val="decimal"/>
      <w:lvlText w:val="%7."/>
      <w:lvlJc w:val="left"/>
      <w:pPr>
        <w:tabs>
          <w:tab w:val="num" w:pos="3513"/>
        </w:tabs>
        <w:ind w:left="3513" w:hanging="420"/>
      </w:pPr>
      <w:rPr>
        <w:rFonts w:cs="Times New Roman"/>
      </w:rPr>
    </w:lvl>
    <w:lvl w:ilvl="7" w:tplc="04090019" w:tentative="1">
      <w:start w:val="1"/>
      <w:numFmt w:val="lowerLetter"/>
      <w:lvlText w:val="%8)"/>
      <w:lvlJc w:val="left"/>
      <w:pPr>
        <w:tabs>
          <w:tab w:val="num" w:pos="3933"/>
        </w:tabs>
        <w:ind w:left="3933" w:hanging="420"/>
      </w:pPr>
      <w:rPr>
        <w:rFonts w:cs="Times New Roman"/>
      </w:rPr>
    </w:lvl>
    <w:lvl w:ilvl="8" w:tplc="0409001B" w:tentative="1">
      <w:start w:val="1"/>
      <w:numFmt w:val="lowerRoman"/>
      <w:lvlText w:val="%9."/>
      <w:lvlJc w:val="right"/>
      <w:pPr>
        <w:tabs>
          <w:tab w:val="num" w:pos="4353"/>
        </w:tabs>
        <w:ind w:left="4353" w:hanging="420"/>
      </w:pPr>
      <w:rPr>
        <w:rFonts w:cs="Times New Roman"/>
      </w:rPr>
    </w:lvl>
  </w:abstractNum>
  <w:abstractNum w:abstractNumId="33" w15:restartNumberingAfterBreak="0">
    <w:nsid w:val="5147480C"/>
    <w:multiLevelType w:val="hybridMultilevel"/>
    <w:tmpl w:val="B718AF58"/>
    <w:lvl w:ilvl="0" w:tplc="292002B8">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4" w15:restartNumberingAfterBreak="0">
    <w:nsid w:val="5381C683"/>
    <w:multiLevelType w:val="singleLevel"/>
    <w:tmpl w:val="5381C683"/>
    <w:lvl w:ilvl="0">
      <w:start w:val="8"/>
      <w:numFmt w:val="chineseCounting"/>
      <w:suff w:val="nothing"/>
      <w:lvlText w:val="%1、"/>
      <w:lvlJc w:val="left"/>
    </w:lvl>
  </w:abstractNum>
  <w:abstractNum w:abstractNumId="35" w15:restartNumberingAfterBreak="0">
    <w:nsid w:val="596C53E9"/>
    <w:multiLevelType w:val="hybridMultilevel"/>
    <w:tmpl w:val="68D2C9AE"/>
    <w:lvl w:ilvl="0" w:tplc="E668E6A8">
      <w:start w:val="3"/>
      <w:numFmt w:val="decimal"/>
      <w:lvlText w:val="（%1）"/>
      <w:lvlJc w:val="left"/>
      <w:pPr>
        <w:tabs>
          <w:tab w:val="num" w:pos="960"/>
        </w:tabs>
        <w:ind w:left="960" w:hanging="720"/>
      </w:pPr>
      <w:rPr>
        <w:rFonts w:cs="Times New Roman" w:hint="default"/>
      </w:rPr>
    </w:lvl>
    <w:lvl w:ilvl="1" w:tplc="04090019" w:tentative="1">
      <w:start w:val="1"/>
      <w:numFmt w:val="lowerLetter"/>
      <w:lvlText w:val="%2)"/>
      <w:lvlJc w:val="left"/>
      <w:pPr>
        <w:tabs>
          <w:tab w:val="num" w:pos="1080"/>
        </w:tabs>
        <w:ind w:left="1080" w:hanging="420"/>
      </w:pPr>
      <w:rPr>
        <w:rFonts w:cs="Times New Roman"/>
      </w:rPr>
    </w:lvl>
    <w:lvl w:ilvl="2" w:tplc="0409001B" w:tentative="1">
      <w:start w:val="1"/>
      <w:numFmt w:val="lowerRoman"/>
      <w:lvlText w:val="%3."/>
      <w:lvlJc w:val="right"/>
      <w:pPr>
        <w:tabs>
          <w:tab w:val="num" w:pos="1500"/>
        </w:tabs>
        <w:ind w:left="1500" w:hanging="420"/>
      </w:pPr>
      <w:rPr>
        <w:rFonts w:cs="Times New Roman"/>
      </w:rPr>
    </w:lvl>
    <w:lvl w:ilvl="3" w:tplc="0409000F" w:tentative="1">
      <w:start w:val="1"/>
      <w:numFmt w:val="decimal"/>
      <w:lvlText w:val="%4."/>
      <w:lvlJc w:val="left"/>
      <w:pPr>
        <w:tabs>
          <w:tab w:val="num" w:pos="1920"/>
        </w:tabs>
        <w:ind w:left="1920" w:hanging="420"/>
      </w:pPr>
      <w:rPr>
        <w:rFonts w:cs="Times New Roman"/>
      </w:rPr>
    </w:lvl>
    <w:lvl w:ilvl="4" w:tplc="04090019" w:tentative="1">
      <w:start w:val="1"/>
      <w:numFmt w:val="lowerLetter"/>
      <w:lvlText w:val="%5)"/>
      <w:lvlJc w:val="left"/>
      <w:pPr>
        <w:tabs>
          <w:tab w:val="num" w:pos="2340"/>
        </w:tabs>
        <w:ind w:left="2340" w:hanging="420"/>
      </w:pPr>
      <w:rPr>
        <w:rFonts w:cs="Times New Roman"/>
      </w:rPr>
    </w:lvl>
    <w:lvl w:ilvl="5" w:tplc="0409001B" w:tentative="1">
      <w:start w:val="1"/>
      <w:numFmt w:val="lowerRoman"/>
      <w:lvlText w:val="%6."/>
      <w:lvlJc w:val="right"/>
      <w:pPr>
        <w:tabs>
          <w:tab w:val="num" w:pos="2760"/>
        </w:tabs>
        <w:ind w:left="2760" w:hanging="420"/>
      </w:pPr>
      <w:rPr>
        <w:rFonts w:cs="Times New Roman"/>
      </w:rPr>
    </w:lvl>
    <w:lvl w:ilvl="6" w:tplc="0409000F" w:tentative="1">
      <w:start w:val="1"/>
      <w:numFmt w:val="decimal"/>
      <w:lvlText w:val="%7."/>
      <w:lvlJc w:val="left"/>
      <w:pPr>
        <w:tabs>
          <w:tab w:val="num" w:pos="3180"/>
        </w:tabs>
        <w:ind w:left="3180" w:hanging="420"/>
      </w:pPr>
      <w:rPr>
        <w:rFonts w:cs="Times New Roman"/>
      </w:rPr>
    </w:lvl>
    <w:lvl w:ilvl="7" w:tplc="04090019" w:tentative="1">
      <w:start w:val="1"/>
      <w:numFmt w:val="lowerLetter"/>
      <w:lvlText w:val="%8)"/>
      <w:lvlJc w:val="left"/>
      <w:pPr>
        <w:tabs>
          <w:tab w:val="num" w:pos="3600"/>
        </w:tabs>
        <w:ind w:left="3600" w:hanging="420"/>
      </w:pPr>
      <w:rPr>
        <w:rFonts w:cs="Times New Roman"/>
      </w:rPr>
    </w:lvl>
    <w:lvl w:ilvl="8" w:tplc="0409001B" w:tentative="1">
      <w:start w:val="1"/>
      <w:numFmt w:val="lowerRoman"/>
      <w:lvlText w:val="%9."/>
      <w:lvlJc w:val="right"/>
      <w:pPr>
        <w:tabs>
          <w:tab w:val="num" w:pos="4020"/>
        </w:tabs>
        <w:ind w:left="4020" w:hanging="420"/>
      </w:pPr>
      <w:rPr>
        <w:rFonts w:cs="Times New Roman"/>
      </w:rPr>
    </w:lvl>
  </w:abstractNum>
  <w:abstractNum w:abstractNumId="36" w15:restartNumberingAfterBreak="0">
    <w:nsid w:val="5EBA4FBA"/>
    <w:multiLevelType w:val="hybridMultilevel"/>
    <w:tmpl w:val="B85C25A4"/>
    <w:lvl w:ilvl="0" w:tplc="6E369AE4">
      <w:start w:val="1"/>
      <w:numFmt w:val="none"/>
      <w:lvlText w:val="一、"/>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7" w15:restartNumberingAfterBreak="0">
    <w:nsid w:val="6826480B"/>
    <w:multiLevelType w:val="hybridMultilevel"/>
    <w:tmpl w:val="709C7A28"/>
    <w:lvl w:ilvl="0" w:tplc="F1A042F8">
      <w:start w:val="2"/>
      <w:numFmt w:val="decimal"/>
      <w:lvlText w:val="（%1）"/>
      <w:lvlJc w:val="left"/>
      <w:pPr>
        <w:tabs>
          <w:tab w:val="num" w:pos="960"/>
        </w:tabs>
        <w:ind w:left="960" w:hanging="720"/>
      </w:pPr>
      <w:rPr>
        <w:rFonts w:cs="Times New Roman" w:hint="default"/>
      </w:rPr>
    </w:lvl>
    <w:lvl w:ilvl="1" w:tplc="04090019" w:tentative="1">
      <w:start w:val="1"/>
      <w:numFmt w:val="lowerLetter"/>
      <w:lvlText w:val="%2)"/>
      <w:lvlJc w:val="left"/>
      <w:pPr>
        <w:tabs>
          <w:tab w:val="num" w:pos="1080"/>
        </w:tabs>
        <w:ind w:left="1080" w:hanging="420"/>
      </w:pPr>
      <w:rPr>
        <w:rFonts w:cs="Times New Roman"/>
      </w:rPr>
    </w:lvl>
    <w:lvl w:ilvl="2" w:tplc="0409001B" w:tentative="1">
      <w:start w:val="1"/>
      <w:numFmt w:val="lowerRoman"/>
      <w:lvlText w:val="%3."/>
      <w:lvlJc w:val="right"/>
      <w:pPr>
        <w:tabs>
          <w:tab w:val="num" w:pos="1500"/>
        </w:tabs>
        <w:ind w:left="1500" w:hanging="420"/>
      </w:pPr>
      <w:rPr>
        <w:rFonts w:cs="Times New Roman"/>
      </w:rPr>
    </w:lvl>
    <w:lvl w:ilvl="3" w:tplc="0409000F" w:tentative="1">
      <w:start w:val="1"/>
      <w:numFmt w:val="decimal"/>
      <w:lvlText w:val="%4."/>
      <w:lvlJc w:val="left"/>
      <w:pPr>
        <w:tabs>
          <w:tab w:val="num" w:pos="1920"/>
        </w:tabs>
        <w:ind w:left="1920" w:hanging="420"/>
      </w:pPr>
      <w:rPr>
        <w:rFonts w:cs="Times New Roman"/>
      </w:rPr>
    </w:lvl>
    <w:lvl w:ilvl="4" w:tplc="04090019" w:tentative="1">
      <w:start w:val="1"/>
      <w:numFmt w:val="lowerLetter"/>
      <w:lvlText w:val="%5)"/>
      <w:lvlJc w:val="left"/>
      <w:pPr>
        <w:tabs>
          <w:tab w:val="num" w:pos="2340"/>
        </w:tabs>
        <w:ind w:left="2340" w:hanging="420"/>
      </w:pPr>
      <w:rPr>
        <w:rFonts w:cs="Times New Roman"/>
      </w:rPr>
    </w:lvl>
    <w:lvl w:ilvl="5" w:tplc="0409001B" w:tentative="1">
      <w:start w:val="1"/>
      <w:numFmt w:val="lowerRoman"/>
      <w:lvlText w:val="%6."/>
      <w:lvlJc w:val="right"/>
      <w:pPr>
        <w:tabs>
          <w:tab w:val="num" w:pos="2760"/>
        </w:tabs>
        <w:ind w:left="2760" w:hanging="420"/>
      </w:pPr>
      <w:rPr>
        <w:rFonts w:cs="Times New Roman"/>
      </w:rPr>
    </w:lvl>
    <w:lvl w:ilvl="6" w:tplc="0409000F" w:tentative="1">
      <w:start w:val="1"/>
      <w:numFmt w:val="decimal"/>
      <w:lvlText w:val="%7."/>
      <w:lvlJc w:val="left"/>
      <w:pPr>
        <w:tabs>
          <w:tab w:val="num" w:pos="3180"/>
        </w:tabs>
        <w:ind w:left="3180" w:hanging="420"/>
      </w:pPr>
      <w:rPr>
        <w:rFonts w:cs="Times New Roman"/>
      </w:rPr>
    </w:lvl>
    <w:lvl w:ilvl="7" w:tplc="04090019" w:tentative="1">
      <w:start w:val="1"/>
      <w:numFmt w:val="lowerLetter"/>
      <w:lvlText w:val="%8)"/>
      <w:lvlJc w:val="left"/>
      <w:pPr>
        <w:tabs>
          <w:tab w:val="num" w:pos="3600"/>
        </w:tabs>
        <w:ind w:left="3600" w:hanging="420"/>
      </w:pPr>
      <w:rPr>
        <w:rFonts w:cs="Times New Roman"/>
      </w:rPr>
    </w:lvl>
    <w:lvl w:ilvl="8" w:tplc="0409001B" w:tentative="1">
      <w:start w:val="1"/>
      <w:numFmt w:val="lowerRoman"/>
      <w:lvlText w:val="%9."/>
      <w:lvlJc w:val="right"/>
      <w:pPr>
        <w:tabs>
          <w:tab w:val="num" w:pos="4020"/>
        </w:tabs>
        <w:ind w:left="4020" w:hanging="420"/>
      </w:pPr>
      <w:rPr>
        <w:rFonts w:cs="Times New Roman"/>
      </w:rPr>
    </w:lvl>
  </w:abstractNum>
  <w:abstractNum w:abstractNumId="38" w15:restartNumberingAfterBreak="0">
    <w:nsid w:val="6B666FF4"/>
    <w:multiLevelType w:val="hybridMultilevel"/>
    <w:tmpl w:val="396A0420"/>
    <w:lvl w:ilvl="0" w:tplc="840891A0">
      <w:start w:val="1"/>
      <w:numFmt w:val="decimal"/>
      <w:lvlText w:val="（%1）"/>
      <w:lvlJc w:val="left"/>
      <w:pPr>
        <w:ind w:left="1305" w:hanging="735"/>
      </w:pPr>
      <w:rPr>
        <w:rFonts w:cs="Times New Roman" w:hint="default"/>
      </w:rPr>
    </w:lvl>
    <w:lvl w:ilvl="1" w:tplc="04090019" w:tentative="1">
      <w:start w:val="1"/>
      <w:numFmt w:val="lowerLetter"/>
      <w:lvlText w:val="%2)"/>
      <w:lvlJc w:val="left"/>
      <w:pPr>
        <w:ind w:left="1410" w:hanging="420"/>
      </w:pPr>
      <w:rPr>
        <w:rFonts w:cs="Times New Roman"/>
      </w:rPr>
    </w:lvl>
    <w:lvl w:ilvl="2" w:tplc="0409001B" w:tentative="1">
      <w:start w:val="1"/>
      <w:numFmt w:val="lowerRoman"/>
      <w:lvlText w:val="%3."/>
      <w:lvlJc w:val="right"/>
      <w:pPr>
        <w:ind w:left="1830" w:hanging="420"/>
      </w:pPr>
      <w:rPr>
        <w:rFonts w:cs="Times New Roman"/>
      </w:rPr>
    </w:lvl>
    <w:lvl w:ilvl="3" w:tplc="0409000F" w:tentative="1">
      <w:start w:val="1"/>
      <w:numFmt w:val="decimal"/>
      <w:lvlText w:val="%4."/>
      <w:lvlJc w:val="left"/>
      <w:pPr>
        <w:ind w:left="2250" w:hanging="420"/>
      </w:pPr>
      <w:rPr>
        <w:rFonts w:cs="Times New Roman"/>
      </w:rPr>
    </w:lvl>
    <w:lvl w:ilvl="4" w:tplc="04090019" w:tentative="1">
      <w:start w:val="1"/>
      <w:numFmt w:val="lowerLetter"/>
      <w:lvlText w:val="%5)"/>
      <w:lvlJc w:val="left"/>
      <w:pPr>
        <w:ind w:left="2670" w:hanging="420"/>
      </w:pPr>
      <w:rPr>
        <w:rFonts w:cs="Times New Roman"/>
      </w:rPr>
    </w:lvl>
    <w:lvl w:ilvl="5" w:tplc="0409001B" w:tentative="1">
      <w:start w:val="1"/>
      <w:numFmt w:val="lowerRoman"/>
      <w:lvlText w:val="%6."/>
      <w:lvlJc w:val="right"/>
      <w:pPr>
        <w:ind w:left="3090" w:hanging="420"/>
      </w:pPr>
      <w:rPr>
        <w:rFonts w:cs="Times New Roman"/>
      </w:rPr>
    </w:lvl>
    <w:lvl w:ilvl="6" w:tplc="0409000F" w:tentative="1">
      <w:start w:val="1"/>
      <w:numFmt w:val="decimal"/>
      <w:lvlText w:val="%7."/>
      <w:lvlJc w:val="left"/>
      <w:pPr>
        <w:ind w:left="3510" w:hanging="420"/>
      </w:pPr>
      <w:rPr>
        <w:rFonts w:cs="Times New Roman"/>
      </w:rPr>
    </w:lvl>
    <w:lvl w:ilvl="7" w:tplc="04090019" w:tentative="1">
      <w:start w:val="1"/>
      <w:numFmt w:val="lowerLetter"/>
      <w:lvlText w:val="%8)"/>
      <w:lvlJc w:val="left"/>
      <w:pPr>
        <w:ind w:left="3930" w:hanging="420"/>
      </w:pPr>
      <w:rPr>
        <w:rFonts w:cs="Times New Roman"/>
      </w:rPr>
    </w:lvl>
    <w:lvl w:ilvl="8" w:tplc="0409001B" w:tentative="1">
      <w:start w:val="1"/>
      <w:numFmt w:val="lowerRoman"/>
      <w:lvlText w:val="%9."/>
      <w:lvlJc w:val="right"/>
      <w:pPr>
        <w:ind w:left="4350" w:hanging="420"/>
      </w:pPr>
      <w:rPr>
        <w:rFonts w:cs="Times New Roman"/>
      </w:rPr>
    </w:lvl>
  </w:abstractNum>
  <w:abstractNum w:abstractNumId="39" w15:restartNumberingAfterBreak="0">
    <w:nsid w:val="6BC81D5B"/>
    <w:multiLevelType w:val="hybridMultilevel"/>
    <w:tmpl w:val="F24CDB7E"/>
    <w:lvl w:ilvl="0" w:tplc="3EA21AB4">
      <w:start w:val="8"/>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0" w15:restartNumberingAfterBreak="0">
    <w:nsid w:val="6E4A634F"/>
    <w:multiLevelType w:val="hybridMultilevel"/>
    <w:tmpl w:val="5614CAD6"/>
    <w:lvl w:ilvl="0" w:tplc="967C7AAA">
      <w:start w:val="2"/>
      <w:numFmt w:val="none"/>
      <w:lvlText w:val="二、"/>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1" w15:restartNumberingAfterBreak="0">
    <w:nsid w:val="7C0C383F"/>
    <w:multiLevelType w:val="hybridMultilevel"/>
    <w:tmpl w:val="21ECAB04"/>
    <w:lvl w:ilvl="0" w:tplc="514E76D4">
      <w:start w:val="2"/>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2" w15:restartNumberingAfterBreak="0">
    <w:nsid w:val="7CE938DA"/>
    <w:multiLevelType w:val="hybridMultilevel"/>
    <w:tmpl w:val="04F8F14C"/>
    <w:lvl w:ilvl="0" w:tplc="D7DCD5AE">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3" w15:restartNumberingAfterBreak="0">
    <w:nsid w:val="7E4D21F0"/>
    <w:multiLevelType w:val="hybridMultilevel"/>
    <w:tmpl w:val="0D12D652"/>
    <w:lvl w:ilvl="0" w:tplc="7EA87AD8">
      <w:start w:val="1"/>
      <w:numFmt w:val="decimal"/>
      <w:lvlText w:val="%1."/>
      <w:lvlJc w:val="left"/>
      <w:pPr>
        <w:ind w:left="1006" w:hanging="360"/>
      </w:pPr>
      <w:rPr>
        <w:rFonts w:hint="default"/>
      </w:rPr>
    </w:lvl>
    <w:lvl w:ilvl="1" w:tplc="04090019" w:tentative="1">
      <w:start w:val="1"/>
      <w:numFmt w:val="lowerLetter"/>
      <w:lvlText w:val="%2)"/>
      <w:lvlJc w:val="left"/>
      <w:pPr>
        <w:ind w:left="1486" w:hanging="420"/>
      </w:pPr>
    </w:lvl>
    <w:lvl w:ilvl="2" w:tplc="0409001B" w:tentative="1">
      <w:start w:val="1"/>
      <w:numFmt w:val="lowerRoman"/>
      <w:lvlText w:val="%3."/>
      <w:lvlJc w:val="right"/>
      <w:pPr>
        <w:ind w:left="1906" w:hanging="420"/>
      </w:pPr>
    </w:lvl>
    <w:lvl w:ilvl="3" w:tplc="0409000F" w:tentative="1">
      <w:start w:val="1"/>
      <w:numFmt w:val="decimal"/>
      <w:lvlText w:val="%4."/>
      <w:lvlJc w:val="left"/>
      <w:pPr>
        <w:ind w:left="2326" w:hanging="420"/>
      </w:pPr>
    </w:lvl>
    <w:lvl w:ilvl="4" w:tplc="04090019" w:tentative="1">
      <w:start w:val="1"/>
      <w:numFmt w:val="lowerLetter"/>
      <w:lvlText w:val="%5)"/>
      <w:lvlJc w:val="left"/>
      <w:pPr>
        <w:ind w:left="2746" w:hanging="420"/>
      </w:pPr>
    </w:lvl>
    <w:lvl w:ilvl="5" w:tplc="0409001B" w:tentative="1">
      <w:start w:val="1"/>
      <w:numFmt w:val="lowerRoman"/>
      <w:lvlText w:val="%6."/>
      <w:lvlJc w:val="right"/>
      <w:pPr>
        <w:ind w:left="3166" w:hanging="420"/>
      </w:pPr>
    </w:lvl>
    <w:lvl w:ilvl="6" w:tplc="0409000F" w:tentative="1">
      <w:start w:val="1"/>
      <w:numFmt w:val="decimal"/>
      <w:lvlText w:val="%7."/>
      <w:lvlJc w:val="left"/>
      <w:pPr>
        <w:ind w:left="3586" w:hanging="420"/>
      </w:pPr>
    </w:lvl>
    <w:lvl w:ilvl="7" w:tplc="04090019" w:tentative="1">
      <w:start w:val="1"/>
      <w:numFmt w:val="lowerLetter"/>
      <w:lvlText w:val="%8)"/>
      <w:lvlJc w:val="left"/>
      <w:pPr>
        <w:ind w:left="4006" w:hanging="420"/>
      </w:pPr>
    </w:lvl>
    <w:lvl w:ilvl="8" w:tplc="0409001B" w:tentative="1">
      <w:start w:val="1"/>
      <w:numFmt w:val="lowerRoman"/>
      <w:lvlText w:val="%9."/>
      <w:lvlJc w:val="right"/>
      <w:pPr>
        <w:ind w:left="4426" w:hanging="420"/>
      </w:pPr>
    </w:lvl>
  </w:abstractNum>
  <w:num w:numId="1">
    <w:abstractNumId w:val="25"/>
  </w:num>
  <w:num w:numId="2">
    <w:abstractNumId w:val="43"/>
  </w:num>
  <w:num w:numId="3">
    <w:abstractNumId w:val="27"/>
  </w:num>
  <w:num w:numId="4">
    <w:abstractNumId w:val="13"/>
  </w:num>
  <w:num w:numId="5">
    <w:abstractNumId w:val="29"/>
  </w:num>
  <w:num w:numId="6">
    <w:abstractNumId w:val="16"/>
  </w:num>
  <w:num w:numId="7">
    <w:abstractNumId w:val="12"/>
  </w:num>
  <w:num w:numId="8">
    <w:abstractNumId w:val="11"/>
  </w:num>
  <w:num w:numId="9">
    <w:abstractNumId w:val="42"/>
  </w:num>
  <w:num w:numId="10">
    <w:abstractNumId w:val="14"/>
  </w:num>
  <w:num w:numId="11">
    <w:abstractNumId w:val="39"/>
  </w:num>
  <w:num w:numId="12">
    <w:abstractNumId w:val="32"/>
  </w:num>
  <w:num w:numId="13">
    <w:abstractNumId w:val="24"/>
  </w:num>
  <w:num w:numId="14">
    <w:abstractNumId w:val="21"/>
  </w:num>
  <w:num w:numId="15">
    <w:abstractNumId w:val="37"/>
  </w:num>
  <w:num w:numId="16">
    <w:abstractNumId w:val="35"/>
  </w:num>
  <w:num w:numId="17">
    <w:abstractNumId w:val="15"/>
  </w:num>
  <w:num w:numId="18">
    <w:abstractNumId w:val="31"/>
  </w:num>
  <w:num w:numId="19">
    <w:abstractNumId w:val="38"/>
  </w:num>
  <w:num w:numId="20">
    <w:abstractNumId w:val="19"/>
  </w:num>
  <w:num w:numId="21">
    <w:abstractNumId w:val="22"/>
  </w:num>
  <w:num w:numId="22">
    <w:abstractNumId w:val="36"/>
  </w:num>
  <w:num w:numId="23">
    <w:abstractNumId w:val="23"/>
  </w:num>
  <w:num w:numId="24">
    <w:abstractNumId w:val="40"/>
  </w:num>
  <w:num w:numId="25">
    <w:abstractNumId w:val="41"/>
  </w:num>
  <w:num w:numId="26">
    <w:abstractNumId w:val="30"/>
  </w:num>
  <w:num w:numId="27">
    <w:abstractNumId w:val="26"/>
  </w:num>
  <w:num w:numId="28">
    <w:abstractNumId w:val="18"/>
  </w:num>
  <w:num w:numId="29">
    <w:abstractNumId w:val="9"/>
  </w:num>
  <w:num w:numId="30">
    <w:abstractNumId w:val="4"/>
  </w:num>
  <w:num w:numId="31">
    <w:abstractNumId w:val="3"/>
  </w:num>
  <w:num w:numId="32">
    <w:abstractNumId w:val="2"/>
  </w:num>
  <w:num w:numId="33">
    <w:abstractNumId w:val="1"/>
  </w:num>
  <w:num w:numId="34">
    <w:abstractNumId w:val="10"/>
  </w:num>
  <w:num w:numId="35">
    <w:abstractNumId w:val="8"/>
  </w:num>
  <w:num w:numId="36">
    <w:abstractNumId w:val="7"/>
  </w:num>
  <w:num w:numId="37">
    <w:abstractNumId w:val="6"/>
  </w:num>
  <w:num w:numId="38">
    <w:abstractNumId w:val="5"/>
  </w:num>
  <w:num w:numId="39">
    <w:abstractNumId w:val="33"/>
  </w:num>
  <w:num w:numId="40">
    <w:abstractNumId w:val="28"/>
  </w:num>
  <w:num w:numId="41">
    <w:abstractNumId w:val="0"/>
  </w:num>
  <w:num w:numId="42">
    <w:abstractNumId w:val="34"/>
  </w:num>
  <w:num w:numId="43">
    <w:abstractNumId w:val="17"/>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47C"/>
    <w:rsid w:val="00004DF0"/>
    <w:rsid w:val="00012226"/>
    <w:rsid w:val="00022DB5"/>
    <w:rsid w:val="00023001"/>
    <w:rsid w:val="000237EB"/>
    <w:rsid w:val="000268A3"/>
    <w:rsid w:val="00031020"/>
    <w:rsid w:val="0003359C"/>
    <w:rsid w:val="00034575"/>
    <w:rsid w:val="00041E5E"/>
    <w:rsid w:val="00044224"/>
    <w:rsid w:val="00045F99"/>
    <w:rsid w:val="000532D7"/>
    <w:rsid w:val="00054711"/>
    <w:rsid w:val="00054F2E"/>
    <w:rsid w:val="00061DCF"/>
    <w:rsid w:val="00062441"/>
    <w:rsid w:val="000738DB"/>
    <w:rsid w:val="0008276D"/>
    <w:rsid w:val="0008524E"/>
    <w:rsid w:val="000904E2"/>
    <w:rsid w:val="0009600A"/>
    <w:rsid w:val="00097C15"/>
    <w:rsid w:val="000A3369"/>
    <w:rsid w:val="000C10D1"/>
    <w:rsid w:val="000C4698"/>
    <w:rsid w:val="000C678B"/>
    <w:rsid w:val="000C7EEA"/>
    <w:rsid w:val="000D109E"/>
    <w:rsid w:val="000D3561"/>
    <w:rsid w:val="000D39F9"/>
    <w:rsid w:val="000E0AE7"/>
    <w:rsid w:val="000E21E7"/>
    <w:rsid w:val="000E2F10"/>
    <w:rsid w:val="000E6ADB"/>
    <w:rsid w:val="000F6AC2"/>
    <w:rsid w:val="000F7AA1"/>
    <w:rsid w:val="0010030F"/>
    <w:rsid w:val="001045F2"/>
    <w:rsid w:val="0010582C"/>
    <w:rsid w:val="001231C2"/>
    <w:rsid w:val="00140C25"/>
    <w:rsid w:val="001425C0"/>
    <w:rsid w:val="00154BB3"/>
    <w:rsid w:val="00156287"/>
    <w:rsid w:val="001652A4"/>
    <w:rsid w:val="00165DED"/>
    <w:rsid w:val="00166095"/>
    <w:rsid w:val="0017338F"/>
    <w:rsid w:val="00174D9B"/>
    <w:rsid w:val="00174EBE"/>
    <w:rsid w:val="00174F0B"/>
    <w:rsid w:val="00180929"/>
    <w:rsid w:val="001812AE"/>
    <w:rsid w:val="00185721"/>
    <w:rsid w:val="001921C5"/>
    <w:rsid w:val="001A18B7"/>
    <w:rsid w:val="001A4BEC"/>
    <w:rsid w:val="001A5ACE"/>
    <w:rsid w:val="001C637E"/>
    <w:rsid w:val="001D1131"/>
    <w:rsid w:val="001D64E3"/>
    <w:rsid w:val="001F0329"/>
    <w:rsid w:val="001F247B"/>
    <w:rsid w:val="001F2689"/>
    <w:rsid w:val="001F2D29"/>
    <w:rsid w:val="00204CE6"/>
    <w:rsid w:val="00212E4B"/>
    <w:rsid w:val="0021571F"/>
    <w:rsid w:val="00217786"/>
    <w:rsid w:val="00217972"/>
    <w:rsid w:val="00224550"/>
    <w:rsid w:val="00224C70"/>
    <w:rsid w:val="0022614C"/>
    <w:rsid w:val="00226C4B"/>
    <w:rsid w:val="002355E9"/>
    <w:rsid w:val="002379B8"/>
    <w:rsid w:val="002379E3"/>
    <w:rsid w:val="00240B8B"/>
    <w:rsid w:val="00242F56"/>
    <w:rsid w:val="00243237"/>
    <w:rsid w:val="00250D74"/>
    <w:rsid w:val="00252089"/>
    <w:rsid w:val="00262577"/>
    <w:rsid w:val="00266E29"/>
    <w:rsid w:val="002672E7"/>
    <w:rsid w:val="00267366"/>
    <w:rsid w:val="00267DB2"/>
    <w:rsid w:val="0027394A"/>
    <w:rsid w:val="00282147"/>
    <w:rsid w:val="00283B17"/>
    <w:rsid w:val="00290010"/>
    <w:rsid w:val="002924D9"/>
    <w:rsid w:val="002D2F1B"/>
    <w:rsid w:val="002D6AB2"/>
    <w:rsid w:val="002E16F2"/>
    <w:rsid w:val="002E1993"/>
    <w:rsid w:val="002E509F"/>
    <w:rsid w:val="002F5F31"/>
    <w:rsid w:val="002F70B7"/>
    <w:rsid w:val="003051C9"/>
    <w:rsid w:val="003246E8"/>
    <w:rsid w:val="003272E3"/>
    <w:rsid w:val="00331D5E"/>
    <w:rsid w:val="003336C5"/>
    <w:rsid w:val="00333F2A"/>
    <w:rsid w:val="00340ED0"/>
    <w:rsid w:val="003456C1"/>
    <w:rsid w:val="0034610B"/>
    <w:rsid w:val="003566C1"/>
    <w:rsid w:val="00362B70"/>
    <w:rsid w:val="003756B7"/>
    <w:rsid w:val="00375E67"/>
    <w:rsid w:val="003760E9"/>
    <w:rsid w:val="003811DF"/>
    <w:rsid w:val="0038243E"/>
    <w:rsid w:val="00387140"/>
    <w:rsid w:val="00387D36"/>
    <w:rsid w:val="00395A81"/>
    <w:rsid w:val="00396891"/>
    <w:rsid w:val="003A3DCB"/>
    <w:rsid w:val="003A6C54"/>
    <w:rsid w:val="003A7E2F"/>
    <w:rsid w:val="003B0EDA"/>
    <w:rsid w:val="003B100C"/>
    <w:rsid w:val="003D19D2"/>
    <w:rsid w:val="003D5A5F"/>
    <w:rsid w:val="003E011B"/>
    <w:rsid w:val="003E5441"/>
    <w:rsid w:val="003E635A"/>
    <w:rsid w:val="003F6636"/>
    <w:rsid w:val="003F6777"/>
    <w:rsid w:val="00403F87"/>
    <w:rsid w:val="004050BE"/>
    <w:rsid w:val="00415091"/>
    <w:rsid w:val="0043210C"/>
    <w:rsid w:val="00441E0B"/>
    <w:rsid w:val="0045247C"/>
    <w:rsid w:val="004562E8"/>
    <w:rsid w:val="00456952"/>
    <w:rsid w:val="00462490"/>
    <w:rsid w:val="004676A5"/>
    <w:rsid w:val="00467708"/>
    <w:rsid w:val="00476268"/>
    <w:rsid w:val="00481700"/>
    <w:rsid w:val="00483ACF"/>
    <w:rsid w:val="0049046C"/>
    <w:rsid w:val="00492217"/>
    <w:rsid w:val="004948B0"/>
    <w:rsid w:val="004972B7"/>
    <w:rsid w:val="004B5993"/>
    <w:rsid w:val="004B67C7"/>
    <w:rsid w:val="004C0488"/>
    <w:rsid w:val="004C27DC"/>
    <w:rsid w:val="004C784E"/>
    <w:rsid w:val="004E0462"/>
    <w:rsid w:val="004E3E31"/>
    <w:rsid w:val="004E43FA"/>
    <w:rsid w:val="004E4465"/>
    <w:rsid w:val="004E5DA5"/>
    <w:rsid w:val="004F2709"/>
    <w:rsid w:val="005110EF"/>
    <w:rsid w:val="00515720"/>
    <w:rsid w:val="00516489"/>
    <w:rsid w:val="00517139"/>
    <w:rsid w:val="00517170"/>
    <w:rsid w:val="00524C7C"/>
    <w:rsid w:val="00535DA0"/>
    <w:rsid w:val="00541ED9"/>
    <w:rsid w:val="00542D3F"/>
    <w:rsid w:val="0054507F"/>
    <w:rsid w:val="00547B5B"/>
    <w:rsid w:val="0055524A"/>
    <w:rsid w:val="005662E0"/>
    <w:rsid w:val="00570166"/>
    <w:rsid w:val="005810C9"/>
    <w:rsid w:val="005846A1"/>
    <w:rsid w:val="0058521F"/>
    <w:rsid w:val="00587BBE"/>
    <w:rsid w:val="005A325B"/>
    <w:rsid w:val="005A4095"/>
    <w:rsid w:val="005C6FB6"/>
    <w:rsid w:val="005D2E40"/>
    <w:rsid w:val="005D4101"/>
    <w:rsid w:val="005E12F4"/>
    <w:rsid w:val="005E455C"/>
    <w:rsid w:val="005F1463"/>
    <w:rsid w:val="005F50AA"/>
    <w:rsid w:val="005F5ECC"/>
    <w:rsid w:val="005F79C2"/>
    <w:rsid w:val="00606431"/>
    <w:rsid w:val="00610883"/>
    <w:rsid w:val="00611CE0"/>
    <w:rsid w:val="006121DA"/>
    <w:rsid w:val="00624AFB"/>
    <w:rsid w:val="0062721D"/>
    <w:rsid w:val="0063095E"/>
    <w:rsid w:val="0063424C"/>
    <w:rsid w:val="00642C47"/>
    <w:rsid w:val="00645531"/>
    <w:rsid w:val="00655DFE"/>
    <w:rsid w:val="00656E5E"/>
    <w:rsid w:val="0066008E"/>
    <w:rsid w:val="00662A58"/>
    <w:rsid w:val="00670F6D"/>
    <w:rsid w:val="00673672"/>
    <w:rsid w:val="00673E1C"/>
    <w:rsid w:val="00680947"/>
    <w:rsid w:val="006818DA"/>
    <w:rsid w:val="006834E2"/>
    <w:rsid w:val="0069295C"/>
    <w:rsid w:val="006934D8"/>
    <w:rsid w:val="00694D75"/>
    <w:rsid w:val="006A7895"/>
    <w:rsid w:val="006B08A2"/>
    <w:rsid w:val="006B51AB"/>
    <w:rsid w:val="006C17EC"/>
    <w:rsid w:val="006C1CC9"/>
    <w:rsid w:val="006C4AF1"/>
    <w:rsid w:val="006D4E7C"/>
    <w:rsid w:val="006D5A48"/>
    <w:rsid w:val="006D7A4D"/>
    <w:rsid w:val="006E4650"/>
    <w:rsid w:val="006E63A6"/>
    <w:rsid w:val="006E6689"/>
    <w:rsid w:val="007023AA"/>
    <w:rsid w:val="00710001"/>
    <w:rsid w:val="0071029C"/>
    <w:rsid w:val="007148B2"/>
    <w:rsid w:val="00714974"/>
    <w:rsid w:val="00715790"/>
    <w:rsid w:val="0072138A"/>
    <w:rsid w:val="00725689"/>
    <w:rsid w:val="00725A0C"/>
    <w:rsid w:val="0072642C"/>
    <w:rsid w:val="00737690"/>
    <w:rsid w:val="00743531"/>
    <w:rsid w:val="00746E10"/>
    <w:rsid w:val="00747D28"/>
    <w:rsid w:val="00751195"/>
    <w:rsid w:val="0075763D"/>
    <w:rsid w:val="00766DF7"/>
    <w:rsid w:val="007711DE"/>
    <w:rsid w:val="007824C4"/>
    <w:rsid w:val="00786008"/>
    <w:rsid w:val="00795441"/>
    <w:rsid w:val="007A112B"/>
    <w:rsid w:val="007A2ABC"/>
    <w:rsid w:val="007A4BAB"/>
    <w:rsid w:val="007B05A5"/>
    <w:rsid w:val="007B1FF2"/>
    <w:rsid w:val="007B3C82"/>
    <w:rsid w:val="007B51ED"/>
    <w:rsid w:val="007B6E8F"/>
    <w:rsid w:val="007B732C"/>
    <w:rsid w:val="007B7EA1"/>
    <w:rsid w:val="007C53F6"/>
    <w:rsid w:val="007C657C"/>
    <w:rsid w:val="007D0570"/>
    <w:rsid w:val="007D07AF"/>
    <w:rsid w:val="007D44D6"/>
    <w:rsid w:val="007D5176"/>
    <w:rsid w:val="007D6E80"/>
    <w:rsid w:val="007E5E3F"/>
    <w:rsid w:val="007F1106"/>
    <w:rsid w:val="007F21FF"/>
    <w:rsid w:val="007F396A"/>
    <w:rsid w:val="007F3A0B"/>
    <w:rsid w:val="00800057"/>
    <w:rsid w:val="00802E5B"/>
    <w:rsid w:val="008072D4"/>
    <w:rsid w:val="00835E3B"/>
    <w:rsid w:val="008471A3"/>
    <w:rsid w:val="00860FF3"/>
    <w:rsid w:val="00861DAE"/>
    <w:rsid w:val="008622A3"/>
    <w:rsid w:val="00865E8C"/>
    <w:rsid w:val="00870972"/>
    <w:rsid w:val="00871572"/>
    <w:rsid w:val="00872CCC"/>
    <w:rsid w:val="008739F3"/>
    <w:rsid w:val="008745D7"/>
    <w:rsid w:val="0089306B"/>
    <w:rsid w:val="00894E6C"/>
    <w:rsid w:val="00897FB4"/>
    <w:rsid w:val="008B4865"/>
    <w:rsid w:val="008D42BC"/>
    <w:rsid w:val="008D5593"/>
    <w:rsid w:val="008D69D9"/>
    <w:rsid w:val="008E4E9F"/>
    <w:rsid w:val="008E737C"/>
    <w:rsid w:val="008F443D"/>
    <w:rsid w:val="00906ED1"/>
    <w:rsid w:val="0091056B"/>
    <w:rsid w:val="00912D46"/>
    <w:rsid w:val="009136E4"/>
    <w:rsid w:val="00917B67"/>
    <w:rsid w:val="009319E1"/>
    <w:rsid w:val="00937EB9"/>
    <w:rsid w:val="009501B3"/>
    <w:rsid w:val="00954C6D"/>
    <w:rsid w:val="009551B5"/>
    <w:rsid w:val="00960842"/>
    <w:rsid w:val="009625D2"/>
    <w:rsid w:val="0096602B"/>
    <w:rsid w:val="00976345"/>
    <w:rsid w:val="00987524"/>
    <w:rsid w:val="00996538"/>
    <w:rsid w:val="00996C63"/>
    <w:rsid w:val="009A0A50"/>
    <w:rsid w:val="009B1396"/>
    <w:rsid w:val="009B7AC4"/>
    <w:rsid w:val="009C65E8"/>
    <w:rsid w:val="009D260E"/>
    <w:rsid w:val="009E4E71"/>
    <w:rsid w:val="009E5675"/>
    <w:rsid w:val="009F34E4"/>
    <w:rsid w:val="009F3E61"/>
    <w:rsid w:val="009F470A"/>
    <w:rsid w:val="00A02AB9"/>
    <w:rsid w:val="00A03EF4"/>
    <w:rsid w:val="00A04801"/>
    <w:rsid w:val="00A05962"/>
    <w:rsid w:val="00A10EB0"/>
    <w:rsid w:val="00A11740"/>
    <w:rsid w:val="00A11B0F"/>
    <w:rsid w:val="00A17B08"/>
    <w:rsid w:val="00A20A0C"/>
    <w:rsid w:val="00A23159"/>
    <w:rsid w:val="00A2440C"/>
    <w:rsid w:val="00A25CC9"/>
    <w:rsid w:val="00A33CD7"/>
    <w:rsid w:val="00A345FB"/>
    <w:rsid w:val="00A37D8D"/>
    <w:rsid w:val="00A47607"/>
    <w:rsid w:val="00A50DB4"/>
    <w:rsid w:val="00A5152C"/>
    <w:rsid w:val="00A52BF0"/>
    <w:rsid w:val="00A550AC"/>
    <w:rsid w:val="00A7025D"/>
    <w:rsid w:val="00A762F2"/>
    <w:rsid w:val="00A7717D"/>
    <w:rsid w:val="00A77AA2"/>
    <w:rsid w:val="00A77DD9"/>
    <w:rsid w:val="00A805E7"/>
    <w:rsid w:val="00A82619"/>
    <w:rsid w:val="00A82833"/>
    <w:rsid w:val="00A82BC6"/>
    <w:rsid w:val="00A8351A"/>
    <w:rsid w:val="00A912D8"/>
    <w:rsid w:val="00A91CED"/>
    <w:rsid w:val="00A927B3"/>
    <w:rsid w:val="00A9409E"/>
    <w:rsid w:val="00AA14E6"/>
    <w:rsid w:val="00AA33E1"/>
    <w:rsid w:val="00AB0505"/>
    <w:rsid w:val="00AB1AF8"/>
    <w:rsid w:val="00AB2C47"/>
    <w:rsid w:val="00AB2CC1"/>
    <w:rsid w:val="00AB5B91"/>
    <w:rsid w:val="00AC329A"/>
    <w:rsid w:val="00AC4BBD"/>
    <w:rsid w:val="00AC5A88"/>
    <w:rsid w:val="00AC6BD1"/>
    <w:rsid w:val="00AE39A0"/>
    <w:rsid w:val="00AE4C79"/>
    <w:rsid w:val="00AF2365"/>
    <w:rsid w:val="00AF25CC"/>
    <w:rsid w:val="00AF425E"/>
    <w:rsid w:val="00B04DF0"/>
    <w:rsid w:val="00B15B41"/>
    <w:rsid w:val="00B23DAB"/>
    <w:rsid w:val="00B4609A"/>
    <w:rsid w:val="00B500BC"/>
    <w:rsid w:val="00B54506"/>
    <w:rsid w:val="00B608CA"/>
    <w:rsid w:val="00B6232E"/>
    <w:rsid w:val="00B6443C"/>
    <w:rsid w:val="00B64BA9"/>
    <w:rsid w:val="00B92E93"/>
    <w:rsid w:val="00B951CE"/>
    <w:rsid w:val="00B9731A"/>
    <w:rsid w:val="00BA076F"/>
    <w:rsid w:val="00BA3D7A"/>
    <w:rsid w:val="00BA756F"/>
    <w:rsid w:val="00BB1372"/>
    <w:rsid w:val="00BC13E4"/>
    <w:rsid w:val="00BC545B"/>
    <w:rsid w:val="00BD0C55"/>
    <w:rsid w:val="00BD671B"/>
    <w:rsid w:val="00C00C47"/>
    <w:rsid w:val="00C10188"/>
    <w:rsid w:val="00C108C5"/>
    <w:rsid w:val="00C13E07"/>
    <w:rsid w:val="00C210D3"/>
    <w:rsid w:val="00C22089"/>
    <w:rsid w:val="00C25BDA"/>
    <w:rsid w:val="00C260D1"/>
    <w:rsid w:val="00C433D3"/>
    <w:rsid w:val="00C501F4"/>
    <w:rsid w:val="00C54CC3"/>
    <w:rsid w:val="00C57D55"/>
    <w:rsid w:val="00C64CCF"/>
    <w:rsid w:val="00C71BE0"/>
    <w:rsid w:val="00C760EB"/>
    <w:rsid w:val="00C819AA"/>
    <w:rsid w:val="00C8230D"/>
    <w:rsid w:val="00C82A29"/>
    <w:rsid w:val="00C863AC"/>
    <w:rsid w:val="00C96C8B"/>
    <w:rsid w:val="00C977DF"/>
    <w:rsid w:val="00C97A8D"/>
    <w:rsid w:val="00CA07D8"/>
    <w:rsid w:val="00CB0966"/>
    <w:rsid w:val="00CB297F"/>
    <w:rsid w:val="00CB2D39"/>
    <w:rsid w:val="00CB413A"/>
    <w:rsid w:val="00CD3AB2"/>
    <w:rsid w:val="00CD6FA6"/>
    <w:rsid w:val="00CE1561"/>
    <w:rsid w:val="00CE2797"/>
    <w:rsid w:val="00CE29E0"/>
    <w:rsid w:val="00CE319A"/>
    <w:rsid w:val="00CF0410"/>
    <w:rsid w:val="00CF4F9A"/>
    <w:rsid w:val="00CF6F05"/>
    <w:rsid w:val="00CF7F59"/>
    <w:rsid w:val="00D06062"/>
    <w:rsid w:val="00D075B7"/>
    <w:rsid w:val="00D125C2"/>
    <w:rsid w:val="00D14536"/>
    <w:rsid w:val="00D14588"/>
    <w:rsid w:val="00D156C5"/>
    <w:rsid w:val="00D20178"/>
    <w:rsid w:val="00D2440D"/>
    <w:rsid w:val="00D2506C"/>
    <w:rsid w:val="00D32F1F"/>
    <w:rsid w:val="00D3423D"/>
    <w:rsid w:val="00D346BE"/>
    <w:rsid w:val="00D427DB"/>
    <w:rsid w:val="00D43BF5"/>
    <w:rsid w:val="00D45087"/>
    <w:rsid w:val="00D62359"/>
    <w:rsid w:val="00D66A4D"/>
    <w:rsid w:val="00D741AB"/>
    <w:rsid w:val="00D76F61"/>
    <w:rsid w:val="00D7708E"/>
    <w:rsid w:val="00D832BC"/>
    <w:rsid w:val="00D83569"/>
    <w:rsid w:val="00D95468"/>
    <w:rsid w:val="00D977AE"/>
    <w:rsid w:val="00DA26C6"/>
    <w:rsid w:val="00DA4A5F"/>
    <w:rsid w:val="00DB038E"/>
    <w:rsid w:val="00DB20E6"/>
    <w:rsid w:val="00DB4578"/>
    <w:rsid w:val="00DC033F"/>
    <w:rsid w:val="00DC747A"/>
    <w:rsid w:val="00DE34C0"/>
    <w:rsid w:val="00DE3C3C"/>
    <w:rsid w:val="00DE4467"/>
    <w:rsid w:val="00E0270F"/>
    <w:rsid w:val="00E3214C"/>
    <w:rsid w:val="00E324CC"/>
    <w:rsid w:val="00E33E77"/>
    <w:rsid w:val="00E431D4"/>
    <w:rsid w:val="00E448D7"/>
    <w:rsid w:val="00E44F15"/>
    <w:rsid w:val="00E46711"/>
    <w:rsid w:val="00E50447"/>
    <w:rsid w:val="00E56FBD"/>
    <w:rsid w:val="00E60876"/>
    <w:rsid w:val="00E62164"/>
    <w:rsid w:val="00E737AB"/>
    <w:rsid w:val="00E752DB"/>
    <w:rsid w:val="00E76D56"/>
    <w:rsid w:val="00E84295"/>
    <w:rsid w:val="00EA010C"/>
    <w:rsid w:val="00EA25EE"/>
    <w:rsid w:val="00EA45BB"/>
    <w:rsid w:val="00EA5026"/>
    <w:rsid w:val="00EA5519"/>
    <w:rsid w:val="00EB3D05"/>
    <w:rsid w:val="00EB4907"/>
    <w:rsid w:val="00EC024B"/>
    <w:rsid w:val="00EC4E51"/>
    <w:rsid w:val="00EC6DB2"/>
    <w:rsid w:val="00EC7B09"/>
    <w:rsid w:val="00ED04B0"/>
    <w:rsid w:val="00ED3571"/>
    <w:rsid w:val="00EE2678"/>
    <w:rsid w:val="00EF1BFA"/>
    <w:rsid w:val="00F07FF1"/>
    <w:rsid w:val="00F146F4"/>
    <w:rsid w:val="00F20AEA"/>
    <w:rsid w:val="00F22A7A"/>
    <w:rsid w:val="00F255CA"/>
    <w:rsid w:val="00F3111E"/>
    <w:rsid w:val="00F335E0"/>
    <w:rsid w:val="00F366D1"/>
    <w:rsid w:val="00F45E3B"/>
    <w:rsid w:val="00F508C9"/>
    <w:rsid w:val="00F50C37"/>
    <w:rsid w:val="00F51571"/>
    <w:rsid w:val="00F53AEA"/>
    <w:rsid w:val="00F53DCE"/>
    <w:rsid w:val="00F60BCD"/>
    <w:rsid w:val="00F6474C"/>
    <w:rsid w:val="00F64FBC"/>
    <w:rsid w:val="00F66D7E"/>
    <w:rsid w:val="00F66E71"/>
    <w:rsid w:val="00F80A58"/>
    <w:rsid w:val="00F810B3"/>
    <w:rsid w:val="00F8603C"/>
    <w:rsid w:val="00F86E42"/>
    <w:rsid w:val="00F9056D"/>
    <w:rsid w:val="00F90C45"/>
    <w:rsid w:val="00F938F8"/>
    <w:rsid w:val="00F95F74"/>
    <w:rsid w:val="00FA701A"/>
    <w:rsid w:val="00FB6A4F"/>
    <w:rsid w:val="00FC7347"/>
    <w:rsid w:val="00FC74CA"/>
    <w:rsid w:val="00FE1317"/>
    <w:rsid w:val="00FE306A"/>
    <w:rsid w:val="00FE5BB6"/>
    <w:rsid w:val="00FE5D35"/>
    <w:rsid w:val="00FE7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1C1F05B-8B39-4AC2-9284-DBD3A8128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7D28"/>
    <w:pPr>
      <w:widowControl w:val="0"/>
      <w:jc w:val="both"/>
    </w:pPr>
    <w:rPr>
      <w:rFonts w:ascii="Times New Roman" w:eastAsia="仿宋_GB2312" w:hAnsi="Times New Roman" w:cs="Times New Roman"/>
      <w:sz w:val="32"/>
      <w:szCs w:val="32"/>
    </w:rPr>
  </w:style>
  <w:style w:type="paragraph" w:styleId="1">
    <w:name w:val="heading 1"/>
    <w:basedOn w:val="a"/>
    <w:next w:val="a"/>
    <w:link w:val="1Char"/>
    <w:qFormat/>
    <w:rsid w:val="00747D28"/>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uiPriority w:val="9"/>
    <w:unhideWhenUsed/>
    <w:qFormat/>
    <w:rsid w:val="00747D28"/>
    <w:pPr>
      <w:keepNext/>
      <w:keepLines/>
      <w:spacing w:before="260" w:after="260" w:line="416" w:lineRule="auto"/>
      <w:outlineLvl w:val="1"/>
    </w:pPr>
    <w:rPr>
      <w:rFonts w:asciiTheme="majorHAnsi" w:eastAsiaTheme="majorEastAsia" w:hAnsiTheme="majorHAnsi" w:cstheme="majorBidi"/>
      <w:b/>
      <w:bCs/>
    </w:rPr>
  </w:style>
  <w:style w:type="paragraph" w:styleId="4">
    <w:name w:val="heading 4"/>
    <w:basedOn w:val="a"/>
    <w:next w:val="a"/>
    <w:link w:val="4Char"/>
    <w:uiPriority w:val="9"/>
    <w:semiHidden/>
    <w:unhideWhenUsed/>
    <w:qFormat/>
    <w:rsid w:val="00747D2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747D28"/>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47D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47D28"/>
    <w:rPr>
      <w:sz w:val="18"/>
      <w:szCs w:val="18"/>
    </w:rPr>
  </w:style>
  <w:style w:type="paragraph" w:styleId="a4">
    <w:name w:val="footer"/>
    <w:basedOn w:val="a"/>
    <w:link w:val="Char0"/>
    <w:uiPriority w:val="99"/>
    <w:unhideWhenUsed/>
    <w:rsid w:val="00747D28"/>
    <w:pPr>
      <w:tabs>
        <w:tab w:val="center" w:pos="4153"/>
        <w:tab w:val="right" w:pos="8306"/>
      </w:tabs>
      <w:snapToGrid w:val="0"/>
      <w:jc w:val="left"/>
    </w:pPr>
    <w:rPr>
      <w:sz w:val="18"/>
      <w:szCs w:val="18"/>
    </w:rPr>
  </w:style>
  <w:style w:type="character" w:customStyle="1" w:styleId="Char0">
    <w:name w:val="页脚 Char"/>
    <w:basedOn w:val="a0"/>
    <w:link w:val="a4"/>
    <w:uiPriority w:val="99"/>
    <w:rsid w:val="00747D28"/>
    <w:rPr>
      <w:sz w:val="18"/>
      <w:szCs w:val="18"/>
    </w:rPr>
  </w:style>
  <w:style w:type="character" w:customStyle="1" w:styleId="1Char">
    <w:name w:val="标题 1 Char"/>
    <w:basedOn w:val="a0"/>
    <w:link w:val="1"/>
    <w:rsid w:val="00747D28"/>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747D28"/>
    <w:rPr>
      <w:rFonts w:asciiTheme="majorHAnsi" w:eastAsiaTheme="majorEastAsia" w:hAnsiTheme="majorHAnsi" w:cstheme="majorBidi"/>
      <w:b/>
      <w:bCs/>
      <w:sz w:val="32"/>
      <w:szCs w:val="32"/>
    </w:rPr>
  </w:style>
  <w:style w:type="character" w:customStyle="1" w:styleId="4Char">
    <w:name w:val="标题 4 Char"/>
    <w:basedOn w:val="a0"/>
    <w:link w:val="4"/>
    <w:uiPriority w:val="9"/>
    <w:semiHidden/>
    <w:rsid w:val="00747D28"/>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747D28"/>
    <w:rPr>
      <w:rFonts w:ascii="Times New Roman" w:eastAsia="宋体" w:hAnsi="Times New Roman" w:cs="Times New Roman"/>
      <w:b/>
      <w:bCs/>
      <w:sz w:val="28"/>
      <w:szCs w:val="28"/>
    </w:rPr>
  </w:style>
  <w:style w:type="paragraph" w:styleId="a5">
    <w:name w:val="List Paragraph"/>
    <w:basedOn w:val="a"/>
    <w:uiPriority w:val="99"/>
    <w:qFormat/>
    <w:rsid w:val="00747D28"/>
    <w:pPr>
      <w:ind w:firstLineChars="200" w:firstLine="420"/>
    </w:pPr>
    <w:rPr>
      <w:rFonts w:asciiTheme="minorHAnsi" w:eastAsiaTheme="minorEastAsia" w:hAnsiTheme="minorHAnsi" w:cstheme="minorBidi"/>
      <w:sz w:val="21"/>
      <w:szCs w:val="21"/>
    </w:rPr>
  </w:style>
  <w:style w:type="character" w:styleId="a6">
    <w:name w:val="Hyperlink"/>
    <w:basedOn w:val="a0"/>
    <w:uiPriority w:val="99"/>
    <w:unhideWhenUsed/>
    <w:rsid w:val="00747D28"/>
    <w:rPr>
      <w:color w:val="0000FF" w:themeColor="hyperlink"/>
      <w:u w:val="single"/>
    </w:rPr>
  </w:style>
  <w:style w:type="paragraph" w:styleId="a7">
    <w:name w:val="Balloon Text"/>
    <w:basedOn w:val="a"/>
    <w:link w:val="Char1"/>
    <w:uiPriority w:val="99"/>
    <w:unhideWhenUsed/>
    <w:rsid w:val="00747D28"/>
    <w:rPr>
      <w:rFonts w:asciiTheme="minorHAnsi" w:eastAsiaTheme="minorEastAsia" w:hAnsiTheme="minorHAnsi" w:cstheme="minorBidi"/>
      <w:sz w:val="18"/>
      <w:szCs w:val="18"/>
    </w:rPr>
  </w:style>
  <w:style w:type="character" w:customStyle="1" w:styleId="Char1">
    <w:name w:val="批注框文本 Char"/>
    <w:basedOn w:val="a0"/>
    <w:link w:val="a7"/>
    <w:uiPriority w:val="99"/>
    <w:rsid w:val="00747D28"/>
    <w:rPr>
      <w:sz w:val="18"/>
      <w:szCs w:val="18"/>
    </w:rPr>
  </w:style>
  <w:style w:type="paragraph" w:styleId="a8">
    <w:name w:val="Date"/>
    <w:basedOn w:val="a"/>
    <w:next w:val="a"/>
    <w:link w:val="Char2"/>
    <w:uiPriority w:val="99"/>
    <w:semiHidden/>
    <w:unhideWhenUsed/>
    <w:rsid w:val="00747D28"/>
    <w:pPr>
      <w:ind w:leftChars="2500" w:left="100"/>
    </w:pPr>
    <w:rPr>
      <w:rFonts w:asciiTheme="minorHAnsi" w:eastAsiaTheme="minorEastAsia" w:hAnsiTheme="minorHAnsi" w:cstheme="minorBidi"/>
      <w:sz w:val="21"/>
      <w:szCs w:val="21"/>
    </w:rPr>
  </w:style>
  <w:style w:type="character" w:customStyle="1" w:styleId="Char2">
    <w:name w:val="日期 Char"/>
    <w:basedOn w:val="a0"/>
    <w:link w:val="a8"/>
    <w:uiPriority w:val="99"/>
    <w:semiHidden/>
    <w:rsid w:val="00747D28"/>
    <w:rPr>
      <w:szCs w:val="21"/>
    </w:rPr>
  </w:style>
  <w:style w:type="character" w:styleId="a9">
    <w:name w:val="page number"/>
    <w:uiPriority w:val="99"/>
    <w:rsid w:val="00747D28"/>
  </w:style>
  <w:style w:type="numbering" w:customStyle="1" w:styleId="10">
    <w:name w:val="无列表1"/>
    <w:next w:val="a2"/>
    <w:uiPriority w:val="99"/>
    <w:semiHidden/>
    <w:unhideWhenUsed/>
    <w:rsid w:val="00747D28"/>
  </w:style>
  <w:style w:type="paragraph" w:styleId="aa">
    <w:name w:val="No Spacing"/>
    <w:link w:val="Char3"/>
    <w:uiPriority w:val="1"/>
    <w:qFormat/>
    <w:rsid w:val="00747D28"/>
    <w:rPr>
      <w:kern w:val="0"/>
      <w:sz w:val="22"/>
      <w:szCs w:val="21"/>
    </w:rPr>
  </w:style>
  <w:style w:type="character" w:customStyle="1" w:styleId="Char3">
    <w:name w:val="无间隔 Char"/>
    <w:basedOn w:val="a0"/>
    <w:link w:val="aa"/>
    <w:uiPriority w:val="1"/>
    <w:rsid w:val="00747D28"/>
    <w:rPr>
      <w:kern w:val="0"/>
      <w:sz w:val="22"/>
      <w:szCs w:val="21"/>
    </w:rPr>
  </w:style>
  <w:style w:type="table" w:styleId="ab">
    <w:name w:val="Table Grid"/>
    <w:basedOn w:val="a1"/>
    <w:uiPriority w:val="99"/>
    <w:rsid w:val="00747D28"/>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47D28"/>
    <w:pPr>
      <w:widowControl w:val="0"/>
      <w:autoSpaceDE w:val="0"/>
      <w:autoSpaceDN w:val="0"/>
      <w:adjustRightInd w:val="0"/>
    </w:pPr>
    <w:rPr>
      <w:rFonts w:ascii="KaiTi" w:eastAsia="KaiTi" w:hAnsi="Times New Roman" w:cs="KaiTi"/>
      <w:color w:val="000000"/>
      <w:kern w:val="0"/>
      <w:sz w:val="24"/>
      <w:szCs w:val="24"/>
    </w:rPr>
  </w:style>
  <w:style w:type="character" w:customStyle="1" w:styleId="apple-converted-space">
    <w:name w:val="apple-converted-space"/>
    <w:uiPriority w:val="99"/>
    <w:rsid w:val="00747D28"/>
    <w:rPr>
      <w:rFonts w:cs="Times New Roman"/>
    </w:rPr>
  </w:style>
  <w:style w:type="character" w:customStyle="1" w:styleId="bold1">
    <w:name w:val="bold1"/>
    <w:uiPriority w:val="99"/>
    <w:rsid w:val="00747D28"/>
    <w:rPr>
      <w:b/>
    </w:rPr>
  </w:style>
  <w:style w:type="character" w:customStyle="1" w:styleId="st">
    <w:name w:val="st"/>
    <w:uiPriority w:val="99"/>
    <w:rsid w:val="00747D28"/>
  </w:style>
  <w:style w:type="character" w:styleId="ac">
    <w:name w:val="Emphasis"/>
    <w:uiPriority w:val="99"/>
    <w:qFormat/>
    <w:rsid w:val="00747D28"/>
    <w:rPr>
      <w:rFonts w:cs="Times New Roman"/>
      <w:i/>
    </w:rPr>
  </w:style>
  <w:style w:type="paragraph" w:styleId="ad">
    <w:name w:val="Title"/>
    <w:basedOn w:val="a"/>
    <w:next w:val="a"/>
    <w:link w:val="Char4"/>
    <w:qFormat/>
    <w:rsid w:val="00747D28"/>
    <w:pPr>
      <w:spacing w:before="240" w:after="60"/>
      <w:jc w:val="center"/>
      <w:outlineLvl w:val="0"/>
    </w:pPr>
    <w:rPr>
      <w:rFonts w:ascii="Cambria" w:eastAsia="宋体" w:hAnsi="Cambria"/>
      <w:b/>
      <w:bCs/>
    </w:rPr>
  </w:style>
  <w:style w:type="character" w:customStyle="1" w:styleId="Char4">
    <w:name w:val="标题 Char"/>
    <w:basedOn w:val="a0"/>
    <w:link w:val="ad"/>
    <w:rsid w:val="00747D28"/>
    <w:rPr>
      <w:rFonts w:ascii="Cambria" w:eastAsia="宋体" w:hAnsi="Cambria" w:cs="Times New Roman"/>
      <w:b/>
      <w:bCs/>
      <w:sz w:val="32"/>
      <w:szCs w:val="32"/>
    </w:rPr>
  </w:style>
  <w:style w:type="character" w:customStyle="1" w:styleId="apple-style-span">
    <w:name w:val="apple-style-span"/>
    <w:uiPriority w:val="99"/>
    <w:rsid w:val="00747D28"/>
  </w:style>
  <w:style w:type="paragraph" w:styleId="ae">
    <w:name w:val="Normal (Web)"/>
    <w:basedOn w:val="a"/>
    <w:uiPriority w:val="99"/>
    <w:rsid w:val="00747D28"/>
    <w:pPr>
      <w:widowControl/>
      <w:spacing w:before="100" w:beforeAutospacing="1" w:after="100" w:afterAutospacing="1"/>
      <w:jc w:val="left"/>
    </w:pPr>
    <w:rPr>
      <w:rFonts w:ascii="宋体" w:eastAsia="宋体" w:hAnsi="宋体" w:cs="宋体"/>
      <w:kern w:val="0"/>
      <w:sz w:val="24"/>
      <w:szCs w:val="24"/>
    </w:rPr>
  </w:style>
  <w:style w:type="character" w:styleId="af">
    <w:name w:val="FollowedHyperlink"/>
    <w:uiPriority w:val="99"/>
    <w:rsid w:val="00747D28"/>
    <w:rPr>
      <w:rFonts w:cs="Times New Roman"/>
      <w:color w:val="800080"/>
      <w:u w:val="single"/>
    </w:rPr>
  </w:style>
  <w:style w:type="paragraph" w:customStyle="1" w:styleId="11">
    <w:name w:val="列出段落1"/>
    <w:basedOn w:val="a"/>
    <w:uiPriority w:val="99"/>
    <w:qFormat/>
    <w:rsid w:val="00747D28"/>
    <w:pPr>
      <w:ind w:firstLineChars="200" w:firstLine="420"/>
    </w:pPr>
    <w:rPr>
      <w:rFonts w:eastAsia="宋体"/>
      <w:sz w:val="21"/>
      <w:szCs w:val="24"/>
    </w:rPr>
  </w:style>
  <w:style w:type="character" w:styleId="af0">
    <w:name w:val="annotation reference"/>
    <w:rsid w:val="00747D28"/>
    <w:rPr>
      <w:rFonts w:cs="Times New Roman"/>
      <w:sz w:val="21"/>
    </w:rPr>
  </w:style>
  <w:style w:type="paragraph" w:styleId="af1">
    <w:name w:val="annotation text"/>
    <w:basedOn w:val="a"/>
    <w:link w:val="Char5"/>
    <w:qFormat/>
    <w:rsid w:val="00747D28"/>
    <w:pPr>
      <w:jc w:val="left"/>
    </w:pPr>
    <w:rPr>
      <w:rFonts w:eastAsia="宋体"/>
      <w:sz w:val="21"/>
      <w:szCs w:val="24"/>
    </w:rPr>
  </w:style>
  <w:style w:type="character" w:customStyle="1" w:styleId="Char5">
    <w:name w:val="批注文字 Char"/>
    <w:basedOn w:val="a0"/>
    <w:link w:val="af1"/>
    <w:rsid w:val="00747D28"/>
    <w:rPr>
      <w:rFonts w:ascii="Times New Roman" w:eastAsia="宋体" w:hAnsi="Times New Roman" w:cs="Times New Roman"/>
      <w:szCs w:val="24"/>
    </w:rPr>
  </w:style>
  <w:style w:type="paragraph" w:styleId="af2">
    <w:name w:val="annotation subject"/>
    <w:basedOn w:val="af1"/>
    <w:next w:val="af1"/>
    <w:link w:val="Char6"/>
    <w:rsid w:val="00747D28"/>
    <w:rPr>
      <w:b/>
      <w:bCs/>
    </w:rPr>
  </w:style>
  <w:style w:type="character" w:customStyle="1" w:styleId="Char6">
    <w:name w:val="批注主题 Char"/>
    <w:basedOn w:val="Char5"/>
    <w:link w:val="af2"/>
    <w:rsid w:val="00747D28"/>
    <w:rPr>
      <w:rFonts w:ascii="Times New Roman" w:eastAsia="宋体" w:hAnsi="Times New Roman" w:cs="Times New Roman"/>
      <w:b/>
      <w:bCs/>
      <w:szCs w:val="24"/>
    </w:rPr>
  </w:style>
  <w:style w:type="character" w:customStyle="1" w:styleId="def">
    <w:name w:val="def"/>
    <w:uiPriority w:val="99"/>
    <w:rsid w:val="00747D28"/>
  </w:style>
  <w:style w:type="character" w:customStyle="1" w:styleId="CharChar">
    <w:name w:val="页眉 Char Char"/>
    <w:uiPriority w:val="99"/>
    <w:rsid w:val="00747D28"/>
    <w:rPr>
      <w:rFonts w:ascii="Times New Roman" w:eastAsia="宋体" w:hAnsi="Times New Roman"/>
      <w:sz w:val="20"/>
    </w:rPr>
  </w:style>
  <w:style w:type="paragraph" w:customStyle="1" w:styleId="20">
    <w:name w:val="列出段落2"/>
    <w:basedOn w:val="a"/>
    <w:rsid w:val="00747D28"/>
    <w:pPr>
      <w:ind w:firstLineChars="200" w:firstLine="420"/>
    </w:pPr>
    <w:rPr>
      <w:rFonts w:eastAsia="宋体"/>
      <w:sz w:val="21"/>
      <w:szCs w:val="24"/>
    </w:rPr>
  </w:style>
  <w:style w:type="character" w:customStyle="1" w:styleId="Char10">
    <w:name w:val="标题 Char1"/>
    <w:basedOn w:val="a0"/>
    <w:uiPriority w:val="99"/>
    <w:rsid w:val="00747D28"/>
    <w:rPr>
      <w:rFonts w:asciiTheme="majorHAnsi" w:hAnsiTheme="majorHAnsi" w:cstheme="majorBidi"/>
      <w:b/>
      <w:bCs/>
      <w:kern w:val="2"/>
      <w:sz w:val="32"/>
      <w:szCs w:val="32"/>
    </w:rPr>
  </w:style>
  <w:style w:type="character" w:customStyle="1" w:styleId="Char11">
    <w:name w:val="页眉 Char1"/>
    <w:basedOn w:val="a0"/>
    <w:uiPriority w:val="99"/>
    <w:semiHidden/>
    <w:rsid w:val="00747D28"/>
    <w:rPr>
      <w:rFonts w:ascii="Times New Roman" w:hAnsi="Times New Roman"/>
      <w:kern w:val="2"/>
      <w:sz w:val="18"/>
      <w:szCs w:val="18"/>
    </w:rPr>
  </w:style>
  <w:style w:type="character" w:customStyle="1" w:styleId="Char12">
    <w:name w:val="批注框文本 Char1"/>
    <w:basedOn w:val="a0"/>
    <w:uiPriority w:val="99"/>
    <w:semiHidden/>
    <w:rsid w:val="00747D28"/>
    <w:rPr>
      <w:rFonts w:ascii="Times New Roman" w:hAnsi="Times New Roman"/>
      <w:kern w:val="2"/>
      <w:sz w:val="18"/>
      <w:szCs w:val="18"/>
    </w:rPr>
  </w:style>
  <w:style w:type="character" w:customStyle="1" w:styleId="Char13">
    <w:name w:val="批注文字 Char1"/>
    <w:basedOn w:val="a0"/>
    <w:uiPriority w:val="99"/>
    <w:semiHidden/>
    <w:rsid w:val="00747D28"/>
    <w:rPr>
      <w:rFonts w:ascii="Times New Roman" w:hAnsi="Times New Roman"/>
      <w:kern w:val="2"/>
      <w:sz w:val="21"/>
      <w:szCs w:val="24"/>
    </w:rPr>
  </w:style>
  <w:style w:type="character" w:customStyle="1" w:styleId="Char14">
    <w:name w:val="批注主题 Char1"/>
    <w:basedOn w:val="Char13"/>
    <w:uiPriority w:val="99"/>
    <w:semiHidden/>
    <w:rsid w:val="00747D28"/>
    <w:rPr>
      <w:rFonts w:ascii="Times New Roman" w:hAnsi="Times New Roman"/>
      <w:b/>
      <w:bCs/>
      <w:kern w:val="2"/>
      <w:sz w:val="21"/>
      <w:szCs w:val="24"/>
    </w:rPr>
  </w:style>
  <w:style w:type="character" w:customStyle="1" w:styleId="Char15">
    <w:name w:val="页脚 Char1"/>
    <w:basedOn w:val="a0"/>
    <w:uiPriority w:val="99"/>
    <w:semiHidden/>
    <w:rsid w:val="00747D28"/>
    <w:rPr>
      <w:rFonts w:ascii="Times New Roman" w:hAnsi="Times New Roman"/>
      <w:kern w:val="2"/>
      <w:sz w:val="18"/>
      <w:szCs w:val="18"/>
    </w:rPr>
  </w:style>
  <w:style w:type="character" w:customStyle="1" w:styleId="shorttext">
    <w:name w:val="short_text"/>
    <w:rsid w:val="00747D28"/>
  </w:style>
  <w:style w:type="numbering" w:customStyle="1" w:styleId="21">
    <w:name w:val="无列表2"/>
    <w:next w:val="a2"/>
    <w:uiPriority w:val="99"/>
    <w:semiHidden/>
    <w:unhideWhenUsed/>
    <w:rsid w:val="00747D28"/>
  </w:style>
  <w:style w:type="numbering" w:customStyle="1" w:styleId="110">
    <w:name w:val="无列表11"/>
    <w:next w:val="a2"/>
    <w:uiPriority w:val="99"/>
    <w:semiHidden/>
    <w:unhideWhenUsed/>
    <w:rsid w:val="00747D28"/>
  </w:style>
  <w:style w:type="table" w:customStyle="1" w:styleId="12">
    <w:name w:val="网格型1"/>
    <w:basedOn w:val="a1"/>
    <w:next w:val="ab"/>
    <w:uiPriority w:val="99"/>
    <w:rsid w:val="00747D28"/>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947692">
      <w:bodyDiv w:val="1"/>
      <w:marLeft w:val="0"/>
      <w:marRight w:val="0"/>
      <w:marTop w:val="0"/>
      <w:marBottom w:val="0"/>
      <w:divBdr>
        <w:top w:val="none" w:sz="0" w:space="0" w:color="auto"/>
        <w:left w:val="none" w:sz="0" w:space="0" w:color="auto"/>
        <w:bottom w:val="none" w:sz="0" w:space="0" w:color="auto"/>
        <w:right w:val="none" w:sz="0" w:space="0" w:color="auto"/>
      </w:divBdr>
    </w:div>
    <w:div w:id="1275483711">
      <w:bodyDiv w:val="1"/>
      <w:marLeft w:val="0"/>
      <w:marRight w:val="0"/>
      <w:marTop w:val="0"/>
      <w:marBottom w:val="0"/>
      <w:divBdr>
        <w:top w:val="none" w:sz="0" w:space="0" w:color="auto"/>
        <w:left w:val="none" w:sz="0" w:space="0" w:color="auto"/>
        <w:bottom w:val="none" w:sz="0" w:space="0" w:color="auto"/>
        <w:right w:val="none" w:sz="0" w:space="0" w:color="auto"/>
      </w:divBdr>
    </w:div>
    <w:div w:id="1314137170">
      <w:bodyDiv w:val="1"/>
      <w:marLeft w:val="0"/>
      <w:marRight w:val="0"/>
      <w:marTop w:val="0"/>
      <w:marBottom w:val="0"/>
      <w:divBdr>
        <w:top w:val="none" w:sz="0" w:space="0" w:color="auto"/>
        <w:left w:val="none" w:sz="0" w:space="0" w:color="auto"/>
        <w:bottom w:val="none" w:sz="0" w:space="0" w:color="auto"/>
        <w:right w:val="none" w:sz="0" w:space="0" w:color="auto"/>
      </w:divBdr>
    </w:div>
    <w:div w:id="184951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335</TotalTime>
  <Pages>1</Pages>
  <Words>1567</Words>
  <Characters>8938</Characters>
  <Application>Microsoft Office Word</Application>
  <DocSecurity>0</DocSecurity>
  <Lines>74</Lines>
  <Paragraphs>20</Paragraphs>
  <ScaleCrop>false</ScaleCrop>
  <Company/>
  <LinksUpToDate>false</LinksUpToDate>
  <CharactersWithSpaces>10485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nbkuser</dc:creator>
  <cp:keywords/>
  <dc:description/>
  <cp:lastModifiedBy>曲媛</cp:lastModifiedBy>
  <cp:revision>45</cp:revision>
  <cp:lastPrinted>2016-11-07T01:17:00Z</cp:lastPrinted>
  <dcterms:created xsi:type="dcterms:W3CDTF">2016-08-17T01:58:00Z</dcterms:created>
  <dcterms:modified xsi:type="dcterms:W3CDTF">2017-12-12T11:43:00Z</dcterms:modified>
</cp:coreProperties>
</file>