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D28" w:rsidRPr="009D260E" w:rsidRDefault="00747D28" w:rsidP="00747D28">
      <w:pPr>
        <w:keepNext/>
        <w:keepLines/>
        <w:adjustRightInd w:val="0"/>
        <w:snapToGrid w:val="0"/>
        <w:spacing w:before="340"/>
        <w:jc w:val="center"/>
        <w:outlineLvl w:val="0"/>
        <w:rPr>
          <w:rFonts w:eastAsia="宋体"/>
          <w:bCs/>
          <w:color w:val="000000" w:themeColor="text1"/>
          <w:kern w:val="44"/>
          <w:sz w:val="36"/>
          <w:szCs w:val="36"/>
        </w:rPr>
      </w:pPr>
      <w:bookmarkStart w:id="0" w:name="OLE_LINK31"/>
      <w:bookmarkStart w:id="1" w:name="OLE_LINK5"/>
      <w:r w:rsidRPr="009D260E">
        <w:rPr>
          <w:rFonts w:eastAsia="宋体"/>
          <w:bCs/>
          <w:color w:val="000000" w:themeColor="text1"/>
          <w:kern w:val="44"/>
          <w:sz w:val="36"/>
          <w:szCs w:val="36"/>
        </w:rPr>
        <w:t>南方科技大学各专业本科人才培养方案</w:t>
      </w:r>
    </w:p>
    <w:p w:rsidR="00747D28" w:rsidRPr="009D260E" w:rsidRDefault="00C977DF" w:rsidP="00747D28">
      <w:pPr>
        <w:spacing w:beforeLines="50" w:before="120" w:after="240" w:line="480" w:lineRule="exact"/>
        <w:ind w:left="1" w:hanging="1"/>
        <w:jc w:val="center"/>
        <w:rPr>
          <w:rFonts w:eastAsia="宋体"/>
          <w:b/>
          <w:color w:val="000000" w:themeColor="text1"/>
          <w:kern w:val="0"/>
        </w:rPr>
      </w:pPr>
      <w:r w:rsidRPr="009D260E">
        <w:rPr>
          <w:rFonts w:eastAsia="宋体"/>
          <w:b/>
          <w:color w:val="000000" w:themeColor="text1"/>
          <w:kern w:val="0"/>
        </w:rPr>
        <w:t>金融数学</w:t>
      </w:r>
      <w:r w:rsidR="00747D28" w:rsidRPr="009D260E">
        <w:rPr>
          <w:rFonts w:eastAsia="宋体"/>
          <w:b/>
          <w:color w:val="000000" w:themeColor="text1"/>
          <w:kern w:val="0"/>
        </w:rPr>
        <w:t>专业培养方案</w:t>
      </w:r>
    </w:p>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一、系部专业介绍</w:t>
      </w:r>
    </w:p>
    <w:p w:rsidR="00B95B22" w:rsidRPr="00E04B61" w:rsidRDefault="00B95B22" w:rsidP="00B95B22">
      <w:pPr>
        <w:spacing w:beforeLines="50" w:before="120" w:line="480" w:lineRule="exact"/>
        <w:ind w:firstLineChars="200" w:firstLine="560"/>
        <w:rPr>
          <w:rFonts w:ascii="仿宋" w:eastAsia="仿宋" w:hAnsi="仿宋"/>
          <w:bCs/>
          <w:color w:val="000000" w:themeColor="text1"/>
          <w:sz w:val="28"/>
          <w:szCs w:val="28"/>
        </w:rPr>
      </w:pPr>
      <w:r w:rsidRPr="00E04B61">
        <w:rPr>
          <w:rFonts w:ascii="仿宋" w:eastAsia="仿宋" w:hAnsi="仿宋" w:hint="eastAsia"/>
          <w:bCs/>
          <w:color w:val="000000" w:themeColor="text1"/>
          <w:sz w:val="28"/>
          <w:szCs w:val="28"/>
        </w:rPr>
        <w:t>数学系成立于 2015 年6 月，目前共有教师 35人, 其中 27人属于科研教学系列, 8人属于教学序列。在科研教学系列中, 有讲座教授 6人（千人计划4人次，长江学者2人次，杰青2人次），教授7人，副教授 2人（青年千人 2 人），助理教授12人。科研教学序列的教师100%具有博士学位，100%具有海（境）外著名高等院校或研究机构的留学或工作经历。他们的研究领域涉及数学的各个方向，包括基础数学、应用数学、计算数学、概率论与统计学、金融数学等。数学系在近几年里会高速发展，面向国（境）内外大量招聘高质量人才，在现有的基础上不断充实师资。</w:t>
      </w:r>
    </w:p>
    <w:p w:rsidR="00C977DF" w:rsidRPr="009D260E" w:rsidRDefault="00F366D1" w:rsidP="00B95B22">
      <w:pPr>
        <w:spacing w:beforeLines="50" w:before="120" w:line="480" w:lineRule="exact"/>
        <w:ind w:firstLineChars="200" w:firstLine="560"/>
        <w:rPr>
          <w:rFonts w:eastAsia="宋体"/>
          <w:bCs/>
          <w:color w:val="000000" w:themeColor="text1"/>
          <w:sz w:val="28"/>
          <w:szCs w:val="28"/>
        </w:rPr>
      </w:pPr>
      <w:r w:rsidRPr="00E04B61">
        <w:rPr>
          <w:rFonts w:ascii="仿宋" w:eastAsia="仿宋" w:hAnsi="仿宋"/>
          <w:bCs/>
          <w:color w:val="000000" w:themeColor="text1"/>
          <w:sz w:val="28"/>
          <w:szCs w:val="28"/>
        </w:rPr>
        <w:t>2012年教育部批准金融数学为经济学的一个特设专业。现在已经有60多所高校获得了金融数学本科专业授予权备案。而这些学校都是在数学学院或数学系招生和培养，毕业时学生可以获得经济学学士学位。我国从2015年开始了期权的交易。而且随着网络技术的迅速发展，通过计算机编程再通过网络进行高频交易的规模也将越来越大。另一方面，防范金融危机的发生，维护金融市场的稳定，也迫切需要金融风险管理的人才，他们也需要有非常扎实的金融建模和定量分析的能力。因此金融市场对于有良好的数学基础，有熟练的计算机编程能力，又懂金融的人才的需求越来越迫切。办好金融数学专业,为我国金融事业培养高端金融人才有重要意义。</w:t>
      </w:r>
    </w:p>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二、专业培养目标</w:t>
      </w:r>
    </w:p>
    <w:p w:rsidR="00642C47" w:rsidRPr="00E04B61" w:rsidRDefault="00642C47" w:rsidP="00642C47">
      <w:pPr>
        <w:spacing w:beforeLines="50" w:before="120" w:line="480" w:lineRule="exact"/>
        <w:ind w:firstLine="420"/>
        <w:rPr>
          <w:rFonts w:ascii="仿宋" w:eastAsia="仿宋" w:hAnsi="仿宋"/>
          <w:color w:val="000000" w:themeColor="text1"/>
          <w:sz w:val="28"/>
          <w:szCs w:val="28"/>
        </w:rPr>
      </w:pPr>
      <w:bookmarkStart w:id="2" w:name="OLE_LINK13"/>
      <w:bookmarkStart w:id="3" w:name="OLE_LINK14"/>
      <w:r w:rsidRPr="00E04B61">
        <w:rPr>
          <w:rFonts w:ascii="仿宋" w:eastAsia="仿宋" w:hAnsi="仿宋"/>
          <w:color w:val="000000" w:themeColor="text1"/>
          <w:sz w:val="28"/>
          <w:szCs w:val="28"/>
        </w:rPr>
        <w:t>金融数学的本科生培养目标是培养具有良好的职业道德素养，有扎实的金融数学理论基础，较高的数据处理和计算机编程能力和外语水平，富有创新和进取精神，能够在各类金融机构从事金融数据处理，</w:t>
      </w:r>
      <w:r w:rsidRPr="00E04B61">
        <w:rPr>
          <w:rFonts w:ascii="仿宋" w:eastAsia="仿宋" w:hAnsi="仿宋"/>
          <w:color w:val="000000" w:themeColor="text1"/>
          <w:sz w:val="28"/>
          <w:szCs w:val="28"/>
        </w:rPr>
        <w:lastRenderedPageBreak/>
        <w:t>模型分析，量化投资与风险管理等高层次、应用型、复合型金融专门人才;并为学生毕业后继续深造攻读研究生打好理论基础。</w:t>
      </w:r>
    </w:p>
    <w:bookmarkEnd w:id="2"/>
    <w:bookmarkEnd w:id="3"/>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三、学制、授予学位及毕业学分要求</w:t>
      </w:r>
    </w:p>
    <w:p w:rsidR="00642C47" w:rsidRPr="00E04B61" w:rsidRDefault="00642C47" w:rsidP="00642C47">
      <w:pPr>
        <w:spacing w:beforeLines="50" w:before="120" w:line="480" w:lineRule="exact"/>
        <w:ind w:firstLineChars="202" w:firstLine="566"/>
        <w:rPr>
          <w:rFonts w:ascii="仿宋" w:eastAsia="仿宋" w:hAnsi="仿宋"/>
          <w:color w:val="000000" w:themeColor="text1"/>
          <w:sz w:val="28"/>
          <w:szCs w:val="28"/>
        </w:rPr>
      </w:pPr>
      <w:r w:rsidRPr="00E04B61">
        <w:rPr>
          <w:rFonts w:ascii="仿宋" w:eastAsia="仿宋" w:hAnsi="仿宋"/>
          <w:color w:val="000000" w:themeColor="text1"/>
          <w:sz w:val="28"/>
          <w:szCs w:val="28"/>
        </w:rPr>
        <w:t>1、学制：四年。按照学分制管理机制，实行弹性学习年限。</w:t>
      </w:r>
    </w:p>
    <w:p w:rsidR="00642C47" w:rsidRPr="00E04B61" w:rsidRDefault="00642C47" w:rsidP="00642C47">
      <w:pPr>
        <w:spacing w:beforeLines="50" w:before="120" w:line="480" w:lineRule="exact"/>
        <w:ind w:firstLineChars="202" w:firstLine="566"/>
        <w:rPr>
          <w:rFonts w:ascii="仿宋" w:eastAsia="仿宋" w:hAnsi="仿宋"/>
          <w:color w:val="000000" w:themeColor="text1"/>
          <w:sz w:val="28"/>
          <w:szCs w:val="28"/>
        </w:rPr>
      </w:pPr>
      <w:r w:rsidRPr="00E04B61">
        <w:rPr>
          <w:rFonts w:ascii="仿宋" w:eastAsia="仿宋" w:hAnsi="仿宋"/>
          <w:color w:val="000000" w:themeColor="text1"/>
          <w:sz w:val="28"/>
          <w:szCs w:val="28"/>
        </w:rPr>
        <w:t>2、学位：对完成并符合本科培养方案主修要求的学生，授予经济学学位。</w:t>
      </w:r>
    </w:p>
    <w:p w:rsidR="00642C47" w:rsidRPr="00E04B61" w:rsidRDefault="00642C47" w:rsidP="00645531">
      <w:pPr>
        <w:spacing w:beforeLines="50" w:before="120" w:line="480" w:lineRule="exact"/>
        <w:ind w:firstLine="420"/>
        <w:rPr>
          <w:rFonts w:ascii="仿宋" w:eastAsia="仿宋" w:hAnsi="仿宋"/>
          <w:color w:val="000000" w:themeColor="text1"/>
          <w:sz w:val="28"/>
          <w:szCs w:val="28"/>
        </w:rPr>
      </w:pPr>
      <w:r w:rsidRPr="00E04B61">
        <w:rPr>
          <w:rFonts w:ascii="仿宋" w:eastAsia="仿宋" w:hAnsi="仿宋"/>
          <w:color w:val="000000" w:themeColor="text1"/>
          <w:sz w:val="28"/>
          <w:szCs w:val="28"/>
        </w:rPr>
        <w:t>3、最低学分要求：金融数学专业本科毕业最低学分要求为1</w:t>
      </w:r>
      <w:r w:rsidR="00155D42" w:rsidRPr="00E04B61">
        <w:rPr>
          <w:rFonts w:ascii="仿宋" w:eastAsia="仿宋" w:hAnsi="仿宋"/>
          <w:color w:val="000000" w:themeColor="text1"/>
          <w:sz w:val="28"/>
          <w:szCs w:val="28"/>
        </w:rPr>
        <w:t>3</w:t>
      </w:r>
      <w:r w:rsidR="00BC7687">
        <w:rPr>
          <w:rFonts w:ascii="仿宋" w:eastAsia="仿宋" w:hAnsi="仿宋"/>
          <w:color w:val="000000" w:themeColor="text1"/>
          <w:sz w:val="28"/>
          <w:szCs w:val="28"/>
        </w:rPr>
        <w:t>6</w:t>
      </w:r>
      <w:r w:rsidRPr="00E04B61">
        <w:rPr>
          <w:rFonts w:ascii="仿宋" w:eastAsia="仿宋" w:hAnsi="仿宋"/>
          <w:color w:val="000000" w:themeColor="text1"/>
          <w:sz w:val="28"/>
          <w:szCs w:val="28"/>
        </w:rPr>
        <w:t>.5学分（细分要求见第七部分）。</w:t>
      </w:r>
    </w:p>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四、主干学科</w:t>
      </w:r>
      <w:r w:rsidR="00D40E33">
        <w:rPr>
          <w:rFonts w:eastAsia="宋体" w:hint="eastAsia"/>
          <w:b/>
          <w:bCs/>
          <w:color w:val="000000" w:themeColor="text1"/>
          <w:sz w:val="28"/>
          <w:szCs w:val="28"/>
        </w:rPr>
        <w:t xml:space="preserve">        </w:t>
      </w:r>
    </w:p>
    <w:p w:rsidR="00645531" w:rsidRPr="00E04B61" w:rsidRDefault="00645531" w:rsidP="00645531">
      <w:pPr>
        <w:spacing w:beforeLines="50" w:before="120" w:line="480" w:lineRule="exact"/>
        <w:ind w:firstLine="420"/>
        <w:rPr>
          <w:rFonts w:ascii="仿宋" w:eastAsia="仿宋" w:hAnsi="仿宋"/>
          <w:color w:val="000000" w:themeColor="text1"/>
          <w:sz w:val="28"/>
          <w:szCs w:val="28"/>
        </w:rPr>
      </w:pPr>
      <w:r w:rsidRPr="00E04B61">
        <w:rPr>
          <w:rFonts w:ascii="仿宋" w:eastAsia="仿宋" w:hAnsi="仿宋"/>
          <w:color w:val="000000" w:themeColor="text1"/>
          <w:sz w:val="28"/>
          <w:szCs w:val="28"/>
        </w:rPr>
        <w:t>一级学科：经济学</w:t>
      </w:r>
    </w:p>
    <w:p w:rsidR="00645531" w:rsidRPr="009D260E" w:rsidRDefault="00747D28" w:rsidP="00645531">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五、专业主要（干）课程</w:t>
      </w:r>
    </w:p>
    <w:p w:rsidR="00645531" w:rsidRPr="00E04B61" w:rsidRDefault="00645531" w:rsidP="00645531">
      <w:pPr>
        <w:spacing w:beforeLines="50" w:before="120" w:line="480" w:lineRule="exact"/>
        <w:ind w:firstLine="420"/>
        <w:rPr>
          <w:rFonts w:ascii="仿宋" w:eastAsia="仿宋" w:hAnsi="仿宋"/>
          <w:b/>
          <w:bCs/>
          <w:color w:val="000000" w:themeColor="text1"/>
          <w:sz w:val="28"/>
          <w:szCs w:val="28"/>
        </w:rPr>
      </w:pPr>
      <w:r w:rsidRPr="00E04B61">
        <w:rPr>
          <w:rFonts w:ascii="仿宋" w:eastAsia="仿宋" w:hAnsi="仿宋"/>
          <w:color w:val="000000" w:themeColor="text1"/>
          <w:sz w:val="28"/>
          <w:szCs w:val="28"/>
        </w:rPr>
        <w:t>本专业的基础核心课程为：</w:t>
      </w:r>
    </w:p>
    <w:p w:rsidR="00645531" w:rsidRPr="00E04B61" w:rsidRDefault="00645531" w:rsidP="00645531">
      <w:pPr>
        <w:spacing w:beforeLines="50" w:before="120" w:line="480" w:lineRule="exact"/>
        <w:ind w:firstLine="420"/>
        <w:rPr>
          <w:rFonts w:ascii="仿宋" w:eastAsia="仿宋" w:hAnsi="仿宋"/>
          <w:color w:val="000000" w:themeColor="text1"/>
          <w:sz w:val="28"/>
          <w:szCs w:val="28"/>
        </w:rPr>
      </w:pPr>
      <w:r w:rsidRPr="00E04B61">
        <w:rPr>
          <w:rFonts w:ascii="仿宋" w:eastAsia="仿宋" w:hAnsi="仿宋"/>
          <w:color w:val="000000" w:themeColor="text1"/>
          <w:kern w:val="0"/>
          <w:sz w:val="28"/>
          <w:szCs w:val="28"/>
        </w:rPr>
        <w:t>数学分析I，II，III；线性代数I，II；常微分方程</w:t>
      </w:r>
      <w:r w:rsidR="00A5152C" w:rsidRPr="00E04B61">
        <w:rPr>
          <w:rFonts w:ascii="仿宋" w:eastAsia="仿宋" w:hAnsi="仿宋" w:hint="eastAsia"/>
          <w:color w:val="000000" w:themeColor="text1"/>
          <w:kern w:val="0"/>
          <w:sz w:val="28"/>
          <w:szCs w:val="28"/>
        </w:rPr>
        <w:t>A</w:t>
      </w:r>
      <w:r w:rsidRPr="00E04B61">
        <w:rPr>
          <w:rFonts w:ascii="仿宋" w:eastAsia="仿宋" w:hAnsi="仿宋"/>
          <w:color w:val="000000" w:themeColor="text1"/>
          <w:kern w:val="0"/>
          <w:sz w:val="28"/>
          <w:szCs w:val="28"/>
        </w:rPr>
        <w:t>；</w:t>
      </w:r>
      <w:r w:rsidR="003246E8" w:rsidRPr="00E04B61">
        <w:rPr>
          <w:rFonts w:ascii="仿宋" w:eastAsia="仿宋" w:hAnsi="仿宋" w:hint="eastAsia"/>
          <w:color w:val="000000" w:themeColor="text1"/>
          <w:kern w:val="0"/>
          <w:sz w:val="28"/>
          <w:szCs w:val="28"/>
        </w:rPr>
        <w:t>实变函数论</w:t>
      </w:r>
      <w:r w:rsidR="00A04801" w:rsidRPr="00E04B61">
        <w:rPr>
          <w:rFonts w:ascii="仿宋" w:eastAsia="仿宋" w:hAnsi="仿宋" w:hint="eastAsia"/>
          <w:color w:val="000000" w:themeColor="text1"/>
          <w:kern w:val="0"/>
          <w:sz w:val="28"/>
          <w:szCs w:val="28"/>
        </w:rPr>
        <w:t>；</w:t>
      </w:r>
      <w:r w:rsidRPr="00E04B61">
        <w:rPr>
          <w:rFonts w:ascii="仿宋" w:eastAsia="仿宋" w:hAnsi="仿宋"/>
          <w:color w:val="000000" w:themeColor="text1"/>
          <w:kern w:val="0"/>
          <w:sz w:val="28"/>
          <w:szCs w:val="28"/>
        </w:rPr>
        <w:t>概率论；数理统计；应用随机过程；宏观经济学；微观经济学；计量经济学；证券投资学；金融经济学；衍生证券模型与定价；金融风险管理等课程</w:t>
      </w:r>
      <w:r w:rsidRPr="00E04B61">
        <w:rPr>
          <w:rFonts w:ascii="仿宋" w:eastAsia="仿宋" w:hAnsi="仿宋"/>
          <w:color w:val="000000" w:themeColor="text1"/>
          <w:sz w:val="28"/>
          <w:szCs w:val="28"/>
        </w:rPr>
        <w:t>。</w:t>
      </w:r>
    </w:p>
    <w:p w:rsidR="00747D28" w:rsidRPr="009D260E" w:rsidRDefault="00747D28" w:rsidP="00747D28">
      <w:pPr>
        <w:spacing w:beforeLines="50" w:before="120" w:line="480" w:lineRule="exact"/>
        <w:rPr>
          <w:rFonts w:eastAsia="宋体"/>
          <w:b/>
          <w:color w:val="000000" w:themeColor="text1"/>
          <w:sz w:val="28"/>
          <w:szCs w:val="28"/>
        </w:rPr>
      </w:pPr>
      <w:r w:rsidRPr="009D260E">
        <w:rPr>
          <w:rFonts w:eastAsia="宋体"/>
          <w:b/>
          <w:color w:val="000000" w:themeColor="text1"/>
          <w:sz w:val="28"/>
          <w:szCs w:val="28"/>
        </w:rPr>
        <w:t>六、主要实践性教学环节</w:t>
      </w:r>
    </w:p>
    <w:p w:rsidR="00BD671B" w:rsidRPr="00E04B61" w:rsidRDefault="00BD671B" w:rsidP="00BD671B">
      <w:pPr>
        <w:spacing w:beforeLines="50" w:before="120" w:line="480" w:lineRule="exact"/>
        <w:ind w:firstLine="420"/>
        <w:rPr>
          <w:rFonts w:ascii="仿宋" w:eastAsia="仿宋" w:hAnsi="仿宋"/>
          <w:color w:val="000000" w:themeColor="text1"/>
          <w:sz w:val="28"/>
          <w:szCs w:val="28"/>
        </w:rPr>
      </w:pPr>
      <w:r w:rsidRPr="00E04B61">
        <w:rPr>
          <w:rFonts w:ascii="仿宋" w:eastAsia="仿宋" w:hAnsi="仿宋"/>
          <w:color w:val="000000" w:themeColor="text1"/>
          <w:sz w:val="28"/>
          <w:szCs w:val="28"/>
        </w:rPr>
        <w:t>毕业论文（设计）、科研创新项目以及专业实习等。</w:t>
      </w:r>
    </w:p>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七</w:t>
      </w:r>
      <w:r w:rsidRPr="009D260E">
        <w:rPr>
          <w:rFonts w:eastAsia="宋体"/>
          <w:b/>
          <w:color w:val="000000" w:themeColor="text1"/>
          <w:sz w:val="28"/>
          <w:szCs w:val="28"/>
        </w:rPr>
        <w:t>、</w:t>
      </w:r>
      <w:r w:rsidRPr="009D260E">
        <w:rPr>
          <w:rFonts w:eastAsia="宋体"/>
          <w:b/>
          <w:bCs/>
          <w:color w:val="000000" w:themeColor="text1"/>
          <w:sz w:val="28"/>
          <w:szCs w:val="28"/>
        </w:rPr>
        <w:t>课程结构及最低学分要求分布</w:t>
      </w:r>
    </w:p>
    <w:p w:rsidR="009551B5" w:rsidRPr="00E04B61" w:rsidRDefault="009551B5" w:rsidP="009551B5">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方案1：修读数学分析系列</w:t>
      </w:r>
      <w:r w:rsidR="004B6A0E" w:rsidRPr="00E04B61">
        <w:rPr>
          <w:rFonts w:ascii="仿宋" w:eastAsia="仿宋" w:hAnsi="仿宋"/>
          <w:color w:val="000000" w:themeColor="text1"/>
          <w:sz w:val="28"/>
          <w:szCs w:val="28"/>
        </w:rPr>
        <w:t>（不含英语）</w:t>
      </w:r>
    </w:p>
    <w:p w:rsidR="009551B5" w:rsidRPr="00E04B61" w:rsidRDefault="009551B5" w:rsidP="009551B5">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通识通修必修课</w:t>
      </w:r>
      <w:r w:rsidR="00BC7687">
        <w:rPr>
          <w:rFonts w:ascii="仿宋" w:eastAsia="仿宋" w:hAnsi="仿宋"/>
          <w:color w:val="000000" w:themeColor="text1"/>
          <w:sz w:val="28"/>
          <w:szCs w:val="28"/>
        </w:rPr>
        <w:t>59</w:t>
      </w:r>
      <w:r w:rsidRPr="00E04B61">
        <w:rPr>
          <w:rFonts w:ascii="仿宋" w:eastAsia="仿宋" w:hAnsi="仿宋"/>
          <w:color w:val="000000" w:themeColor="text1"/>
          <w:sz w:val="28"/>
          <w:szCs w:val="28"/>
        </w:rPr>
        <w:t>.5学分（</w:t>
      </w:r>
      <w:r w:rsidR="001C637E" w:rsidRPr="00E04B61">
        <w:rPr>
          <w:rFonts w:ascii="仿宋" w:eastAsia="仿宋" w:hAnsi="仿宋" w:hint="eastAsia"/>
          <w:color w:val="000000" w:themeColor="text1"/>
          <w:sz w:val="28"/>
          <w:szCs w:val="28"/>
        </w:rPr>
        <w:t>含线性代数</w:t>
      </w:r>
      <w:r w:rsidR="001C637E" w:rsidRPr="00E04B61">
        <w:rPr>
          <w:rFonts w:ascii="仿宋" w:eastAsia="仿宋" w:hAnsi="仿宋"/>
          <w:color w:val="000000" w:themeColor="text1"/>
          <w:sz w:val="28"/>
          <w:szCs w:val="28"/>
        </w:rPr>
        <w:t>I</w:t>
      </w:r>
      <w:r w:rsidR="001C637E" w:rsidRPr="00E04B61">
        <w:rPr>
          <w:rFonts w:ascii="仿宋" w:eastAsia="仿宋" w:hAnsi="仿宋" w:hint="eastAsia"/>
          <w:color w:val="000000" w:themeColor="text1"/>
          <w:sz w:val="28"/>
          <w:szCs w:val="28"/>
        </w:rPr>
        <w:t>，</w:t>
      </w:r>
      <w:r w:rsidRPr="00E04B61">
        <w:rPr>
          <w:rFonts w:ascii="仿宋" w:eastAsia="仿宋" w:hAnsi="仿宋"/>
          <w:color w:val="000000" w:themeColor="text1"/>
          <w:sz w:val="28"/>
          <w:szCs w:val="28"/>
        </w:rPr>
        <w:t>不含高等数学上、下）</w:t>
      </w:r>
    </w:p>
    <w:p w:rsidR="009551B5" w:rsidRPr="00E04B61" w:rsidRDefault="009551B5" w:rsidP="009551B5">
      <w:pPr>
        <w:spacing w:beforeLines="50" w:before="120" w:line="480" w:lineRule="exact"/>
        <w:ind w:rightChars="-81" w:right="-259"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通识通修选修课10学分</w:t>
      </w:r>
    </w:p>
    <w:p w:rsidR="009551B5" w:rsidRPr="00E04B61" w:rsidRDefault="009551B5" w:rsidP="009551B5">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专业基础课</w:t>
      </w:r>
      <w:r w:rsidR="000206E7" w:rsidRPr="00E04B61">
        <w:rPr>
          <w:rFonts w:ascii="仿宋" w:eastAsia="仿宋" w:hAnsi="仿宋"/>
          <w:color w:val="000000" w:themeColor="text1"/>
          <w:sz w:val="28"/>
          <w:szCs w:val="28"/>
        </w:rPr>
        <w:t>20</w:t>
      </w:r>
      <w:r w:rsidRPr="00E04B61">
        <w:rPr>
          <w:rFonts w:ascii="仿宋" w:eastAsia="仿宋" w:hAnsi="仿宋"/>
          <w:color w:val="000000" w:themeColor="text1"/>
          <w:sz w:val="28"/>
          <w:szCs w:val="28"/>
        </w:rPr>
        <w:t>学分（线性代数I学分已计入通识通修必修课）</w:t>
      </w:r>
    </w:p>
    <w:p w:rsidR="009551B5" w:rsidRPr="00E04B61" w:rsidRDefault="009551B5" w:rsidP="009551B5">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lastRenderedPageBreak/>
        <w:t>专业核心课</w:t>
      </w:r>
      <w:r w:rsidR="00846EB2" w:rsidRPr="00E04B61">
        <w:rPr>
          <w:rFonts w:ascii="仿宋" w:eastAsia="仿宋" w:hAnsi="仿宋"/>
          <w:color w:val="000000" w:themeColor="text1"/>
          <w:sz w:val="28"/>
          <w:szCs w:val="28"/>
        </w:rPr>
        <w:t>2</w:t>
      </w:r>
      <w:r w:rsidR="000206E7" w:rsidRPr="00E04B61">
        <w:rPr>
          <w:rFonts w:ascii="仿宋" w:eastAsia="仿宋" w:hAnsi="仿宋"/>
          <w:color w:val="000000" w:themeColor="text1"/>
          <w:sz w:val="28"/>
          <w:szCs w:val="28"/>
        </w:rPr>
        <w:t>2</w:t>
      </w:r>
      <w:r w:rsidRPr="00E04B61">
        <w:rPr>
          <w:rFonts w:ascii="仿宋" w:eastAsia="仿宋" w:hAnsi="仿宋"/>
          <w:color w:val="000000" w:themeColor="text1"/>
          <w:sz w:val="28"/>
          <w:szCs w:val="28"/>
        </w:rPr>
        <w:t>学分</w:t>
      </w:r>
    </w:p>
    <w:p w:rsidR="009551B5" w:rsidRPr="00E04B61" w:rsidRDefault="009551B5" w:rsidP="009551B5">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专业选修课学分</w:t>
      </w:r>
      <w:r w:rsidR="00846EB2" w:rsidRPr="00E04B61">
        <w:rPr>
          <w:rFonts w:ascii="仿宋" w:eastAsia="仿宋" w:hAnsi="仿宋"/>
          <w:color w:val="000000" w:themeColor="text1"/>
          <w:sz w:val="28"/>
          <w:szCs w:val="28"/>
        </w:rPr>
        <w:t>1</w:t>
      </w:r>
      <w:r w:rsidR="00591135" w:rsidRPr="00E04B61">
        <w:rPr>
          <w:rFonts w:ascii="仿宋" w:eastAsia="仿宋" w:hAnsi="仿宋"/>
          <w:color w:val="000000" w:themeColor="text1"/>
          <w:sz w:val="28"/>
          <w:szCs w:val="28"/>
        </w:rPr>
        <w:t>5</w:t>
      </w:r>
      <w:r w:rsidR="006834E2" w:rsidRPr="00E04B61">
        <w:rPr>
          <w:rFonts w:ascii="仿宋" w:eastAsia="仿宋" w:hAnsi="仿宋"/>
          <w:color w:val="000000" w:themeColor="text1"/>
          <w:sz w:val="28"/>
          <w:szCs w:val="28"/>
        </w:rPr>
        <w:t>学分</w:t>
      </w:r>
    </w:p>
    <w:p w:rsidR="009551B5" w:rsidRPr="00E04B61" w:rsidRDefault="009551B5" w:rsidP="009551B5">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实践课程10学分</w:t>
      </w:r>
    </w:p>
    <w:p w:rsidR="009551B5" w:rsidRPr="00E04B61" w:rsidRDefault="009551B5" w:rsidP="009551B5">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最低毕业学分要求共1</w:t>
      </w:r>
      <w:r w:rsidR="00846EB2" w:rsidRPr="00E04B61">
        <w:rPr>
          <w:rFonts w:ascii="仿宋" w:eastAsia="仿宋" w:hAnsi="仿宋"/>
          <w:color w:val="000000" w:themeColor="text1"/>
          <w:sz w:val="28"/>
          <w:szCs w:val="28"/>
        </w:rPr>
        <w:t>3</w:t>
      </w:r>
      <w:r w:rsidR="00BC7687">
        <w:rPr>
          <w:rFonts w:ascii="仿宋" w:eastAsia="仿宋" w:hAnsi="仿宋"/>
          <w:color w:val="000000" w:themeColor="text1"/>
          <w:sz w:val="28"/>
          <w:szCs w:val="28"/>
        </w:rPr>
        <w:t>6</w:t>
      </w:r>
      <w:r w:rsidRPr="00E04B61">
        <w:rPr>
          <w:rFonts w:ascii="仿宋" w:eastAsia="仿宋" w:hAnsi="仿宋"/>
          <w:color w:val="000000" w:themeColor="text1"/>
          <w:sz w:val="28"/>
          <w:szCs w:val="28"/>
        </w:rPr>
        <w:t>.5学分。</w:t>
      </w:r>
    </w:p>
    <w:p w:rsidR="00BD671B" w:rsidRPr="00E04B61" w:rsidRDefault="00BD671B" w:rsidP="00BD671B">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方案2：修读高等数学系列</w:t>
      </w:r>
      <w:r w:rsidR="004B6A0E" w:rsidRPr="00E04B61">
        <w:rPr>
          <w:rFonts w:ascii="仿宋" w:eastAsia="仿宋" w:hAnsi="仿宋"/>
          <w:color w:val="000000" w:themeColor="text1"/>
          <w:sz w:val="28"/>
          <w:szCs w:val="28"/>
        </w:rPr>
        <w:t>（</w:t>
      </w:r>
      <w:bookmarkStart w:id="4" w:name="OLE_LINK3"/>
      <w:bookmarkStart w:id="5" w:name="OLE_LINK4"/>
      <w:r w:rsidR="004B6A0E" w:rsidRPr="00E04B61">
        <w:rPr>
          <w:rFonts w:ascii="仿宋" w:eastAsia="仿宋" w:hAnsi="仿宋"/>
          <w:color w:val="000000" w:themeColor="text1"/>
          <w:sz w:val="28"/>
          <w:szCs w:val="28"/>
        </w:rPr>
        <w:t>不含英语</w:t>
      </w:r>
      <w:bookmarkEnd w:id="4"/>
      <w:bookmarkEnd w:id="5"/>
      <w:r w:rsidR="004B6A0E" w:rsidRPr="00E04B61">
        <w:rPr>
          <w:rFonts w:ascii="仿宋" w:eastAsia="仿宋" w:hAnsi="仿宋"/>
          <w:color w:val="000000" w:themeColor="text1"/>
          <w:sz w:val="28"/>
          <w:szCs w:val="28"/>
        </w:rPr>
        <w:t>）</w:t>
      </w:r>
    </w:p>
    <w:p w:rsidR="00BD671B" w:rsidRPr="00E04B61" w:rsidRDefault="00BD671B" w:rsidP="00BD671B">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通识通修必修课</w:t>
      </w:r>
      <w:r w:rsidR="00385DDD" w:rsidRPr="00E04B61">
        <w:rPr>
          <w:rFonts w:ascii="仿宋" w:eastAsia="仿宋" w:hAnsi="仿宋"/>
          <w:color w:val="000000" w:themeColor="text1"/>
          <w:sz w:val="28"/>
          <w:szCs w:val="28"/>
        </w:rPr>
        <w:t>5</w:t>
      </w:r>
      <w:r w:rsidR="00BC7687">
        <w:rPr>
          <w:rFonts w:ascii="仿宋" w:eastAsia="仿宋" w:hAnsi="仿宋"/>
          <w:color w:val="000000" w:themeColor="text1"/>
          <w:sz w:val="28"/>
          <w:szCs w:val="28"/>
        </w:rPr>
        <w:t>7</w:t>
      </w:r>
      <w:r w:rsidRPr="00E04B61">
        <w:rPr>
          <w:rFonts w:ascii="仿宋" w:eastAsia="仿宋" w:hAnsi="仿宋"/>
          <w:color w:val="000000" w:themeColor="text1"/>
          <w:sz w:val="28"/>
          <w:szCs w:val="28"/>
        </w:rPr>
        <w:t>.5学分（含高等数学上、下</w:t>
      </w:r>
      <w:r w:rsidR="00AA3444">
        <w:rPr>
          <w:rFonts w:ascii="仿宋" w:eastAsia="仿宋" w:hAnsi="仿宋"/>
          <w:color w:val="000000" w:themeColor="text1"/>
          <w:sz w:val="28"/>
          <w:szCs w:val="28"/>
        </w:rPr>
        <w:t>，</w:t>
      </w:r>
      <w:r w:rsidR="00AA3444" w:rsidRPr="00514FCF">
        <w:rPr>
          <w:rFonts w:ascii="仿宋" w:eastAsia="仿宋" w:hAnsi="仿宋"/>
          <w:color w:val="000000" w:themeColor="text1"/>
          <w:sz w:val="28"/>
          <w:szCs w:val="28"/>
        </w:rPr>
        <w:t>数学分析精讲</w:t>
      </w:r>
      <w:r w:rsidRPr="00514FCF">
        <w:rPr>
          <w:rFonts w:ascii="仿宋" w:eastAsia="仿宋" w:hAnsi="仿宋"/>
          <w:color w:val="000000" w:themeColor="text1"/>
          <w:sz w:val="28"/>
          <w:szCs w:val="28"/>
        </w:rPr>
        <w:t>，</w:t>
      </w:r>
      <w:r w:rsidRPr="00E04B61">
        <w:rPr>
          <w:rFonts w:ascii="仿宋" w:eastAsia="仿宋" w:hAnsi="仿宋"/>
          <w:color w:val="000000" w:themeColor="text1"/>
          <w:sz w:val="28"/>
          <w:szCs w:val="28"/>
        </w:rPr>
        <w:t>线性代数I）</w:t>
      </w:r>
    </w:p>
    <w:p w:rsidR="00BD671B" w:rsidRPr="00E04B61" w:rsidRDefault="00BD671B" w:rsidP="00BD671B">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通识通修选修课10学分</w:t>
      </w:r>
    </w:p>
    <w:p w:rsidR="00385DDD" w:rsidRPr="00E04B61" w:rsidRDefault="00BD671B" w:rsidP="00BD671B">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专业基础课</w:t>
      </w:r>
      <w:r w:rsidR="00F60B8E" w:rsidRPr="00E04B61">
        <w:rPr>
          <w:rFonts w:ascii="仿宋" w:eastAsia="仿宋" w:hAnsi="仿宋"/>
          <w:color w:val="000000" w:themeColor="text1"/>
          <w:sz w:val="28"/>
          <w:szCs w:val="28"/>
        </w:rPr>
        <w:t>20</w:t>
      </w:r>
      <w:r w:rsidRPr="00E04B61">
        <w:rPr>
          <w:rFonts w:ascii="仿宋" w:eastAsia="仿宋" w:hAnsi="仿宋"/>
          <w:color w:val="000000" w:themeColor="text1"/>
          <w:sz w:val="28"/>
          <w:szCs w:val="28"/>
        </w:rPr>
        <w:t>学分</w:t>
      </w:r>
    </w:p>
    <w:p w:rsidR="00BD671B" w:rsidRPr="00E04B61" w:rsidRDefault="00BD671B" w:rsidP="00BD671B">
      <w:pPr>
        <w:spacing w:beforeLines="50" w:before="120" w:line="480" w:lineRule="exact"/>
        <w:ind w:firstLineChars="250" w:firstLine="700"/>
        <w:rPr>
          <w:rFonts w:ascii="仿宋" w:eastAsia="仿宋" w:hAnsi="仿宋"/>
          <w:color w:val="000000" w:themeColor="text1"/>
          <w:sz w:val="28"/>
          <w:szCs w:val="28"/>
        </w:rPr>
      </w:pPr>
      <w:r w:rsidRPr="00E04B61">
        <w:rPr>
          <w:rFonts w:ascii="仿宋" w:eastAsia="仿宋" w:hAnsi="仿宋"/>
          <w:color w:val="000000" w:themeColor="text1"/>
          <w:sz w:val="28"/>
          <w:szCs w:val="28"/>
        </w:rPr>
        <w:t>专业核心课</w:t>
      </w:r>
      <w:r w:rsidR="00385DDD" w:rsidRPr="00E04B61">
        <w:rPr>
          <w:rFonts w:ascii="仿宋" w:eastAsia="仿宋" w:hAnsi="仿宋"/>
          <w:color w:val="000000" w:themeColor="text1"/>
          <w:sz w:val="28"/>
          <w:szCs w:val="28"/>
        </w:rPr>
        <w:t>2</w:t>
      </w:r>
      <w:r w:rsidR="00F60B8E" w:rsidRPr="00E04B61">
        <w:rPr>
          <w:rFonts w:ascii="仿宋" w:eastAsia="仿宋" w:hAnsi="仿宋"/>
          <w:color w:val="000000" w:themeColor="text1"/>
          <w:sz w:val="28"/>
          <w:szCs w:val="28"/>
        </w:rPr>
        <w:t>2</w:t>
      </w:r>
      <w:r w:rsidRPr="00E04B61">
        <w:rPr>
          <w:rFonts w:ascii="仿宋" w:eastAsia="仿宋" w:hAnsi="仿宋"/>
          <w:color w:val="000000" w:themeColor="text1"/>
          <w:sz w:val="28"/>
          <w:szCs w:val="28"/>
        </w:rPr>
        <w:t>学分</w:t>
      </w:r>
    </w:p>
    <w:p w:rsidR="00BD671B" w:rsidRPr="009D260E" w:rsidRDefault="00BD671B" w:rsidP="00BD671B">
      <w:pPr>
        <w:spacing w:beforeLines="50" w:before="120" w:line="480" w:lineRule="exact"/>
        <w:ind w:firstLineChars="250" w:firstLine="700"/>
        <w:rPr>
          <w:rFonts w:eastAsia="宋体"/>
          <w:color w:val="000000" w:themeColor="text1"/>
          <w:sz w:val="28"/>
          <w:szCs w:val="28"/>
        </w:rPr>
      </w:pPr>
      <w:r w:rsidRPr="00E04B61">
        <w:rPr>
          <w:rFonts w:ascii="仿宋" w:eastAsia="仿宋" w:hAnsi="仿宋"/>
          <w:color w:val="000000" w:themeColor="text1"/>
          <w:sz w:val="28"/>
          <w:szCs w:val="28"/>
        </w:rPr>
        <w:t>专业选修课1</w:t>
      </w:r>
      <w:r w:rsidR="00591135" w:rsidRPr="00E04B61">
        <w:rPr>
          <w:rFonts w:ascii="仿宋" w:eastAsia="仿宋" w:hAnsi="仿宋"/>
          <w:color w:val="000000" w:themeColor="text1"/>
          <w:sz w:val="28"/>
          <w:szCs w:val="28"/>
        </w:rPr>
        <w:t>7</w:t>
      </w:r>
      <w:r w:rsidRPr="00E04B61">
        <w:rPr>
          <w:rFonts w:ascii="仿宋" w:eastAsia="仿宋" w:hAnsi="仿宋"/>
          <w:color w:val="000000" w:themeColor="text1"/>
          <w:sz w:val="28"/>
          <w:szCs w:val="28"/>
        </w:rPr>
        <w:t>学分</w:t>
      </w:r>
    </w:p>
    <w:p w:rsidR="00BD671B" w:rsidRPr="008C44BA" w:rsidRDefault="00BD671B" w:rsidP="00BD671B">
      <w:pPr>
        <w:spacing w:beforeLines="50" w:before="120" w:line="480" w:lineRule="exact"/>
        <w:ind w:firstLineChars="250" w:firstLine="700"/>
        <w:rPr>
          <w:rFonts w:ascii="仿宋" w:eastAsia="仿宋" w:hAnsi="仿宋"/>
          <w:color w:val="000000" w:themeColor="text1"/>
          <w:sz w:val="28"/>
          <w:szCs w:val="28"/>
        </w:rPr>
      </w:pPr>
      <w:r w:rsidRPr="008C44BA">
        <w:rPr>
          <w:rFonts w:ascii="仿宋" w:eastAsia="仿宋" w:hAnsi="仿宋"/>
          <w:color w:val="000000" w:themeColor="text1"/>
          <w:sz w:val="28"/>
          <w:szCs w:val="28"/>
        </w:rPr>
        <w:t>实践课程10学分</w:t>
      </w:r>
    </w:p>
    <w:p w:rsidR="00BD671B" w:rsidRPr="008C44BA" w:rsidRDefault="00BD671B" w:rsidP="00BD671B">
      <w:pPr>
        <w:spacing w:beforeLines="50" w:before="120" w:line="480" w:lineRule="exact"/>
        <w:ind w:firstLineChars="250" w:firstLine="700"/>
        <w:rPr>
          <w:rFonts w:ascii="仿宋" w:eastAsia="仿宋" w:hAnsi="仿宋"/>
          <w:color w:val="000000" w:themeColor="text1"/>
          <w:sz w:val="28"/>
          <w:szCs w:val="28"/>
        </w:rPr>
      </w:pPr>
      <w:r w:rsidRPr="008C44BA">
        <w:rPr>
          <w:rFonts w:ascii="仿宋" w:eastAsia="仿宋" w:hAnsi="仿宋"/>
          <w:color w:val="000000" w:themeColor="text1"/>
          <w:sz w:val="28"/>
          <w:szCs w:val="28"/>
        </w:rPr>
        <w:t>最低毕业学分要求共1</w:t>
      </w:r>
      <w:r w:rsidR="00385DDD" w:rsidRPr="008C44BA">
        <w:rPr>
          <w:rFonts w:ascii="仿宋" w:eastAsia="仿宋" w:hAnsi="仿宋"/>
          <w:color w:val="000000" w:themeColor="text1"/>
          <w:sz w:val="28"/>
          <w:szCs w:val="28"/>
        </w:rPr>
        <w:t>3</w:t>
      </w:r>
      <w:r w:rsidR="00BC7687">
        <w:rPr>
          <w:rFonts w:ascii="仿宋" w:eastAsia="仿宋" w:hAnsi="仿宋"/>
          <w:color w:val="000000" w:themeColor="text1"/>
          <w:sz w:val="28"/>
          <w:szCs w:val="28"/>
        </w:rPr>
        <w:t>6</w:t>
      </w:r>
      <w:r w:rsidRPr="008C44BA">
        <w:rPr>
          <w:rFonts w:ascii="仿宋" w:eastAsia="仿宋" w:hAnsi="仿宋"/>
          <w:color w:val="000000" w:themeColor="text1"/>
          <w:sz w:val="28"/>
          <w:szCs w:val="28"/>
        </w:rPr>
        <w:t>.5学分。</w:t>
      </w:r>
    </w:p>
    <w:p w:rsidR="00BD671B" w:rsidRPr="008C44BA" w:rsidRDefault="00BD671B" w:rsidP="00BD671B">
      <w:pPr>
        <w:spacing w:beforeLines="50" w:before="120" w:line="480" w:lineRule="exact"/>
        <w:ind w:firstLineChars="250" w:firstLine="700"/>
        <w:rPr>
          <w:rFonts w:ascii="仿宋" w:eastAsia="仿宋" w:hAnsi="仿宋"/>
          <w:color w:val="000000" w:themeColor="text1"/>
          <w:sz w:val="28"/>
          <w:szCs w:val="28"/>
        </w:rPr>
      </w:pPr>
      <w:r w:rsidRPr="008C44BA">
        <w:rPr>
          <w:rFonts w:ascii="仿宋" w:eastAsia="仿宋" w:hAnsi="仿宋"/>
          <w:color w:val="000000" w:themeColor="text1"/>
          <w:sz w:val="28"/>
          <w:szCs w:val="28"/>
        </w:rPr>
        <w:t>注：必修课学分不包括实践性课程学分，但包括理论课所带的实验课。</w:t>
      </w:r>
    </w:p>
    <w:p w:rsidR="008E7522" w:rsidRPr="008E7522" w:rsidRDefault="008E7522" w:rsidP="008E7522">
      <w:pPr>
        <w:keepNext/>
        <w:keepLines/>
        <w:spacing w:before="340" w:line="578" w:lineRule="auto"/>
        <w:outlineLvl w:val="0"/>
        <w:rPr>
          <w:rFonts w:ascii="等线 Light" w:eastAsia="等线 Light" w:hAnsi="等线 Light"/>
          <w:b/>
          <w:bCs/>
          <w:kern w:val="44"/>
          <w:sz w:val="24"/>
          <w:szCs w:val="24"/>
        </w:rPr>
      </w:pPr>
      <w:r w:rsidRPr="008E7522">
        <w:rPr>
          <w:rFonts w:ascii="等线 Light" w:eastAsia="等线 Light" w:hAnsi="等线 Light" w:hint="eastAsia"/>
          <w:b/>
          <w:bCs/>
          <w:kern w:val="44"/>
          <w:sz w:val="24"/>
          <w:szCs w:val="24"/>
        </w:rPr>
        <w:t>通识必修课分级教学修读要求</w:t>
      </w:r>
    </w:p>
    <w:tbl>
      <w:tblPr>
        <w:tblStyle w:val="ab"/>
        <w:tblW w:w="0" w:type="auto"/>
        <w:tblInd w:w="562" w:type="dxa"/>
        <w:tblLook w:val="04A0" w:firstRow="1" w:lastRow="0" w:firstColumn="1" w:lastColumn="0" w:noHBand="0" w:noVBand="1"/>
      </w:tblPr>
      <w:tblGrid>
        <w:gridCol w:w="1701"/>
        <w:gridCol w:w="3969"/>
        <w:gridCol w:w="1560"/>
      </w:tblGrid>
      <w:tr w:rsidR="008E7522" w:rsidRPr="00F32406" w:rsidTr="00260C2F">
        <w:tc>
          <w:tcPr>
            <w:tcW w:w="1701" w:type="dxa"/>
            <w:vAlign w:val="center"/>
          </w:tcPr>
          <w:p w:rsidR="008E7522" w:rsidRPr="00F32406" w:rsidRDefault="008E7522" w:rsidP="008E7522">
            <w:pPr>
              <w:spacing w:line="360" w:lineRule="auto"/>
              <w:jc w:val="center"/>
              <w:rPr>
                <w:rFonts w:asciiTheme="minorEastAsia" w:eastAsiaTheme="minorEastAsia" w:hAnsiTheme="minorEastAsia"/>
                <w:b/>
                <w:sz w:val="18"/>
                <w:szCs w:val="18"/>
              </w:rPr>
            </w:pPr>
            <w:r w:rsidRPr="00F32406">
              <w:rPr>
                <w:rFonts w:asciiTheme="minorEastAsia" w:eastAsiaTheme="minorEastAsia" w:hAnsiTheme="minorEastAsia"/>
                <w:b/>
                <w:sz w:val="18"/>
                <w:szCs w:val="18"/>
              </w:rPr>
              <w:t>课程编号</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b/>
                <w:sz w:val="18"/>
                <w:szCs w:val="18"/>
              </w:rPr>
            </w:pPr>
            <w:r w:rsidRPr="00F32406">
              <w:rPr>
                <w:rFonts w:asciiTheme="minorEastAsia" w:eastAsiaTheme="minorEastAsia" w:hAnsiTheme="minorEastAsia"/>
                <w:b/>
                <w:sz w:val="18"/>
                <w:szCs w:val="18"/>
              </w:rPr>
              <w:t>课程名称</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b/>
                <w:sz w:val="18"/>
                <w:szCs w:val="18"/>
              </w:rPr>
            </w:pPr>
            <w:r w:rsidRPr="00F32406">
              <w:rPr>
                <w:rFonts w:asciiTheme="minorEastAsia" w:eastAsiaTheme="minorEastAsia" w:hAnsiTheme="minorEastAsia" w:hint="eastAsia"/>
                <w:b/>
                <w:sz w:val="18"/>
                <w:szCs w:val="18"/>
              </w:rPr>
              <w:t>学分</w:t>
            </w:r>
          </w:p>
        </w:tc>
      </w:tr>
      <w:tr w:rsidR="008E7522" w:rsidRPr="00F32406" w:rsidTr="00260C2F">
        <w:tc>
          <w:tcPr>
            <w:tcW w:w="170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MA101a/MA101B</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数学分析I/高等数学</w:t>
            </w:r>
            <w:r w:rsidRPr="00F32406">
              <w:rPr>
                <w:rFonts w:asciiTheme="minorEastAsia" w:eastAsiaTheme="minorEastAsia" w:hAnsiTheme="minorEastAsia"/>
                <w:sz w:val="18"/>
                <w:szCs w:val="18"/>
              </w:rPr>
              <w:t>A（上）</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5/</w:t>
            </w:r>
            <w:r w:rsidRPr="00F32406">
              <w:rPr>
                <w:rFonts w:asciiTheme="minorEastAsia" w:eastAsiaTheme="minorEastAsia" w:hAnsiTheme="minorEastAsia"/>
                <w:sz w:val="18"/>
                <w:szCs w:val="18"/>
              </w:rPr>
              <w:t>4</w:t>
            </w:r>
          </w:p>
        </w:tc>
      </w:tr>
      <w:tr w:rsidR="008E7522" w:rsidRPr="00F32406" w:rsidTr="00260C2F">
        <w:tc>
          <w:tcPr>
            <w:tcW w:w="170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MA102a//MA102B</w:t>
            </w:r>
          </w:p>
        </w:tc>
        <w:tc>
          <w:tcPr>
            <w:tcW w:w="3969" w:type="dxa"/>
            <w:vAlign w:val="center"/>
          </w:tcPr>
          <w:p w:rsidR="008E7522" w:rsidRPr="00F32406" w:rsidRDefault="008E7522" w:rsidP="008E7522">
            <w:pPr>
              <w:spacing w:line="360" w:lineRule="auto"/>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 xml:space="preserve">     数学分析II/高等数学</w:t>
            </w:r>
            <w:r w:rsidRPr="00F32406">
              <w:rPr>
                <w:rFonts w:asciiTheme="minorEastAsia" w:eastAsiaTheme="minorEastAsia" w:hAnsiTheme="minorEastAsia"/>
                <w:sz w:val="18"/>
                <w:szCs w:val="18"/>
              </w:rPr>
              <w:t>A（下）</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5/</w:t>
            </w:r>
            <w:r w:rsidRPr="00F32406">
              <w:rPr>
                <w:rFonts w:asciiTheme="minorEastAsia" w:eastAsiaTheme="minorEastAsia" w:hAnsiTheme="minorEastAsia"/>
                <w:sz w:val="18"/>
                <w:szCs w:val="18"/>
              </w:rPr>
              <w:t>4</w:t>
            </w:r>
          </w:p>
        </w:tc>
      </w:tr>
      <w:tr w:rsidR="008E7522" w:rsidRPr="00F32406" w:rsidTr="00260C2F">
        <w:tc>
          <w:tcPr>
            <w:tcW w:w="170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MA203a/</w:t>
            </w:r>
            <w:r w:rsidRPr="00F32406">
              <w:rPr>
                <w:rFonts w:asciiTheme="minorEastAsia" w:eastAsiaTheme="minorEastAsia" w:hAnsiTheme="minorEastAsia"/>
                <w:sz w:val="18"/>
                <w:szCs w:val="18"/>
              </w:rPr>
              <w:t xml:space="preserve"> MA213</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数学分析III/数学分析精讲</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5</w:t>
            </w:r>
          </w:p>
        </w:tc>
      </w:tr>
      <w:tr w:rsidR="008E7522" w:rsidRPr="00F32406" w:rsidTr="00260C2F">
        <w:tc>
          <w:tcPr>
            <w:tcW w:w="170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MA103A</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线性代数</w:t>
            </w:r>
            <w:r w:rsidRPr="00F32406">
              <w:rPr>
                <w:rFonts w:asciiTheme="minorEastAsia" w:eastAsiaTheme="minorEastAsia" w:hAnsiTheme="minorEastAsia"/>
                <w:sz w:val="18"/>
                <w:szCs w:val="18"/>
              </w:rPr>
              <w:t>I-A</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4</w:t>
            </w:r>
          </w:p>
        </w:tc>
      </w:tr>
      <w:tr w:rsidR="008E7522" w:rsidRPr="00F32406" w:rsidTr="00260C2F">
        <w:tc>
          <w:tcPr>
            <w:tcW w:w="170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PHY101B</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大学物理</w:t>
            </w:r>
            <w:r w:rsidRPr="00F32406">
              <w:rPr>
                <w:rFonts w:asciiTheme="minorEastAsia" w:eastAsiaTheme="minorEastAsia" w:hAnsiTheme="minorEastAsia"/>
                <w:sz w:val="18"/>
                <w:szCs w:val="18"/>
              </w:rPr>
              <w:t>B (</w:t>
            </w:r>
            <w:r w:rsidRPr="00F32406">
              <w:rPr>
                <w:rFonts w:asciiTheme="minorEastAsia" w:eastAsiaTheme="minorEastAsia" w:hAnsiTheme="minorEastAsia" w:hint="eastAsia"/>
                <w:sz w:val="18"/>
                <w:szCs w:val="18"/>
              </w:rPr>
              <w:t>上）</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4</w:t>
            </w:r>
          </w:p>
        </w:tc>
      </w:tr>
      <w:tr w:rsidR="008E7522" w:rsidRPr="00F32406" w:rsidTr="00260C2F">
        <w:tc>
          <w:tcPr>
            <w:tcW w:w="170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PHY102B</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大学物理</w:t>
            </w:r>
            <w:r w:rsidRPr="00F32406">
              <w:rPr>
                <w:rFonts w:asciiTheme="minorEastAsia" w:eastAsiaTheme="minorEastAsia" w:hAnsiTheme="minorEastAsia"/>
                <w:sz w:val="18"/>
                <w:szCs w:val="18"/>
              </w:rPr>
              <w:t>B</w:t>
            </w:r>
            <w:r w:rsidRPr="00F32406">
              <w:rPr>
                <w:rFonts w:asciiTheme="minorEastAsia" w:eastAsiaTheme="minorEastAsia" w:hAnsiTheme="minorEastAsia" w:hint="eastAsia"/>
                <w:sz w:val="18"/>
                <w:szCs w:val="18"/>
              </w:rPr>
              <w:t>（下</w:t>
            </w:r>
            <w:r w:rsidRPr="00F32406">
              <w:rPr>
                <w:rFonts w:asciiTheme="minorEastAsia" w:eastAsiaTheme="minorEastAsia" w:hAnsiTheme="minorEastAsia"/>
                <w:sz w:val="18"/>
                <w:szCs w:val="18"/>
              </w:rPr>
              <w:t>）</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4</w:t>
            </w:r>
          </w:p>
        </w:tc>
      </w:tr>
      <w:tr w:rsidR="008E7522" w:rsidRPr="00F32406" w:rsidTr="00260C2F">
        <w:tc>
          <w:tcPr>
            <w:tcW w:w="170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CH101B</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化学</w:t>
            </w:r>
            <w:r w:rsidRPr="00F32406">
              <w:rPr>
                <w:rFonts w:asciiTheme="minorEastAsia" w:eastAsiaTheme="minorEastAsia" w:hAnsiTheme="minorEastAsia"/>
                <w:sz w:val="18"/>
                <w:szCs w:val="18"/>
              </w:rPr>
              <w:t>原理</w:t>
            </w:r>
            <w:r w:rsidRPr="00F32406">
              <w:rPr>
                <w:rFonts w:asciiTheme="minorEastAsia" w:eastAsiaTheme="minorEastAsia" w:hAnsiTheme="minorEastAsia" w:hint="eastAsia"/>
                <w:sz w:val="18"/>
                <w:szCs w:val="18"/>
              </w:rPr>
              <w:t>B</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3</w:t>
            </w:r>
          </w:p>
        </w:tc>
      </w:tr>
      <w:tr w:rsidR="008E7522" w:rsidRPr="00F32406" w:rsidTr="00260C2F">
        <w:tc>
          <w:tcPr>
            <w:tcW w:w="170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C</w:t>
            </w:r>
            <w:r w:rsidRPr="00F32406">
              <w:rPr>
                <w:rFonts w:asciiTheme="minorEastAsia" w:eastAsiaTheme="minorEastAsia" w:hAnsiTheme="minorEastAsia"/>
                <w:sz w:val="18"/>
                <w:szCs w:val="18"/>
              </w:rPr>
              <w:t>S102A</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计算机</w:t>
            </w:r>
            <w:r w:rsidRPr="00F32406">
              <w:rPr>
                <w:rFonts w:asciiTheme="minorEastAsia" w:eastAsiaTheme="minorEastAsia" w:hAnsiTheme="minorEastAsia"/>
                <w:sz w:val="18"/>
                <w:szCs w:val="18"/>
              </w:rPr>
              <w:t>编程基础</w:t>
            </w:r>
            <w:r w:rsidRPr="00F32406">
              <w:rPr>
                <w:rFonts w:asciiTheme="minorEastAsia" w:eastAsiaTheme="minorEastAsia" w:hAnsiTheme="minorEastAsia" w:hint="eastAsia"/>
                <w:sz w:val="18"/>
                <w:szCs w:val="18"/>
              </w:rPr>
              <w:t>A</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3</w:t>
            </w:r>
          </w:p>
        </w:tc>
      </w:tr>
      <w:tr w:rsidR="008E7522" w:rsidRPr="00F32406" w:rsidTr="00260C2F">
        <w:tc>
          <w:tcPr>
            <w:tcW w:w="170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BIO102B</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普通</w:t>
            </w:r>
            <w:r w:rsidRPr="00F32406">
              <w:rPr>
                <w:rFonts w:asciiTheme="minorEastAsia" w:eastAsiaTheme="minorEastAsia" w:hAnsiTheme="minorEastAsia"/>
                <w:sz w:val="18"/>
                <w:szCs w:val="18"/>
              </w:rPr>
              <w:t>生物学</w:t>
            </w:r>
            <w:r w:rsidRPr="00F32406">
              <w:rPr>
                <w:rFonts w:asciiTheme="minorEastAsia" w:eastAsiaTheme="minorEastAsia" w:hAnsiTheme="minorEastAsia" w:hint="eastAsia"/>
                <w:sz w:val="18"/>
                <w:szCs w:val="18"/>
              </w:rPr>
              <w:t>B</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3</w:t>
            </w:r>
          </w:p>
        </w:tc>
      </w:tr>
      <w:tr w:rsidR="008E7522" w:rsidRPr="00F32406" w:rsidTr="00260C2F">
        <w:tc>
          <w:tcPr>
            <w:tcW w:w="170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PHY104</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基础物理实验</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1.5</w:t>
            </w:r>
          </w:p>
        </w:tc>
      </w:tr>
      <w:tr w:rsidR="008E7522" w:rsidRPr="00F32406" w:rsidTr="00260C2F">
        <w:trPr>
          <w:trHeight w:val="553"/>
        </w:trPr>
        <w:tc>
          <w:tcPr>
            <w:tcW w:w="7230" w:type="dxa"/>
            <w:gridSpan w:val="3"/>
            <w:vAlign w:val="center"/>
          </w:tcPr>
          <w:p w:rsidR="008E7522" w:rsidRPr="00F32406" w:rsidRDefault="008E7522" w:rsidP="008E7522">
            <w:pPr>
              <w:jc w:val="left"/>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lastRenderedPageBreak/>
              <w:t>注：英语必须</w:t>
            </w:r>
            <w:r w:rsidRPr="00F32406">
              <w:rPr>
                <w:rFonts w:asciiTheme="minorEastAsia" w:eastAsiaTheme="minorEastAsia" w:hAnsiTheme="minorEastAsia"/>
                <w:sz w:val="18"/>
                <w:szCs w:val="18"/>
              </w:rPr>
              <w:t>满足学校</w:t>
            </w:r>
            <w:r w:rsidRPr="00F32406">
              <w:rPr>
                <w:rFonts w:asciiTheme="minorEastAsia" w:eastAsiaTheme="minorEastAsia" w:hAnsiTheme="minorEastAsia" w:hint="eastAsia"/>
                <w:sz w:val="18"/>
                <w:szCs w:val="18"/>
              </w:rPr>
              <w:t>所规定</w:t>
            </w:r>
            <w:r w:rsidRPr="00F32406">
              <w:rPr>
                <w:rFonts w:asciiTheme="minorEastAsia" w:eastAsiaTheme="minorEastAsia" w:hAnsiTheme="minorEastAsia"/>
                <w:sz w:val="18"/>
                <w:szCs w:val="18"/>
              </w:rPr>
              <w:t>的修读要求。</w:t>
            </w:r>
          </w:p>
        </w:tc>
      </w:tr>
    </w:tbl>
    <w:p w:rsidR="008E7522" w:rsidRPr="008E7522" w:rsidRDefault="008E7522" w:rsidP="008E7522">
      <w:pPr>
        <w:ind w:firstLineChars="200" w:firstLine="480"/>
        <w:rPr>
          <w:rFonts w:ascii="等线 Light" w:eastAsia="等线 Light" w:hAnsi="等线 Light"/>
          <w:kern w:val="0"/>
          <w:sz w:val="24"/>
          <w:szCs w:val="24"/>
        </w:rPr>
      </w:pPr>
    </w:p>
    <w:p w:rsidR="008E7522" w:rsidRPr="008E7522" w:rsidRDefault="008E7522" w:rsidP="008E7522">
      <w:pPr>
        <w:keepNext/>
        <w:keepLines/>
        <w:spacing w:before="340" w:line="578" w:lineRule="auto"/>
        <w:outlineLvl w:val="0"/>
        <w:rPr>
          <w:rFonts w:ascii="等线 Light" w:eastAsia="等线 Light" w:hAnsi="等线 Light"/>
          <w:b/>
          <w:bCs/>
          <w:kern w:val="44"/>
          <w:sz w:val="24"/>
          <w:szCs w:val="24"/>
        </w:rPr>
      </w:pPr>
      <w:r w:rsidRPr="008E7522">
        <w:rPr>
          <w:rFonts w:ascii="等线 Light" w:eastAsia="等线 Light" w:hAnsi="等线 Light" w:hint="eastAsia"/>
          <w:b/>
          <w:bCs/>
          <w:kern w:val="44"/>
          <w:sz w:val="24"/>
          <w:szCs w:val="24"/>
        </w:rPr>
        <w:t>专业先修课程（进入专业前应修读完成课程）的要求</w:t>
      </w:r>
    </w:p>
    <w:tbl>
      <w:tblPr>
        <w:tblStyle w:val="ab"/>
        <w:tblW w:w="0" w:type="auto"/>
        <w:tblInd w:w="562" w:type="dxa"/>
        <w:tblLook w:val="04A0" w:firstRow="1" w:lastRow="0" w:firstColumn="1" w:lastColumn="0" w:noHBand="0" w:noVBand="1"/>
      </w:tblPr>
      <w:tblGrid>
        <w:gridCol w:w="1851"/>
        <w:gridCol w:w="3969"/>
        <w:gridCol w:w="1560"/>
      </w:tblGrid>
      <w:tr w:rsidR="008E7522" w:rsidRPr="00F32406" w:rsidTr="00260C2F">
        <w:tc>
          <w:tcPr>
            <w:tcW w:w="1851" w:type="dxa"/>
            <w:vAlign w:val="center"/>
          </w:tcPr>
          <w:p w:rsidR="008E7522" w:rsidRPr="00F32406" w:rsidRDefault="008E7522" w:rsidP="008E7522">
            <w:pPr>
              <w:spacing w:line="360" w:lineRule="auto"/>
              <w:jc w:val="center"/>
              <w:rPr>
                <w:rFonts w:asciiTheme="minorEastAsia" w:eastAsiaTheme="minorEastAsia" w:hAnsiTheme="minorEastAsia"/>
                <w:b/>
                <w:sz w:val="18"/>
                <w:szCs w:val="18"/>
              </w:rPr>
            </w:pPr>
            <w:r w:rsidRPr="00F32406">
              <w:rPr>
                <w:rFonts w:asciiTheme="minorEastAsia" w:eastAsiaTheme="minorEastAsia" w:hAnsiTheme="minorEastAsia"/>
                <w:b/>
                <w:sz w:val="18"/>
                <w:szCs w:val="18"/>
              </w:rPr>
              <w:t>课程编号</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b/>
                <w:sz w:val="18"/>
                <w:szCs w:val="18"/>
              </w:rPr>
            </w:pPr>
            <w:r w:rsidRPr="00F32406">
              <w:rPr>
                <w:rFonts w:asciiTheme="minorEastAsia" w:eastAsiaTheme="minorEastAsia" w:hAnsiTheme="minorEastAsia"/>
                <w:b/>
                <w:sz w:val="18"/>
                <w:szCs w:val="18"/>
              </w:rPr>
              <w:t>课程名称</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b/>
                <w:sz w:val="18"/>
                <w:szCs w:val="18"/>
              </w:rPr>
            </w:pPr>
            <w:r w:rsidRPr="00F32406">
              <w:rPr>
                <w:rFonts w:asciiTheme="minorEastAsia" w:eastAsiaTheme="minorEastAsia" w:hAnsiTheme="minorEastAsia" w:hint="eastAsia"/>
                <w:b/>
                <w:sz w:val="18"/>
                <w:szCs w:val="18"/>
              </w:rPr>
              <w:t>学分</w:t>
            </w:r>
          </w:p>
        </w:tc>
      </w:tr>
      <w:tr w:rsidR="008E7522" w:rsidRPr="00F32406" w:rsidTr="00260C2F">
        <w:tc>
          <w:tcPr>
            <w:tcW w:w="185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MA101a/MA101B</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数学分析I/高等数学</w:t>
            </w:r>
            <w:r w:rsidRPr="00F32406">
              <w:rPr>
                <w:rFonts w:asciiTheme="minorEastAsia" w:eastAsiaTheme="minorEastAsia" w:hAnsiTheme="minorEastAsia"/>
                <w:sz w:val="18"/>
                <w:szCs w:val="18"/>
              </w:rPr>
              <w:t>A（上）</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5/</w:t>
            </w:r>
            <w:r w:rsidRPr="00F32406">
              <w:rPr>
                <w:rFonts w:asciiTheme="minorEastAsia" w:eastAsiaTheme="minorEastAsia" w:hAnsiTheme="minorEastAsia"/>
                <w:sz w:val="18"/>
                <w:szCs w:val="18"/>
              </w:rPr>
              <w:t>4</w:t>
            </w:r>
          </w:p>
        </w:tc>
      </w:tr>
      <w:tr w:rsidR="008E7522" w:rsidRPr="00F32406" w:rsidTr="00260C2F">
        <w:tc>
          <w:tcPr>
            <w:tcW w:w="185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MA102a//MA102B</w:t>
            </w:r>
          </w:p>
        </w:tc>
        <w:tc>
          <w:tcPr>
            <w:tcW w:w="3969" w:type="dxa"/>
            <w:vAlign w:val="center"/>
          </w:tcPr>
          <w:p w:rsidR="008E7522" w:rsidRPr="00F32406" w:rsidRDefault="008E7522" w:rsidP="008E7522">
            <w:pPr>
              <w:spacing w:line="360" w:lineRule="auto"/>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 xml:space="preserve">     数学分析II/高等数学</w:t>
            </w:r>
            <w:r w:rsidRPr="00F32406">
              <w:rPr>
                <w:rFonts w:asciiTheme="minorEastAsia" w:eastAsiaTheme="minorEastAsia" w:hAnsiTheme="minorEastAsia"/>
                <w:sz w:val="18"/>
                <w:szCs w:val="18"/>
              </w:rPr>
              <w:t>A（下）</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5/</w:t>
            </w:r>
            <w:r w:rsidRPr="00F32406">
              <w:rPr>
                <w:rFonts w:asciiTheme="minorEastAsia" w:eastAsiaTheme="minorEastAsia" w:hAnsiTheme="minorEastAsia"/>
                <w:sz w:val="18"/>
                <w:szCs w:val="18"/>
              </w:rPr>
              <w:t>4</w:t>
            </w:r>
          </w:p>
        </w:tc>
      </w:tr>
      <w:tr w:rsidR="008E7522" w:rsidRPr="00F32406" w:rsidTr="00260C2F">
        <w:tc>
          <w:tcPr>
            <w:tcW w:w="185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MA203a/</w:t>
            </w:r>
            <w:r w:rsidRPr="00F32406">
              <w:rPr>
                <w:rFonts w:asciiTheme="minorEastAsia" w:eastAsiaTheme="minorEastAsia" w:hAnsiTheme="minorEastAsia"/>
                <w:sz w:val="18"/>
                <w:szCs w:val="18"/>
              </w:rPr>
              <w:t xml:space="preserve"> MA213</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数学分析III/数学分析精讲</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5</w:t>
            </w:r>
          </w:p>
        </w:tc>
      </w:tr>
      <w:tr w:rsidR="008E7522" w:rsidRPr="00F32406" w:rsidTr="00260C2F">
        <w:tc>
          <w:tcPr>
            <w:tcW w:w="185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MA103A</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 xml:space="preserve"> 线性代数</w:t>
            </w:r>
            <w:r w:rsidRPr="00F32406">
              <w:rPr>
                <w:rFonts w:asciiTheme="minorEastAsia" w:eastAsiaTheme="minorEastAsia" w:hAnsiTheme="minorEastAsia"/>
                <w:sz w:val="18"/>
                <w:szCs w:val="18"/>
              </w:rPr>
              <w:t>I-A</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4</w:t>
            </w:r>
          </w:p>
        </w:tc>
      </w:tr>
      <w:tr w:rsidR="008E7522" w:rsidRPr="00F32406" w:rsidTr="00260C2F">
        <w:tc>
          <w:tcPr>
            <w:tcW w:w="185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MA104b</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线性代数II</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4</w:t>
            </w:r>
          </w:p>
        </w:tc>
      </w:tr>
      <w:tr w:rsidR="008E7522" w:rsidRPr="00F32406" w:rsidTr="00260C2F">
        <w:tc>
          <w:tcPr>
            <w:tcW w:w="185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PHY101B</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 xml:space="preserve"> </w:t>
            </w:r>
            <w:r w:rsidRPr="00F32406">
              <w:rPr>
                <w:rFonts w:asciiTheme="minorEastAsia" w:eastAsiaTheme="minorEastAsia" w:hAnsiTheme="minorEastAsia"/>
                <w:sz w:val="18"/>
                <w:szCs w:val="18"/>
              </w:rPr>
              <w:t xml:space="preserve">  </w:t>
            </w:r>
            <w:r w:rsidRPr="00F32406">
              <w:rPr>
                <w:rFonts w:asciiTheme="minorEastAsia" w:eastAsiaTheme="minorEastAsia" w:hAnsiTheme="minorEastAsia" w:hint="eastAsia"/>
                <w:sz w:val="18"/>
                <w:szCs w:val="18"/>
              </w:rPr>
              <w:t>大学物理</w:t>
            </w:r>
            <w:r w:rsidRPr="00F32406">
              <w:rPr>
                <w:rFonts w:asciiTheme="minorEastAsia" w:eastAsiaTheme="minorEastAsia" w:hAnsiTheme="minorEastAsia"/>
                <w:sz w:val="18"/>
                <w:szCs w:val="18"/>
              </w:rPr>
              <w:t>B</w:t>
            </w:r>
            <w:r w:rsidRPr="00F32406">
              <w:rPr>
                <w:rFonts w:asciiTheme="minorEastAsia" w:eastAsiaTheme="minorEastAsia" w:hAnsiTheme="minorEastAsia" w:hint="eastAsia"/>
                <w:sz w:val="18"/>
                <w:szCs w:val="18"/>
              </w:rPr>
              <w:t>（上）</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4</w:t>
            </w:r>
          </w:p>
        </w:tc>
      </w:tr>
      <w:tr w:rsidR="008E7522" w:rsidRPr="00F32406" w:rsidTr="00260C2F">
        <w:tc>
          <w:tcPr>
            <w:tcW w:w="185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PHY102B</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 xml:space="preserve">  </w:t>
            </w:r>
            <w:r w:rsidRPr="00F32406">
              <w:rPr>
                <w:rFonts w:asciiTheme="minorEastAsia" w:eastAsiaTheme="minorEastAsia" w:hAnsiTheme="minorEastAsia"/>
                <w:sz w:val="18"/>
                <w:szCs w:val="18"/>
              </w:rPr>
              <w:t xml:space="preserve"> </w:t>
            </w:r>
            <w:r w:rsidRPr="00F32406">
              <w:rPr>
                <w:rFonts w:asciiTheme="minorEastAsia" w:eastAsiaTheme="minorEastAsia" w:hAnsiTheme="minorEastAsia" w:hint="eastAsia"/>
                <w:sz w:val="18"/>
                <w:szCs w:val="18"/>
              </w:rPr>
              <w:t>大学物理</w:t>
            </w:r>
            <w:r w:rsidRPr="00F32406">
              <w:rPr>
                <w:rFonts w:asciiTheme="minorEastAsia" w:eastAsiaTheme="minorEastAsia" w:hAnsiTheme="minorEastAsia"/>
                <w:sz w:val="18"/>
                <w:szCs w:val="18"/>
              </w:rPr>
              <w:t>B</w:t>
            </w:r>
            <w:r w:rsidRPr="00F32406">
              <w:rPr>
                <w:rFonts w:asciiTheme="minorEastAsia" w:eastAsiaTheme="minorEastAsia" w:hAnsiTheme="minorEastAsia" w:hint="eastAsia"/>
                <w:sz w:val="18"/>
                <w:szCs w:val="18"/>
              </w:rPr>
              <w:t>（下</w:t>
            </w:r>
            <w:r w:rsidRPr="00F32406">
              <w:rPr>
                <w:rFonts w:asciiTheme="minorEastAsia" w:eastAsiaTheme="minorEastAsia" w:hAnsiTheme="minorEastAsia"/>
                <w:sz w:val="18"/>
                <w:szCs w:val="18"/>
              </w:rPr>
              <w:t>）</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4</w:t>
            </w:r>
          </w:p>
        </w:tc>
      </w:tr>
      <w:tr w:rsidR="008E7522" w:rsidRPr="00F32406" w:rsidTr="00260C2F">
        <w:tc>
          <w:tcPr>
            <w:tcW w:w="185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C</w:t>
            </w:r>
            <w:r w:rsidRPr="00F32406">
              <w:rPr>
                <w:rFonts w:asciiTheme="minorEastAsia" w:eastAsiaTheme="minorEastAsia" w:hAnsiTheme="minorEastAsia"/>
                <w:sz w:val="18"/>
                <w:szCs w:val="18"/>
              </w:rPr>
              <w:t>S102A</w:t>
            </w:r>
          </w:p>
        </w:tc>
        <w:tc>
          <w:tcPr>
            <w:tcW w:w="3969"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计算机</w:t>
            </w:r>
            <w:r w:rsidRPr="00F32406">
              <w:rPr>
                <w:rFonts w:asciiTheme="minorEastAsia" w:eastAsiaTheme="minorEastAsia" w:hAnsiTheme="minorEastAsia"/>
                <w:sz w:val="18"/>
                <w:szCs w:val="18"/>
              </w:rPr>
              <w:t>编程基础</w:t>
            </w:r>
            <w:r w:rsidRPr="00F32406">
              <w:rPr>
                <w:rFonts w:asciiTheme="minorEastAsia" w:eastAsiaTheme="minorEastAsia" w:hAnsiTheme="minorEastAsia" w:hint="eastAsia"/>
                <w:sz w:val="18"/>
                <w:szCs w:val="18"/>
              </w:rPr>
              <w:t>A</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3</w:t>
            </w:r>
          </w:p>
        </w:tc>
      </w:tr>
      <w:tr w:rsidR="008E7522" w:rsidRPr="00F32406" w:rsidTr="00260C2F">
        <w:tc>
          <w:tcPr>
            <w:tcW w:w="185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MA215</w:t>
            </w:r>
          </w:p>
        </w:tc>
        <w:tc>
          <w:tcPr>
            <w:tcW w:w="3969" w:type="dxa"/>
            <w:vAlign w:val="center"/>
          </w:tcPr>
          <w:p w:rsidR="008E7522" w:rsidRPr="00F32406" w:rsidRDefault="008E7522" w:rsidP="008E7522">
            <w:pPr>
              <w:snapToGrid w:val="0"/>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概率论</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4</w:t>
            </w:r>
          </w:p>
        </w:tc>
      </w:tr>
      <w:tr w:rsidR="008E7522" w:rsidRPr="00F32406" w:rsidTr="00260C2F">
        <w:tc>
          <w:tcPr>
            <w:tcW w:w="1851"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MA204</w:t>
            </w:r>
          </w:p>
        </w:tc>
        <w:tc>
          <w:tcPr>
            <w:tcW w:w="3969" w:type="dxa"/>
            <w:vAlign w:val="center"/>
          </w:tcPr>
          <w:p w:rsidR="008E7522" w:rsidRPr="00F32406" w:rsidRDefault="008E7522" w:rsidP="008E7522">
            <w:pPr>
              <w:snapToGrid w:val="0"/>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数理统计</w:t>
            </w:r>
          </w:p>
        </w:tc>
        <w:tc>
          <w:tcPr>
            <w:tcW w:w="1560" w:type="dxa"/>
            <w:vAlign w:val="center"/>
          </w:tcPr>
          <w:p w:rsidR="008E7522" w:rsidRPr="00F32406" w:rsidRDefault="008E7522" w:rsidP="008E7522">
            <w:pPr>
              <w:spacing w:line="360" w:lineRule="auto"/>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3</w:t>
            </w:r>
          </w:p>
        </w:tc>
      </w:tr>
      <w:tr w:rsidR="008E7522" w:rsidRPr="00F32406" w:rsidTr="00260C2F">
        <w:trPr>
          <w:trHeight w:val="553"/>
        </w:trPr>
        <w:tc>
          <w:tcPr>
            <w:tcW w:w="7380" w:type="dxa"/>
            <w:gridSpan w:val="3"/>
            <w:vAlign w:val="center"/>
          </w:tcPr>
          <w:p w:rsidR="008E7522" w:rsidRPr="00F32406" w:rsidRDefault="008E7522" w:rsidP="008E7522">
            <w:pPr>
              <w:jc w:val="left"/>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注：英语必须</w:t>
            </w:r>
            <w:r w:rsidRPr="00F32406">
              <w:rPr>
                <w:rFonts w:asciiTheme="minorEastAsia" w:eastAsiaTheme="minorEastAsia" w:hAnsiTheme="minorEastAsia"/>
                <w:sz w:val="18"/>
                <w:szCs w:val="18"/>
              </w:rPr>
              <w:t>满足学校</w:t>
            </w:r>
            <w:r w:rsidRPr="00F32406">
              <w:rPr>
                <w:rFonts w:asciiTheme="minorEastAsia" w:eastAsiaTheme="minorEastAsia" w:hAnsiTheme="minorEastAsia" w:hint="eastAsia"/>
                <w:sz w:val="18"/>
                <w:szCs w:val="18"/>
              </w:rPr>
              <w:t>所规定</w:t>
            </w:r>
            <w:r w:rsidRPr="00F32406">
              <w:rPr>
                <w:rFonts w:asciiTheme="minorEastAsia" w:eastAsiaTheme="minorEastAsia" w:hAnsiTheme="minorEastAsia"/>
                <w:sz w:val="18"/>
                <w:szCs w:val="18"/>
              </w:rPr>
              <w:t>的修读要求。</w:t>
            </w:r>
          </w:p>
        </w:tc>
      </w:tr>
    </w:tbl>
    <w:p w:rsidR="008E7522" w:rsidRPr="008E7522" w:rsidRDefault="008E7522" w:rsidP="008E7522">
      <w:pPr>
        <w:rPr>
          <w:rFonts w:ascii="等线 Light" w:eastAsia="等线 Light" w:hAnsi="等线 Light"/>
          <w:kern w:val="0"/>
          <w:sz w:val="24"/>
          <w:szCs w:val="24"/>
        </w:rPr>
      </w:pPr>
    </w:p>
    <w:p w:rsidR="00BD671B" w:rsidRPr="008E7522" w:rsidRDefault="00BD671B" w:rsidP="00BD671B">
      <w:pPr>
        <w:spacing w:beforeLines="50" w:before="120" w:line="480" w:lineRule="exact"/>
        <w:rPr>
          <w:rFonts w:ascii="仿宋" w:eastAsia="仿宋" w:hAnsi="仿宋"/>
          <w:color w:val="000000" w:themeColor="text1"/>
          <w:sz w:val="28"/>
          <w:szCs w:val="28"/>
        </w:rPr>
      </w:pPr>
    </w:p>
    <w:p w:rsidR="00747D28" w:rsidRPr="009D260E" w:rsidRDefault="00747D28" w:rsidP="00747D28">
      <w:pPr>
        <w:widowControl/>
        <w:jc w:val="left"/>
        <w:rPr>
          <w:rFonts w:eastAsia="宋体"/>
          <w:color w:val="000000" w:themeColor="text1"/>
          <w:kern w:val="0"/>
          <w:sz w:val="24"/>
          <w:szCs w:val="24"/>
        </w:rPr>
      </w:pPr>
      <w:r w:rsidRPr="009D260E">
        <w:rPr>
          <w:rFonts w:eastAsia="宋体"/>
          <w:color w:val="000000" w:themeColor="text1"/>
          <w:kern w:val="0"/>
          <w:sz w:val="24"/>
          <w:szCs w:val="24"/>
        </w:rPr>
        <w:br w:type="page"/>
      </w:r>
    </w:p>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lastRenderedPageBreak/>
        <w:t>八、教学安排一览表</w:t>
      </w:r>
    </w:p>
    <w:p w:rsidR="00747D28" w:rsidRPr="008C44BA" w:rsidRDefault="00747D28" w:rsidP="00747D28">
      <w:pPr>
        <w:spacing w:beforeLines="50" w:before="120" w:line="480" w:lineRule="exact"/>
        <w:jc w:val="center"/>
        <w:rPr>
          <w:rFonts w:ascii="仿宋" w:eastAsia="仿宋" w:hAnsi="仿宋"/>
          <w:b/>
          <w:bCs/>
          <w:color w:val="000000" w:themeColor="text1"/>
          <w:sz w:val="28"/>
          <w:szCs w:val="28"/>
        </w:rPr>
      </w:pPr>
      <w:r w:rsidRPr="008C44BA">
        <w:rPr>
          <w:rFonts w:ascii="仿宋" w:eastAsia="仿宋" w:hAnsi="仿宋"/>
          <w:b/>
          <w:bCs/>
          <w:color w:val="000000" w:themeColor="text1"/>
          <w:sz w:val="28"/>
          <w:szCs w:val="28"/>
        </w:rPr>
        <w:t>表1 专业必修课（基础课与专业核心课）教学安排一栏表</w:t>
      </w:r>
    </w:p>
    <w:p w:rsidR="00747D28" w:rsidRPr="008C44BA" w:rsidRDefault="003E635A" w:rsidP="00747D28">
      <w:pPr>
        <w:spacing w:beforeLines="50" w:before="120" w:line="480" w:lineRule="exact"/>
        <w:rPr>
          <w:rFonts w:ascii="仿宋" w:eastAsia="仿宋" w:hAnsi="仿宋"/>
          <w:b/>
          <w:bCs/>
          <w:color w:val="000000" w:themeColor="text1"/>
          <w:sz w:val="24"/>
          <w:szCs w:val="24"/>
        </w:rPr>
      </w:pPr>
      <w:r w:rsidRPr="008C44BA">
        <w:rPr>
          <w:rFonts w:ascii="仿宋" w:eastAsia="仿宋" w:hAnsi="仿宋"/>
          <w:b/>
          <w:color w:val="000000" w:themeColor="text1"/>
          <w:sz w:val="24"/>
          <w:szCs w:val="24"/>
        </w:rPr>
        <w:t>金融数学</w:t>
      </w:r>
      <w:r w:rsidR="00747D28" w:rsidRPr="008C44BA">
        <w:rPr>
          <w:rFonts w:ascii="仿宋" w:eastAsia="仿宋" w:hAnsi="仿宋"/>
          <w:b/>
          <w:bCs/>
          <w:color w:val="000000" w:themeColor="text1"/>
          <w:sz w:val="24"/>
          <w:szCs w:val="24"/>
        </w:rPr>
        <w:t>专业</w:t>
      </w:r>
    </w:p>
    <w:tbl>
      <w:tblPr>
        <w:tblStyle w:val="ab"/>
        <w:tblW w:w="9215"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572"/>
        <w:gridCol w:w="870"/>
        <w:gridCol w:w="1418"/>
        <w:gridCol w:w="567"/>
        <w:gridCol w:w="425"/>
        <w:gridCol w:w="567"/>
        <w:gridCol w:w="709"/>
        <w:gridCol w:w="708"/>
        <w:gridCol w:w="851"/>
        <w:gridCol w:w="1819"/>
        <w:gridCol w:w="709"/>
      </w:tblGrid>
      <w:tr w:rsidR="009D260E" w:rsidRPr="00F32406" w:rsidTr="00906ED1">
        <w:tc>
          <w:tcPr>
            <w:tcW w:w="572" w:type="dxa"/>
            <w:vAlign w:val="center"/>
          </w:tcPr>
          <w:p w:rsidR="00061DCF" w:rsidRPr="00F32406" w:rsidRDefault="00747D28" w:rsidP="009F470A">
            <w:pPr>
              <w:jc w:val="center"/>
              <w:rPr>
                <w:rFonts w:asciiTheme="minorEastAsia" w:eastAsiaTheme="minorEastAsia" w:hAnsiTheme="minorEastAsia"/>
                <w:b/>
                <w:bCs/>
                <w:color w:val="000000" w:themeColor="text1"/>
                <w:sz w:val="18"/>
                <w:szCs w:val="18"/>
              </w:rPr>
            </w:pPr>
            <w:r w:rsidRPr="00F32406">
              <w:rPr>
                <w:rFonts w:asciiTheme="minorEastAsia" w:eastAsiaTheme="minorEastAsia" w:hAnsiTheme="minorEastAsia"/>
                <w:b/>
                <w:color w:val="000000" w:themeColor="text1"/>
                <w:sz w:val="18"/>
                <w:szCs w:val="18"/>
              </w:rPr>
              <w:t>课程类别</w:t>
            </w:r>
          </w:p>
        </w:tc>
        <w:tc>
          <w:tcPr>
            <w:tcW w:w="870" w:type="dxa"/>
            <w:vAlign w:val="center"/>
          </w:tcPr>
          <w:p w:rsidR="00747D28"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课程</w:t>
            </w:r>
          </w:p>
          <w:p w:rsidR="000E2F10"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编号</w:t>
            </w:r>
          </w:p>
        </w:tc>
        <w:tc>
          <w:tcPr>
            <w:tcW w:w="1418" w:type="dxa"/>
            <w:vAlign w:val="center"/>
          </w:tcPr>
          <w:p w:rsidR="00747D28"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课程名称</w:t>
            </w:r>
          </w:p>
          <w:p w:rsidR="000E2F10"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(中英文)</w:t>
            </w:r>
          </w:p>
        </w:tc>
        <w:tc>
          <w:tcPr>
            <w:tcW w:w="567" w:type="dxa"/>
            <w:vAlign w:val="center"/>
          </w:tcPr>
          <w:p w:rsidR="000E2F10"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学分</w:t>
            </w:r>
          </w:p>
        </w:tc>
        <w:tc>
          <w:tcPr>
            <w:tcW w:w="425" w:type="dxa"/>
            <w:vAlign w:val="center"/>
          </w:tcPr>
          <w:p w:rsidR="000E2F10"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其中实验学分</w:t>
            </w:r>
          </w:p>
        </w:tc>
        <w:tc>
          <w:tcPr>
            <w:tcW w:w="567" w:type="dxa"/>
            <w:vAlign w:val="center"/>
          </w:tcPr>
          <w:p w:rsidR="000E2F10"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周学时</w:t>
            </w:r>
          </w:p>
        </w:tc>
        <w:tc>
          <w:tcPr>
            <w:tcW w:w="709" w:type="dxa"/>
            <w:vAlign w:val="center"/>
          </w:tcPr>
          <w:p w:rsidR="00673672"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开课学期（秋/春/夏）</w:t>
            </w:r>
          </w:p>
        </w:tc>
        <w:tc>
          <w:tcPr>
            <w:tcW w:w="708" w:type="dxa"/>
            <w:vAlign w:val="center"/>
          </w:tcPr>
          <w:p w:rsidR="00D977AE"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建议修课学期</w:t>
            </w:r>
          </w:p>
        </w:tc>
        <w:tc>
          <w:tcPr>
            <w:tcW w:w="851" w:type="dxa"/>
            <w:vAlign w:val="center"/>
          </w:tcPr>
          <w:p w:rsidR="00673672"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授课语言</w:t>
            </w:r>
          </w:p>
        </w:tc>
        <w:tc>
          <w:tcPr>
            <w:tcW w:w="1819" w:type="dxa"/>
            <w:vAlign w:val="center"/>
          </w:tcPr>
          <w:p w:rsidR="004B5993"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先修课程</w:t>
            </w:r>
          </w:p>
        </w:tc>
        <w:tc>
          <w:tcPr>
            <w:tcW w:w="709" w:type="dxa"/>
            <w:vAlign w:val="center"/>
          </w:tcPr>
          <w:p w:rsidR="004B5993" w:rsidRPr="00F32406" w:rsidRDefault="00747D28" w:rsidP="00E46711">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开课院系</w:t>
            </w:r>
          </w:p>
        </w:tc>
      </w:tr>
      <w:tr w:rsidR="00E052CA" w:rsidRPr="00F32406" w:rsidTr="00906ED1">
        <w:tc>
          <w:tcPr>
            <w:tcW w:w="572" w:type="dxa"/>
            <w:vMerge w:val="restart"/>
            <w:vAlign w:val="center"/>
          </w:tcPr>
          <w:p w:rsidR="00E052CA" w:rsidRPr="00F32406" w:rsidRDefault="00E052CA" w:rsidP="005C6E94">
            <w:pPr>
              <w:spacing w:line="360" w:lineRule="auto"/>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专业基础课</w:t>
            </w:r>
          </w:p>
        </w:tc>
        <w:tc>
          <w:tcPr>
            <w:tcW w:w="870" w:type="dxa"/>
            <w:vAlign w:val="center"/>
          </w:tcPr>
          <w:p w:rsidR="00E052CA" w:rsidRPr="00F32406" w:rsidRDefault="00E052CA" w:rsidP="005C6E94">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MA104b</w:t>
            </w:r>
          </w:p>
        </w:tc>
        <w:tc>
          <w:tcPr>
            <w:tcW w:w="1418" w:type="dxa"/>
            <w:vAlign w:val="center"/>
          </w:tcPr>
          <w:p w:rsidR="00E052CA" w:rsidRPr="00F32406" w:rsidRDefault="00E052CA" w:rsidP="005C6E94">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线性代数II</w:t>
            </w:r>
          </w:p>
          <w:p w:rsidR="00E052CA" w:rsidRPr="00F32406" w:rsidRDefault="00E052CA" w:rsidP="005C6E94">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Linear Algebra II</w:t>
            </w:r>
          </w:p>
        </w:tc>
        <w:tc>
          <w:tcPr>
            <w:tcW w:w="567" w:type="dxa"/>
            <w:vAlign w:val="center"/>
          </w:tcPr>
          <w:p w:rsidR="00E052CA" w:rsidRPr="00F32406" w:rsidRDefault="00E052CA" w:rsidP="005C6E94">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425" w:type="dxa"/>
            <w:vAlign w:val="center"/>
          </w:tcPr>
          <w:p w:rsidR="00E052CA" w:rsidRPr="00F32406" w:rsidRDefault="00E052CA" w:rsidP="005C6E94">
            <w:pPr>
              <w:snapToGrid w:val="0"/>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5C6E94">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709" w:type="dxa"/>
            <w:vAlign w:val="center"/>
          </w:tcPr>
          <w:p w:rsidR="00E052CA" w:rsidRPr="00F32406" w:rsidRDefault="00E052CA" w:rsidP="005C6E94">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708"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r w:rsidR="00ED493D">
              <w:rPr>
                <w:rFonts w:asciiTheme="minorEastAsia" w:eastAsiaTheme="minorEastAsia" w:hAnsiTheme="minorEastAsia" w:hint="eastAsia"/>
                <w:color w:val="000000" w:themeColor="text1"/>
                <w:sz w:val="18"/>
                <w:szCs w:val="18"/>
              </w:rPr>
              <w:t>春</w:t>
            </w:r>
          </w:p>
        </w:tc>
        <w:tc>
          <w:tcPr>
            <w:tcW w:w="851"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1819" w:type="dxa"/>
            <w:vAlign w:val="center"/>
          </w:tcPr>
          <w:p w:rsidR="00E052CA" w:rsidRPr="00F32406" w:rsidRDefault="00E052CA" w:rsidP="005C6E94">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线性代数I</w:t>
            </w:r>
            <w:r w:rsidR="001F196C" w:rsidRPr="00F32406">
              <w:rPr>
                <w:rFonts w:asciiTheme="minorEastAsia" w:eastAsiaTheme="minorEastAsia" w:hAnsiTheme="minorEastAsia" w:hint="eastAsia"/>
                <w:color w:val="000000" w:themeColor="text1"/>
                <w:sz w:val="18"/>
                <w:szCs w:val="18"/>
              </w:rPr>
              <w:t>A</w:t>
            </w:r>
            <w:r w:rsidR="00AD2538" w:rsidRPr="00F32406">
              <w:rPr>
                <w:rFonts w:asciiTheme="minorEastAsia" w:eastAsiaTheme="minorEastAsia" w:hAnsiTheme="minorEastAsia" w:hint="eastAsia"/>
                <w:color w:val="000000" w:themeColor="text1"/>
                <w:sz w:val="18"/>
                <w:szCs w:val="18"/>
              </w:rPr>
              <w:t>(</w:t>
            </w:r>
            <w:r w:rsidR="00AD2538" w:rsidRPr="00F32406">
              <w:rPr>
                <w:rFonts w:asciiTheme="minorEastAsia" w:eastAsiaTheme="minorEastAsia" w:hAnsiTheme="minorEastAsia"/>
                <w:color w:val="000000" w:themeColor="text1"/>
                <w:sz w:val="18"/>
                <w:szCs w:val="18"/>
              </w:rPr>
              <w:t>MA103A</w:t>
            </w:r>
            <w:r w:rsidR="00AD2538"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 xml:space="preserve"> </w:t>
            </w:r>
          </w:p>
        </w:tc>
        <w:tc>
          <w:tcPr>
            <w:tcW w:w="709" w:type="dxa"/>
            <w:vAlign w:val="center"/>
          </w:tcPr>
          <w:p w:rsidR="00E052CA" w:rsidRPr="00F32406" w:rsidRDefault="00E052CA" w:rsidP="005C6E94">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c>
          <w:tcPr>
            <w:tcW w:w="572" w:type="dxa"/>
            <w:vMerge/>
            <w:vAlign w:val="center"/>
          </w:tcPr>
          <w:p w:rsidR="00E052CA" w:rsidRPr="00F32406" w:rsidRDefault="00E052CA" w:rsidP="005C6E94">
            <w:pPr>
              <w:spacing w:line="360" w:lineRule="auto"/>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5C6E94">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MA215</w:t>
            </w:r>
          </w:p>
        </w:tc>
        <w:tc>
          <w:tcPr>
            <w:tcW w:w="1418" w:type="dxa"/>
            <w:vAlign w:val="center"/>
          </w:tcPr>
          <w:p w:rsidR="00E052CA" w:rsidRPr="00F32406" w:rsidRDefault="00E052CA" w:rsidP="005C6E94">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概率论</w:t>
            </w:r>
          </w:p>
          <w:p w:rsidR="00E052CA" w:rsidRPr="00F32406" w:rsidRDefault="00E052CA" w:rsidP="005C6E94">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Probability Theory</w:t>
            </w:r>
          </w:p>
        </w:tc>
        <w:tc>
          <w:tcPr>
            <w:tcW w:w="567" w:type="dxa"/>
            <w:vAlign w:val="center"/>
          </w:tcPr>
          <w:p w:rsidR="00E052CA" w:rsidRPr="00F32406" w:rsidRDefault="00E052CA" w:rsidP="005C6E94">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4</w:t>
            </w:r>
          </w:p>
        </w:tc>
        <w:tc>
          <w:tcPr>
            <w:tcW w:w="425"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709" w:type="dxa"/>
            <w:vAlign w:val="center"/>
          </w:tcPr>
          <w:p w:rsidR="00E052CA" w:rsidRPr="00F32406" w:rsidRDefault="00E052CA" w:rsidP="005C6E94">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708"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2/秋</w:t>
            </w:r>
          </w:p>
        </w:tc>
        <w:tc>
          <w:tcPr>
            <w:tcW w:w="851"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英</w:t>
            </w:r>
          </w:p>
        </w:tc>
        <w:tc>
          <w:tcPr>
            <w:tcW w:w="1819" w:type="dxa"/>
            <w:vAlign w:val="center"/>
          </w:tcPr>
          <w:p w:rsidR="00E052CA" w:rsidRPr="00F32406" w:rsidRDefault="008526B9" w:rsidP="005C6E94">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数学分析II或者高等数学A（下）MA102a或者MA102B</w:t>
            </w:r>
          </w:p>
        </w:tc>
        <w:tc>
          <w:tcPr>
            <w:tcW w:w="709" w:type="dxa"/>
            <w:vAlign w:val="center"/>
          </w:tcPr>
          <w:p w:rsidR="00E052CA" w:rsidRPr="00F32406" w:rsidRDefault="00E052CA" w:rsidP="005C6E94">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c>
          <w:tcPr>
            <w:tcW w:w="572" w:type="dxa"/>
            <w:vMerge/>
            <w:vAlign w:val="center"/>
          </w:tcPr>
          <w:p w:rsidR="00E052CA" w:rsidRPr="00F32406" w:rsidRDefault="00E052CA" w:rsidP="005C6E94">
            <w:pPr>
              <w:spacing w:line="360" w:lineRule="auto"/>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5C6E94">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FIN201</w:t>
            </w:r>
          </w:p>
        </w:tc>
        <w:tc>
          <w:tcPr>
            <w:tcW w:w="1418" w:type="dxa"/>
            <w:vAlign w:val="center"/>
          </w:tcPr>
          <w:p w:rsidR="00E052CA" w:rsidRPr="00F32406" w:rsidRDefault="00E052CA" w:rsidP="005C6E94">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微观经济学</w:t>
            </w:r>
          </w:p>
          <w:p w:rsidR="00E052CA" w:rsidRPr="00F32406" w:rsidRDefault="00E052CA" w:rsidP="005C6E94">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Microeconomics</w:t>
            </w:r>
          </w:p>
        </w:tc>
        <w:tc>
          <w:tcPr>
            <w:tcW w:w="567"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709"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708"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1/秋</w:t>
            </w:r>
          </w:p>
        </w:tc>
        <w:tc>
          <w:tcPr>
            <w:tcW w:w="851"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1819" w:type="dxa"/>
            <w:vAlign w:val="center"/>
          </w:tcPr>
          <w:p w:rsidR="00E052CA" w:rsidRPr="00F32406" w:rsidRDefault="00E052CA" w:rsidP="005C6E94">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无</w:t>
            </w:r>
          </w:p>
        </w:tc>
        <w:tc>
          <w:tcPr>
            <w:tcW w:w="709"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E052CA" w:rsidRPr="00F32406" w:rsidTr="00906ED1">
        <w:tc>
          <w:tcPr>
            <w:tcW w:w="572" w:type="dxa"/>
            <w:vMerge/>
            <w:vAlign w:val="center"/>
          </w:tcPr>
          <w:p w:rsidR="00E052CA" w:rsidRPr="00F32406" w:rsidRDefault="00E052CA" w:rsidP="005C6E94">
            <w:pPr>
              <w:spacing w:line="360" w:lineRule="auto"/>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5C6E94">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MA204</w:t>
            </w:r>
          </w:p>
        </w:tc>
        <w:tc>
          <w:tcPr>
            <w:tcW w:w="1418" w:type="dxa"/>
            <w:vAlign w:val="center"/>
          </w:tcPr>
          <w:p w:rsidR="00E052CA" w:rsidRPr="00F32406" w:rsidRDefault="00E052CA" w:rsidP="005C6E94">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数理统计</w:t>
            </w:r>
          </w:p>
          <w:p w:rsidR="00E052CA" w:rsidRPr="00F32406" w:rsidRDefault="00E052CA" w:rsidP="005C6E94">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Mathematical Statistics</w:t>
            </w:r>
          </w:p>
        </w:tc>
        <w:tc>
          <w:tcPr>
            <w:tcW w:w="567" w:type="dxa"/>
            <w:vAlign w:val="center"/>
          </w:tcPr>
          <w:p w:rsidR="00E052CA" w:rsidRPr="00F32406" w:rsidRDefault="00E052CA" w:rsidP="005C6E94">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3</w:t>
            </w:r>
          </w:p>
        </w:tc>
        <w:tc>
          <w:tcPr>
            <w:tcW w:w="425"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5C6E94">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3</w:t>
            </w:r>
          </w:p>
        </w:tc>
        <w:tc>
          <w:tcPr>
            <w:tcW w:w="709" w:type="dxa"/>
            <w:vAlign w:val="center"/>
          </w:tcPr>
          <w:p w:rsidR="00E052CA" w:rsidRPr="00F32406" w:rsidRDefault="00E052CA" w:rsidP="005C6E94">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708"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1"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1819" w:type="dxa"/>
            <w:vAlign w:val="center"/>
          </w:tcPr>
          <w:p w:rsidR="00E052CA" w:rsidRPr="00F32406" w:rsidRDefault="00E052CA" w:rsidP="005B68BD">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概率论</w:t>
            </w:r>
            <w:r w:rsidR="005B68BD" w:rsidRPr="00F32406">
              <w:rPr>
                <w:rFonts w:asciiTheme="minorEastAsia" w:eastAsiaTheme="minorEastAsia" w:hAnsiTheme="minorEastAsia" w:hint="eastAsia"/>
                <w:color w:val="000000" w:themeColor="text1"/>
                <w:sz w:val="18"/>
                <w:szCs w:val="18"/>
              </w:rPr>
              <w:t>(MA215)</w:t>
            </w:r>
          </w:p>
        </w:tc>
        <w:tc>
          <w:tcPr>
            <w:tcW w:w="709" w:type="dxa"/>
            <w:vAlign w:val="center"/>
          </w:tcPr>
          <w:p w:rsidR="00E052CA" w:rsidRPr="00F32406" w:rsidRDefault="00E052CA" w:rsidP="005C6E94">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c>
          <w:tcPr>
            <w:tcW w:w="572" w:type="dxa"/>
            <w:vMerge/>
            <w:vAlign w:val="center"/>
          </w:tcPr>
          <w:p w:rsidR="00E052CA" w:rsidRPr="00F32406" w:rsidRDefault="00E052CA" w:rsidP="005C6E94">
            <w:pPr>
              <w:spacing w:line="360" w:lineRule="auto"/>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5C6E94">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FIN204</w:t>
            </w:r>
          </w:p>
        </w:tc>
        <w:tc>
          <w:tcPr>
            <w:tcW w:w="1418" w:type="dxa"/>
            <w:vAlign w:val="center"/>
          </w:tcPr>
          <w:p w:rsidR="00E052CA" w:rsidRPr="00F32406" w:rsidRDefault="00E052CA" w:rsidP="005C6E94">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宏观经济学</w:t>
            </w:r>
          </w:p>
          <w:p w:rsidR="00E052CA" w:rsidRPr="00F32406" w:rsidRDefault="00E052CA" w:rsidP="005C6E94">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Macroeconomics</w:t>
            </w:r>
          </w:p>
        </w:tc>
        <w:tc>
          <w:tcPr>
            <w:tcW w:w="567"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709"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708"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1/春</w:t>
            </w:r>
          </w:p>
        </w:tc>
        <w:tc>
          <w:tcPr>
            <w:tcW w:w="851"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1819" w:type="dxa"/>
            <w:vAlign w:val="center"/>
          </w:tcPr>
          <w:p w:rsidR="00E052CA" w:rsidRPr="00F32406" w:rsidRDefault="00E052CA" w:rsidP="005C6E94">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无</w:t>
            </w:r>
          </w:p>
        </w:tc>
        <w:tc>
          <w:tcPr>
            <w:tcW w:w="709" w:type="dxa"/>
            <w:vAlign w:val="center"/>
          </w:tcPr>
          <w:p w:rsidR="00E052CA" w:rsidRPr="00F32406" w:rsidRDefault="00E052CA" w:rsidP="005C6E94">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E052CA" w:rsidRPr="00F32406" w:rsidTr="00906ED1">
        <w:tc>
          <w:tcPr>
            <w:tcW w:w="572" w:type="dxa"/>
            <w:vMerge/>
            <w:vAlign w:val="center"/>
          </w:tcPr>
          <w:p w:rsidR="00E052CA" w:rsidRPr="00F32406" w:rsidRDefault="00E052CA" w:rsidP="00E052CA">
            <w:pPr>
              <w:spacing w:line="360" w:lineRule="auto"/>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MA208</w:t>
            </w:r>
          </w:p>
        </w:tc>
        <w:tc>
          <w:tcPr>
            <w:tcW w:w="1418"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应用随机过程</w:t>
            </w:r>
          </w:p>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Applied Stochastic Processes</w:t>
            </w:r>
          </w:p>
        </w:tc>
        <w:tc>
          <w:tcPr>
            <w:tcW w:w="567" w:type="dxa"/>
            <w:vAlign w:val="center"/>
          </w:tcPr>
          <w:p w:rsidR="00E052CA" w:rsidRPr="00F32406" w:rsidRDefault="00893360" w:rsidP="00E052CA">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hint="eastAsia"/>
                <w:color w:val="000000" w:themeColor="text1"/>
                <w:spacing w:val="-8"/>
                <w:sz w:val="18"/>
                <w:szCs w:val="18"/>
              </w:rPr>
              <w:t>3</w:t>
            </w:r>
          </w:p>
        </w:tc>
        <w:tc>
          <w:tcPr>
            <w:tcW w:w="425"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3</w:t>
            </w:r>
          </w:p>
        </w:tc>
        <w:tc>
          <w:tcPr>
            <w:tcW w:w="709"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708"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英</w:t>
            </w:r>
          </w:p>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E</w:t>
            </w:r>
          </w:p>
        </w:tc>
        <w:tc>
          <w:tcPr>
            <w:tcW w:w="1819" w:type="dxa"/>
            <w:vAlign w:val="center"/>
          </w:tcPr>
          <w:p w:rsidR="00E052CA" w:rsidRPr="00F32406" w:rsidRDefault="00FA4DD1" w:rsidP="00E052CA">
            <w:pPr>
              <w:jc w:val="left"/>
              <w:rPr>
                <w:rFonts w:asciiTheme="minorEastAsia" w:eastAsiaTheme="minorEastAsia" w:hAnsiTheme="minorEastAsia"/>
                <w:color w:val="000000" w:themeColor="text1"/>
                <w:sz w:val="18"/>
                <w:szCs w:val="18"/>
              </w:rPr>
            </w:pPr>
            <w:r w:rsidRPr="00FA4DD1">
              <w:rPr>
                <w:rFonts w:asciiTheme="minorEastAsia" w:eastAsiaTheme="minorEastAsia" w:hAnsiTheme="minorEastAsia" w:hint="eastAsia"/>
                <w:color w:val="000000" w:themeColor="text1"/>
                <w:sz w:val="18"/>
                <w:szCs w:val="18"/>
              </w:rPr>
              <w:t>数学分析</w:t>
            </w:r>
            <w:r w:rsidRPr="00FA4DD1">
              <w:rPr>
                <w:rFonts w:asciiTheme="minorEastAsia" w:eastAsiaTheme="minorEastAsia" w:hAnsiTheme="minorEastAsia"/>
                <w:color w:val="000000" w:themeColor="text1"/>
                <w:sz w:val="18"/>
                <w:szCs w:val="18"/>
              </w:rPr>
              <w:t>III(</w:t>
            </w:r>
            <w:r w:rsidRPr="00FA4DD1">
              <w:rPr>
                <w:rFonts w:asciiTheme="minorEastAsia" w:eastAsiaTheme="minorEastAsia" w:hAnsiTheme="minorEastAsia" w:hint="eastAsia"/>
                <w:color w:val="000000" w:themeColor="text1"/>
                <w:sz w:val="18"/>
                <w:szCs w:val="18"/>
              </w:rPr>
              <w:t>或数学分析精讲）并且概率论（或概率论与数理统计）并且线性代数</w:t>
            </w:r>
            <w:r w:rsidRPr="00FA4DD1">
              <w:rPr>
                <w:rFonts w:asciiTheme="minorEastAsia" w:eastAsiaTheme="minorEastAsia" w:hAnsiTheme="minorEastAsia"/>
                <w:color w:val="000000" w:themeColor="text1"/>
                <w:sz w:val="18"/>
                <w:szCs w:val="18"/>
              </w:rPr>
              <w:t>II MA203a</w:t>
            </w:r>
            <w:r w:rsidRPr="00FA4DD1">
              <w:rPr>
                <w:rFonts w:asciiTheme="minorEastAsia" w:eastAsiaTheme="minorEastAsia" w:hAnsiTheme="minorEastAsia" w:hint="eastAsia"/>
                <w:color w:val="000000" w:themeColor="text1"/>
                <w:sz w:val="18"/>
                <w:szCs w:val="18"/>
              </w:rPr>
              <w:t>（或者</w:t>
            </w:r>
            <w:r w:rsidRPr="00FA4DD1">
              <w:rPr>
                <w:rFonts w:asciiTheme="minorEastAsia" w:eastAsiaTheme="minorEastAsia" w:hAnsiTheme="minorEastAsia"/>
                <w:color w:val="000000" w:themeColor="text1"/>
                <w:sz w:val="18"/>
                <w:szCs w:val="18"/>
              </w:rPr>
              <w:t>MA213</w:t>
            </w:r>
            <w:r w:rsidRPr="00FA4DD1">
              <w:rPr>
                <w:rFonts w:asciiTheme="minorEastAsia" w:eastAsiaTheme="minorEastAsia" w:hAnsiTheme="minorEastAsia" w:hint="eastAsia"/>
                <w:color w:val="000000" w:themeColor="text1"/>
                <w:sz w:val="18"/>
                <w:szCs w:val="18"/>
              </w:rPr>
              <w:t>）并且</w:t>
            </w:r>
            <w:r w:rsidRPr="00FA4DD1">
              <w:rPr>
                <w:rFonts w:asciiTheme="minorEastAsia" w:eastAsiaTheme="minorEastAsia" w:hAnsiTheme="minorEastAsia"/>
                <w:color w:val="000000" w:themeColor="text1"/>
                <w:sz w:val="18"/>
                <w:szCs w:val="18"/>
              </w:rPr>
              <w:t>MA215</w:t>
            </w:r>
            <w:r w:rsidRPr="00FA4DD1">
              <w:rPr>
                <w:rFonts w:asciiTheme="minorEastAsia" w:eastAsiaTheme="minorEastAsia" w:hAnsiTheme="minorEastAsia" w:hint="eastAsia"/>
                <w:color w:val="000000" w:themeColor="text1"/>
                <w:sz w:val="18"/>
                <w:szCs w:val="18"/>
              </w:rPr>
              <w:t>（或者</w:t>
            </w:r>
            <w:r w:rsidRPr="00FA4DD1">
              <w:rPr>
                <w:rFonts w:asciiTheme="minorEastAsia" w:eastAsiaTheme="minorEastAsia" w:hAnsiTheme="minorEastAsia"/>
                <w:color w:val="000000" w:themeColor="text1"/>
                <w:sz w:val="18"/>
                <w:szCs w:val="18"/>
              </w:rPr>
              <w:t>MA212</w:t>
            </w:r>
            <w:r w:rsidRPr="00FA4DD1">
              <w:rPr>
                <w:rFonts w:asciiTheme="minorEastAsia" w:eastAsiaTheme="minorEastAsia" w:hAnsiTheme="minorEastAsia" w:hint="eastAsia"/>
                <w:color w:val="000000" w:themeColor="text1"/>
                <w:sz w:val="18"/>
                <w:szCs w:val="18"/>
              </w:rPr>
              <w:t>）并且</w:t>
            </w:r>
            <w:r w:rsidRPr="00FA4DD1">
              <w:rPr>
                <w:rFonts w:asciiTheme="minorEastAsia" w:eastAsiaTheme="minorEastAsia" w:hAnsiTheme="minorEastAsia"/>
                <w:color w:val="000000" w:themeColor="text1"/>
                <w:sz w:val="18"/>
                <w:szCs w:val="18"/>
              </w:rPr>
              <w:t>MA104b</w:t>
            </w:r>
            <w:bookmarkStart w:id="6" w:name="_GoBack"/>
            <w:bookmarkEnd w:id="6"/>
          </w:p>
        </w:tc>
        <w:tc>
          <w:tcPr>
            <w:tcW w:w="709"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rPr>
          <w:trHeight w:val="333"/>
        </w:trPr>
        <w:tc>
          <w:tcPr>
            <w:tcW w:w="572" w:type="dxa"/>
            <w:vMerge w:val="restart"/>
            <w:vAlign w:val="center"/>
          </w:tcPr>
          <w:p w:rsidR="00E052CA" w:rsidRPr="00F32406" w:rsidRDefault="00E052CA" w:rsidP="00E052CA">
            <w:pPr>
              <w:spacing w:line="360" w:lineRule="auto"/>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hint="eastAsia"/>
                <w:b/>
                <w:color w:val="000000" w:themeColor="text1"/>
                <w:sz w:val="18"/>
                <w:szCs w:val="18"/>
              </w:rPr>
              <w:t>专业核心课</w:t>
            </w:r>
          </w:p>
        </w:tc>
        <w:tc>
          <w:tcPr>
            <w:tcW w:w="2288" w:type="dxa"/>
            <w:gridSpan w:val="2"/>
            <w:vAlign w:val="center"/>
          </w:tcPr>
          <w:p w:rsidR="00E052CA" w:rsidRPr="00F32406" w:rsidRDefault="00E052CA" w:rsidP="00E052CA">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合计</w:t>
            </w:r>
          </w:p>
        </w:tc>
        <w:tc>
          <w:tcPr>
            <w:tcW w:w="567" w:type="dxa"/>
            <w:vAlign w:val="center"/>
          </w:tcPr>
          <w:p w:rsidR="00E052CA" w:rsidRPr="00F32406" w:rsidRDefault="00893360" w:rsidP="00E052CA">
            <w:pPr>
              <w:spacing w:line="360" w:lineRule="auto"/>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20</w:t>
            </w:r>
          </w:p>
        </w:tc>
        <w:tc>
          <w:tcPr>
            <w:tcW w:w="425" w:type="dxa"/>
            <w:vAlign w:val="center"/>
          </w:tcPr>
          <w:p w:rsidR="00E052CA" w:rsidRPr="00F32406" w:rsidRDefault="00E052CA" w:rsidP="00E052CA">
            <w:pPr>
              <w:spacing w:line="360" w:lineRule="auto"/>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F60B8E" w:rsidP="00E052CA">
            <w:pPr>
              <w:spacing w:line="360" w:lineRule="auto"/>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20</w:t>
            </w:r>
          </w:p>
        </w:tc>
        <w:tc>
          <w:tcPr>
            <w:tcW w:w="709"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708"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1819" w:type="dxa"/>
            <w:vAlign w:val="center"/>
          </w:tcPr>
          <w:p w:rsidR="00E052CA" w:rsidRPr="00F32406" w:rsidRDefault="00E052CA" w:rsidP="00E052CA">
            <w:pPr>
              <w:spacing w:line="360" w:lineRule="auto"/>
              <w:jc w:val="left"/>
              <w:rPr>
                <w:rFonts w:asciiTheme="minorEastAsia" w:eastAsiaTheme="minorEastAsia" w:hAnsiTheme="minorEastAsia"/>
                <w:color w:val="000000" w:themeColor="text1"/>
                <w:sz w:val="18"/>
                <w:szCs w:val="18"/>
              </w:rPr>
            </w:pPr>
          </w:p>
        </w:tc>
        <w:tc>
          <w:tcPr>
            <w:tcW w:w="709" w:type="dxa"/>
            <w:vAlign w:val="center"/>
          </w:tcPr>
          <w:p w:rsidR="00E052CA" w:rsidRPr="00F32406" w:rsidRDefault="00E052CA" w:rsidP="00E052CA">
            <w:pPr>
              <w:spacing w:line="360" w:lineRule="auto"/>
              <w:jc w:val="center"/>
              <w:rPr>
                <w:rFonts w:asciiTheme="minorEastAsia" w:eastAsiaTheme="minorEastAsia" w:hAnsiTheme="minorEastAsia"/>
                <w:color w:val="000000" w:themeColor="text1"/>
                <w:sz w:val="18"/>
                <w:szCs w:val="18"/>
              </w:rPr>
            </w:pPr>
          </w:p>
        </w:tc>
      </w:tr>
      <w:tr w:rsidR="00E052CA" w:rsidRPr="00F32406" w:rsidTr="00906ED1">
        <w:tc>
          <w:tcPr>
            <w:tcW w:w="572" w:type="dxa"/>
            <w:vMerge/>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MA201a</w:t>
            </w:r>
          </w:p>
        </w:tc>
        <w:tc>
          <w:tcPr>
            <w:tcW w:w="1418" w:type="dxa"/>
            <w:vAlign w:val="center"/>
          </w:tcPr>
          <w:p w:rsidR="00E052CA" w:rsidRPr="00F32406" w:rsidRDefault="00E052CA" w:rsidP="00E052CA">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常微分方程A</w:t>
            </w:r>
          </w:p>
          <w:p w:rsidR="00E052CA" w:rsidRPr="00F32406" w:rsidRDefault="00E052CA" w:rsidP="00E052CA">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Ordinary Differential Equations A</w:t>
            </w: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4</w:t>
            </w:r>
          </w:p>
        </w:tc>
        <w:tc>
          <w:tcPr>
            <w:tcW w:w="425"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709"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708"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1819" w:type="dxa"/>
            <w:vAlign w:val="center"/>
          </w:tcPr>
          <w:p w:rsidR="00E052CA" w:rsidRPr="00F32406" w:rsidRDefault="00E052CA" w:rsidP="00847D02">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数学分析III或数学分析精讲</w:t>
            </w:r>
            <w:r w:rsidR="00847D02" w:rsidRPr="00F32406">
              <w:rPr>
                <w:rFonts w:asciiTheme="minorEastAsia" w:eastAsiaTheme="minorEastAsia" w:hAnsiTheme="minorEastAsia" w:hint="eastAsia"/>
                <w:color w:val="000000" w:themeColor="text1"/>
                <w:sz w:val="18"/>
                <w:szCs w:val="18"/>
              </w:rPr>
              <w:t>(MA203a或</w:t>
            </w:r>
            <w:r w:rsidR="00847D02" w:rsidRPr="00F32406">
              <w:rPr>
                <w:rFonts w:asciiTheme="minorEastAsia" w:eastAsiaTheme="minorEastAsia" w:hAnsiTheme="minorEastAsia"/>
                <w:color w:val="000000" w:themeColor="text1"/>
                <w:sz w:val="18"/>
                <w:szCs w:val="18"/>
              </w:rPr>
              <w:t>MA213</w:t>
            </w:r>
            <w:r w:rsidR="00847D02"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 线性代数II</w:t>
            </w:r>
            <w:r w:rsidR="00847D02" w:rsidRPr="00F32406">
              <w:rPr>
                <w:rFonts w:asciiTheme="minorEastAsia" w:eastAsiaTheme="minorEastAsia" w:hAnsiTheme="minorEastAsia" w:hint="eastAsia"/>
                <w:color w:val="000000" w:themeColor="text1"/>
                <w:sz w:val="18"/>
                <w:szCs w:val="18"/>
              </w:rPr>
              <w:t>(</w:t>
            </w:r>
            <w:r w:rsidR="00847D02" w:rsidRPr="00F32406">
              <w:rPr>
                <w:rFonts w:asciiTheme="minorEastAsia" w:eastAsiaTheme="minorEastAsia" w:hAnsiTheme="minorEastAsia"/>
                <w:color w:val="000000" w:themeColor="text1"/>
                <w:sz w:val="18"/>
                <w:szCs w:val="18"/>
              </w:rPr>
              <w:t>MA104b</w:t>
            </w:r>
            <w:r w:rsidR="00847D02" w:rsidRPr="00F32406">
              <w:rPr>
                <w:rFonts w:asciiTheme="minorEastAsia" w:eastAsiaTheme="minorEastAsia" w:hAnsiTheme="minorEastAsia" w:hint="eastAsia"/>
                <w:color w:val="000000" w:themeColor="text1"/>
                <w:sz w:val="18"/>
                <w:szCs w:val="18"/>
              </w:rPr>
              <w:t>)</w:t>
            </w:r>
          </w:p>
        </w:tc>
        <w:tc>
          <w:tcPr>
            <w:tcW w:w="709"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c>
          <w:tcPr>
            <w:tcW w:w="572" w:type="dxa"/>
            <w:vMerge/>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MA301</w:t>
            </w:r>
          </w:p>
        </w:tc>
        <w:tc>
          <w:tcPr>
            <w:tcW w:w="1418"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实变函数论</w:t>
            </w:r>
          </w:p>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Theory of Functions of a Real Variable</w:t>
            </w:r>
          </w:p>
        </w:tc>
        <w:tc>
          <w:tcPr>
            <w:tcW w:w="567"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709"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708"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3秋</w:t>
            </w: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w:t>
            </w:r>
          </w:p>
        </w:tc>
        <w:tc>
          <w:tcPr>
            <w:tcW w:w="1819" w:type="dxa"/>
            <w:vAlign w:val="bottom"/>
          </w:tcPr>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数学分析</w:t>
            </w:r>
            <w:r w:rsidR="00260C2F" w:rsidRPr="00F32406">
              <w:rPr>
                <w:rFonts w:asciiTheme="minorEastAsia" w:eastAsiaTheme="minorEastAsia" w:hAnsiTheme="minorEastAsia" w:hint="eastAsia"/>
                <w:color w:val="000000" w:themeColor="text1"/>
                <w:sz w:val="18"/>
                <w:szCs w:val="18"/>
              </w:rPr>
              <w:t>III或</w:t>
            </w:r>
            <w:r w:rsidRPr="00F32406">
              <w:rPr>
                <w:rFonts w:asciiTheme="minorEastAsia" w:eastAsiaTheme="minorEastAsia" w:hAnsiTheme="minorEastAsia" w:hint="eastAsia"/>
                <w:color w:val="000000" w:themeColor="text1"/>
                <w:sz w:val="18"/>
                <w:szCs w:val="18"/>
              </w:rPr>
              <w:t>数学分析精讲</w:t>
            </w:r>
            <w:r w:rsidR="00260C2F" w:rsidRPr="00F32406">
              <w:rPr>
                <w:rFonts w:asciiTheme="minorEastAsia" w:eastAsiaTheme="minorEastAsia" w:hAnsiTheme="minorEastAsia" w:hint="eastAsia"/>
                <w:color w:val="000000" w:themeColor="text1"/>
                <w:sz w:val="18"/>
                <w:szCs w:val="18"/>
              </w:rPr>
              <w:t>(</w:t>
            </w:r>
            <w:r w:rsidR="00260C2F" w:rsidRPr="00F32406">
              <w:rPr>
                <w:rFonts w:asciiTheme="minorEastAsia" w:eastAsiaTheme="minorEastAsia" w:hAnsiTheme="minorEastAsia"/>
                <w:color w:val="000000" w:themeColor="text1"/>
                <w:sz w:val="18"/>
                <w:szCs w:val="18"/>
              </w:rPr>
              <w:t>MA203a</w:t>
            </w:r>
            <w:r w:rsidR="00260C2F" w:rsidRPr="00F32406">
              <w:rPr>
                <w:rFonts w:asciiTheme="minorEastAsia" w:eastAsiaTheme="minorEastAsia" w:hAnsiTheme="minorEastAsia" w:hint="eastAsia"/>
                <w:color w:val="000000" w:themeColor="text1"/>
                <w:sz w:val="18"/>
                <w:szCs w:val="18"/>
              </w:rPr>
              <w:t>或</w:t>
            </w:r>
            <w:r w:rsidR="00260C2F" w:rsidRPr="00F32406">
              <w:rPr>
                <w:rFonts w:asciiTheme="minorEastAsia" w:eastAsiaTheme="minorEastAsia" w:hAnsiTheme="minorEastAsia"/>
                <w:color w:val="000000" w:themeColor="text1"/>
                <w:sz w:val="18"/>
                <w:szCs w:val="18"/>
              </w:rPr>
              <w:t>MA213</w:t>
            </w:r>
            <w:r w:rsidR="00260C2F" w:rsidRPr="00F32406">
              <w:rPr>
                <w:rFonts w:asciiTheme="minorEastAsia" w:eastAsiaTheme="minorEastAsia" w:hAnsiTheme="minorEastAsia" w:hint="eastAsia"/>
                <w:color w:val="000000" w:themeColor="text1"/>
                <w:sz w:val="18"/>
                <w:szCs w:val="18"/>
              </w:rPr>
              <w:t>)</w:t>
            </w:r>
          </w:p>
        </w:tc>
        <w:tc>
          <w:tcPr>
            <w:tcW w:w="709"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c>
          <w:tcPr>
            <w:tcW w:w="572" w:type="dxa"/>
            <w:vMerge/>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FMA303</w:t>
            </w:r>
          </w:p>
        </w:tc>
        <w:tc>
          <w:tcPr>
            <w:tcW w:w="1418" w:type="dxa"/>
            <w:vAlign w:val="center"/>
          </w:tcPr>
          <w:p w:rsidR="00E052CA" w:rsidRPr="00F32406" w:rsidRDefault="00E052CA" w:rsidP="00E052CA">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证券投资学</w:t>
            </w:r>
          </w:p>
          <w:p w:rsidR="00E052CA" w:rsidRPr="00F32406" w:rsidRDefault="00E052CA" w:rsidP="00E052CA">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Security Investments</w:t>
            </w: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3</w:t>
            </w:r>
          </w:p>
        </w:tc>
        <w:tc>
          <w:tcPr>
            <w:tcW w:w="425"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3</w:t>
            </w:r>
          </w:p>
        </w:tc>
        <w:tc>
          <w:tcPr>
            <w:tcW w:w="709"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708"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3/秋</w:t>
            </w: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w:t>
            </w:r>
          </w:p>
        </w:tc>
        <w:tc>
          <w:tcPr>
            <w:tcW w:w="1819" w:type="dxa"/>
            <w:vAlign w:val="center"/>
          </w:tcPr>
          <w:p w:rsidR="00E052CA" w:rsidRPr="00F32406" w:rsidRDefault="005B4C3A" w:rsidP="005B4C3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w:t>
            </w:r>
            <w:r w:rsidR="00E052CA" w:rsidRPr="00F32406">
              <w:rPr>
                <w:rFonts w:asciiTheme="minorEastAsia" w:eastAsiaTheme="minorEastAsia" w:hAnsiTheme="minorEastAsia"/>
                <w:color w:val="000000" w:themeColor="text1"/>
                <w:sz w:val="18"/>
                <w:szCs w:val="18"/>
              </w:rPr>
              <w:t>或概率论与数理统计</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MA204</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MA212</w:t>
            </w:r>
            <w:r w:rsidRPr="00F32406">
              <w:rPr>
                <w:rFonts w:asciiTheme="minorEastAsia" w:eastAsiaTheme="minorEastAsia" w:hAnsiTheme="minorEastAsia" w:hint="eastAsia"/>
                <w:color w:val="000000" w:themeColor="text1"/>
                <w:sz w:val="18"/>
                <w:szCs w:val="18"/>
              </w:rPr>
              <w:t>)</w:t>
            </w:r>
          </w:p>
        </w:tc>
        <w:tc>
          <w:tcPr>
            <w:tcW w:w="709"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c>
          <w:tcPr>
            <w:tcW w:w="572" w:type="dxa"/>
            <w:vMerge/>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FMA301</w:t>
            </w:r>
          </w:p>
        </w:tc>
        <w:tc>
          <w:tcPr>
            <w:tcW w:w="1418"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计量经济学</w:t>
            </w:r>
          </w:p>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Econometrics</w:t>
            </w: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3</w:t>
            </w:r>
          </w:p>
        </w:tc>
        <w:tc>
          <w:tcPr>
            <w:tcW w:w="425"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3</w:t>
            </w:r>
          </w:p>
        </w:tc>
        <w:tc>
          <w:tcPr>
            <w:tcW w:w="709"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708"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3/春</w:t>
            </w: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1819" w:type="dxa"/>
            <w:vAlign w:val="center"/>
          </w:tcPr>
          <w:p w:rsidR="00E052CA" w:rsidRPr="00F32406" w:rsidRDefault="00962B50"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w:t>
            </w:r>
            <w:r w:rsidRPr="00F32406">
              <w:rPr>
                <w:rFonts w:asciiTheme="minorEastAsia" w:eastAsiaTheme="minorEastAsia" w:hAnsiTheme="minorEastAsia"/>
                <w:color w:val="000000" w:themeColor="text1"/>
                <w:sz w:val="18"/>
                <w:szCs w:val="18"/>
              </w:rPr>
              <w:t>或概率论与数理统计</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MA204</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MA212</w:t>
            </w:r>
            <w:r w:rsidRPr="00F32406">
              <w:rPr>
                <w:rFonts w:asciiTheme="minorEastAsia" w:eastAsiaTheme="minorEastAsia" w:hAnsiTheme="minorEastAsia" w:hint="eastAsia"/>
                <w:color w:val="000000" w:themeColor="text1"/>
                <w:sz w:val="18"/>
                <w:szCs w:val="18"/>
              </w:rPr>
              <w:t>)</w:t>
            </w:r>
          </w:p>
        </w:tc>
        <w:tc>
          <w:tcPr>
            <w:tcW w:w="709"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c>
          <w:tcPr>
            <w:tcW w:w="572" w:type="dxa"/>
            <w:vMerge/>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FMA307</w:t>
            </w:r>
          </w:p>
        </w:tc>
        <w:tc>
          <w:tcPr>
            <w:tcW w:w="1418"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衍生证券模型与定价</w:t>
            </w:r>
          </w:p>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Models and Pricing of Financial Derivatives</w:t>
            </w: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3</w:t>
            </w:r>
          </w:p>
        </w:tc>
        <w:tc>
          <w:tcPr>
            <w:tcW w:w="425"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3</w:t>
            </w:r>
          </w:p>
        </w:tc>
        <w:tc>
          <w:tcPr>
            <w:tcW w:w="709"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春</w:t>
            </w:r>
          </w:p>
        </w:tc>
        <w:tc>
          <w:tcPr>
            <w:tcW w:w="708"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r w:rsidRPr="00F32406">
              <w:rPr>
                <w:rFonts w:asciiTheme="minorEastAsia" w:eastAsiaTheme="minorEastAsia" w:hAnsiTheme="minorEastAsia" w:hint="eastAsia"/>
                <w:color w:val="000000" w:themeColor="text1"/>
                <w:sz w:val="18"/>
                <w:szCs w:val="18"/>
              </w:rPr>
              <w:t>春</w:t>
            </w: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1819" w:type="dxa"/>
            <w:vAlign w:val="center"/>
          </w:tcPr>
          <w:p w:rsidR="00E052CA" w:rsidRPr="00F32406" w:rsidRDefault="001F196C"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应用随机过程(MA208)</w:t>
            </w:r>
          </w:p>
        </w:tc>
        <w:tc>
          <w:tcPr>
            <w:tcW w:w="709"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c>
          <w:tcPr>
            <w:tcW w:w="572" w:type="dxa"/>
            <w:vMerge/>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FMA302</w:t>
            </w:r>
          </w:p>
        </w:tc>
        <w:tc>
          <w:tcPr>
            <w:tcW w:w="1418" w:type="dxa"/>
            <w:vAlign w:val="center"/>
          </w:tcPr>
          <w:p w:rsidR="00E052CA" w:rsidRPr="00F32406" w:rsidRDefault="00E052CA" w:rsidP="00E052CA">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金融经济学</w:t>
            </w:r>
          </w:p>
          <w:p w:rsidR="00E052CA" w:rsidRPr="00F32406" w:rsidRDefault="00E052CA" w:rsidP="00E052CA">
            <w:pPr>
              <w:snapToGrid w:val="0"/>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Financial Economics</w:t>
            </w: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3</w:t>
            </w:r>
          </w:p>
        </w:tc>
        <w:tc>
          <w:tcPr>
            <w:tcW w:w="425"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3</w:t>
            </w:r>
          </w:p>
        </w:tc>
        <w:tc>
          <w:tcPr>
            <w:tcW w:w="709"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r w:rsidR="004705D7" w:rsidRPr="00F32406">
              <w:rPr>
                <w:rFonts w:asciiTheme="minorEastAsia" w:eastAsiaTheme="minorEastAsia" w:hAnsiTheme="minorEastAsia" w:hint="eastAsia"/>
                <w:color w:val="000000" w:themeColor="text1"/>
                <w:sz w:val="18"/>
                <w:szCs w:val="18"/>
              </w:rPr>
              <w:t>00</w:t>
            </w:r>
          </w:p>
        </w:tc>
        <w:tc>
          <w:tcPr>
            <w:tcW w:w="708"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3/春</w:t>
            </w: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1819" w:type="dxa"/>
            <w:vAlign w:val="center"/>
          </w:tcPr>
          <w:p w:rsidR="00E052CA" w:rsidRPr="00F32406" w:rsidRDefault="00857131"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w:t>
            </w:r>
            <w:r w:rsidRPr="00F32406">
              <w:rPr>
                <w:rFonts w:asciiTheme="minorEastAsia" w:eastAsiaTheme="minorEastAsia" w:hAnsiTheme="minorEastAsia"/>
                <w:color w:val="000000" w:themeColor="text1"/>
                <w:sz w:val="18"/>
                <w:szCs w:val="18"/>
              </w:rPr>
              <w:t>或概率论与数理统计</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MA204</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MA212</w:t>
            </w:r>
            <w:r w:rsidRPr="00F32406">
              <w:rPr>
                <w:rFonts w:asciiTheme="minorEastAsia" w:eastAsiaTheme="minorEastAsia" w:hAnsiTheme="minorEastAsia" w:hint="eastAsia"/>
                <w:color w:val="000000" w:themeColor="text1"/>
                <w:sz w:val="18"/>
                <w:szCs w:val="18"/>
              </w:rPr>
              <w:t>)</w:t>
            </w:r>
          </w:p>
        </w:tc>
        <w:tc>
          <w:tcPr>
            <w:tcW w:w="709"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c>
          <w:tcPr>
            <w:tcW w:w="572" w:type="dxa"/>
            <w:vMerge/>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870"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FMA304</w:t>
            </w:r>
          </w:p>
        </w:tc>
        <w:tc>
          <w:tcPr>
            <w:tcW w:w="1418"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金融风险管理</w:t>
            </w:r>
          </w:p>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Asset Pricing and Risk Management</w:t>
            </w: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pacing w:val="-8"/>
                <w:sz w:val="18"/>
                <w:szCs w:val="18"/>
              </w:rPr>
              <w:t>3</w:t>
            </w:r>
          </w:p>
        </w:tc>
        <w:tc>
          <w:tcPr>
            <w:tcW w:w="425"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E052CA">
            <w:pPr>
              <w:spacing w:line="32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pacing w:val="-8"/>
                <w:sz w:val="18"/>
                <w:szCs w:val="18"/>
              </w:rPr>
              <w:t>3</w:t>
            </w:r>
          </w:p>
        </w:tc>
        <w:tc>
          <w:tcPr>
            <w:tcW w:w="709"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708"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3/秋</w:t>
            </w: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1819" w:type="dxa"/>
            <w:vAlign w:val="center"/>
          </w:tcPr>
          <w:p w:rsidR="00E052CA" w:rsidRPr="00F32406" w:rsidRDefault="00011F4B"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w:t>
            </w:r>
            <w:r w:rsidRPr="00F32406">
              <w:rPr>
                <w:rFonts w:asciiTheme="minorEastAsia" w:eastAsiaTheme="minorEastAsia" w:hAnsiTheme="minorEastAsia"/>
                <w:color w:val="000000" w:themeColor="text1"/>
                <w:sz w:val="18"/>
                <w:szCs w:val="18"/>
              </w:rPr>
              <w:t>或概率论与数理统计</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MA204</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MA212</w:t>
            </w:r>
            <w:r w:rsidRPr="00F32406">
              <w:rPr>
                <w:rFonts w:asciiTheme="minorEastAsia" w:eastAsiaTheme="minorEastAsia" w:hAnsiTheme="minorEastAsia" w:hint="eastAsia"/>
                <w:color w:val="000000" w:themeColor="text1"/>
                <w:sz w:val="18"/>
                <w:szCs w:val="18"/>
              </w:rPr>
              <w:t>)</w:t>
            </w:r>
          </w:p>
        </w:tc>
        <w:tc>
          <w:tcPr>
            <w:tcW w:w="709"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rPr>
          <w:trHeight w:val="365"/>
        </w:trPr>
        <w:tc>
          <w:tcPr>
            <w:tcW w:w="572" w:type="dxa"/>
            <w:vMerge/>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2288" w:type="dxa"/>
            <w:gridSpan w:val="2"/>
            <w:vAlign w:val="center"/>
          </w:tcPr>
          <w:p w:rsidR="00E052CA" w:rsidRPr="00F32406" w:rsidRDefault="00E052CA" w:rsidP="00E052CA">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合计</w:t>
            </w:r>
          </w:p>
        </w:tc>
        <w:tc>
          <w:tcPr>
            <w:tcW w:w="567" w:type="dxa"/>
            <w:vAlign w:val="center"/>
          </w:tcPr>
          <w:p w:rsidR="00E052CA" w:rsidRPr="00F32406" w:rsidRDefault="00E052CA" w:rsidP="00986607">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r w:rsidR="00986607" w:rsidRPr="00F32406">
              <w:rPr>
                <w:rFonts w:asciiTheme="minorEastAsia" w:eastAsiaTheme="minorEastAsia" w:hAnsiTheme="minorEastAsia"/>
                <w:color w:val="000000" w:themeColor="text1"/>
                <w:sz w:val="18"/>
                <w:szCs w:val="18"/>
              </w:rPr>
              <w:t>2</w:t>
            </w:r>
          </w:p>
        </w:tc>
        <w:tc>
          <w:tcPr>
            <w:tcW w:w="425"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986607">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r w:rsidR="00986607" w:rsidRPr="00F32406">
              <w:rPr>
                <w:rFonts w:asciiTheme="minorEastAsia" w:eastAsiaTheme="minorEastAsia" w:hAnsiTheme="minorEastAsia"/>
                <w:color w:val="000000" w:themeColor="text1"/>
                <w:sz w:val="18"/>
                <w:szCs w:val="18"/>
              </w:rPr>
              <w:t>2</w:t>
            </w:r>
          </w:p>
        </w:tc>
        <w:tc>
          <w:tcPr>
            <w:tcW w:w="709"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708"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1819"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p>
        </w:tc>
        <w:tc>
          <w:tcPr>
            <w:tcW w:w="709"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r>
      <w:tr w:rsidR="00E052CA" w:rsidRPr="00F32406" w:rsidTr="00906ED1">
        <w:trPr>
          <w:trHeight w:val="365"/>
        </w:trPr>
        <w:tc>
          <w:tcPr>
            <w:tcW w:w="1442" w:type="dxa"/>
            <w:gridSpan w:val="2"/>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MA490</w:t>
            </w:r>
          </w:p>
        </w:tc>
        <w:tc>
          <w:tcPr>
            <w:tcW w:w="1418"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毕业论文（设计）</w:t>
            </w:r>
          </w:p>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Undergraduate Thesis/Project</w:t>
            </w:r>
          </w:p>
        </w:tc>
        <w:tc>
          <w:tcPr>
            <w:tcW w:w="567"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8</w:t>
            </w:r>
          </w:p>
        </w:tc>
        <w:tc>
          <w:tcPr>
            <w:tcW w:w="425"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8</w:t>
            </w:r>
          </w:p>
        </w:tc>
        <w:tc>
          <w:tcPr>
            <w:tcW w:w="567"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16</w:t>
            </w:r>
          </w:p>
        </w:tc>
        <w:tc>
          <w:tcPr>
            <w:tcW w:w="709"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r w:rsidRPr="00F32406">
              <w:rPr>
                <w:rFonts w:asciiTheme="minorEastAsia" w:eastAsiaTheme="minorEastAsia" w:hAnsiTheme="minorEastAsia" w:hint="eastAsia"/>
                <w:color w:val="000000" w:themeColor="text1"/>
                <w:sz w:val="18"/>
                <w:szCs w:val="18"/>
              </w:rPr>
              <w:t>和</w:t>
            </w:r>
            <w:r w:rsidRPr="00F32406">
              <w:rPr>
                <w:rFonts w:asciiTheme="minorEastAsia" w:eastAsiaTheme="minorEastAsia" w:hAnsiTheme="minorEastAsia"/>
                <w:color w:val="000000" w:themeColor="text1"/>
                <w:sz w:val="18"/>
                <w:szCs w:val="18"/>
              </w:rPr>
              <w:t>春</w:t>
            </w:r>
          </w:p>
        </w:tc>
        <w:tc>
          <w:tcPr>
            <w:tcW w:w="708"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4/秋和春</w:t>
            </w: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1819"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p>
        </w:tc>
        <w:tc>
          <w:tcPr>
            <w:tcW w:w="709"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rPr>
          <w:trHeight w:val="365"/>
        </w:trPr>
        <w:tc>
          <w:tcPr>
            <w:tcW w:w="1442" w:type="dxa"/>
            <w:gridSpan w:val="2"/>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MA480</w:t>
            </w:r>
          </w:p>
        </w:tc>
        <w:tc>
          <w:tcPr>
            <w:tcW w:w="1418"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科研创新项目*</w:t>
            </w:r>
          </w:p>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Research Projects*</w:t>
            </w:r>
          </w:p>
        </w:tc>
        <w:tc>
          <w:tcPr>
            <w:tcW w:w="567" w:type="dxa"/>
            <w:vMerge w:val="restart"/>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p w:rsidR="00E052CA" w:rsidRPr="00F32406" w:rsidRDefault="00E052CA" w:rsidP="00E052CA">
            <w:pPr>
              <w:jc w:val="center"/>
              <w:rPr>
                <w:rFonts w:asciiTheme="minorEastAsia" w:eastAsiaTheme="minorEastAsia" w:hAnsiTheme="minorEastAsia"/>
                <w:color w:val="000000" w:themeColor="text1"/>
                <w:sz w:val="18"/>
                <w:szCs w:val="18"/>
              </w:rPr>
            </w:pPr>
          </w:p>
        </w:tc>
        <w:tc>
          <w:tcPr>
            <w:tcW w:w="425" w:type="dxa"/>
            <w:vMerge w:val="restart"/>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p w:rsidR="00E052CA" w:rsidRPr="00F32406" w:rsidRDefault="00E052CA" w:rsidP="00E052CA">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709"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秋或春或夏</w:t>
            </w:r>
          </w:p>
        </w:tc>
        <w:tc>
          <w:tcPr>
            <w:tcW w:w="708"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第一学年后的任何学期</w:t>
            </w: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1819"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p>
        </w:tc>
        <w:tc>
          <w:tcPr>
            <w:tcW w:w="709"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rPr>
          <w:trHeight w:val="365"/>
        </w:trPr>
        <w:tc>
          <w:tcPr>
            <w:tcW w:w="1442" w:type="dxa"/>
            <w:gridSpan w:val="2"/>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MA470</w:t>
            </w:r>
          </w:p>
        </w:tc>
        <w:tc>
          <w:tcPr>
            <w:tcW w:w="1418"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专业实习*</w:t>
            </w:r>
          </w:p>
          <w:p w:rsidR="00E052CA" w:rsidRPr="00F32406" w:rsidRDefault="00E052CA" w:rsidP="00E052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Internship*</w:t>
            </w:r>
          </w:p>
        </w:tc>
        <w:tc>
          <w:tcPr>
            <w:tcW w:w="567" w:type="dxa"/>
            <w:vMerge/>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425" w:type="dxa"/>
            <w:vMerge/>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567"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16</w:t>
            </w:r>
          </w:p>
        </w:tc>
        <w:tc>
          <w:tcPr>
            <w:tcW w:w="709"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夏</w:t>
            </w:r>
          </w:p>
        </w:tc>
        <w:tc>
          <w:tcPr>
            <w:tcW w:w="708" w:type="dxa"/>
            <w:vAlign w:val="center"/>
          </w:tcPr>
          <w:p w:rsidR="00E052CA" w:rsidRPr="00F32406" w:rsidRDefault="00E052CA" w:rsidP="00E052CA">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第一学年后的任意暑假</w:t>
            </w: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1819"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p>
        </w:tc>
        <w:tc>
          <w:tcPr>
            <w:tcW w:w="709" w:type="dxa"/>
            <w:vAlign w:val="center"/>
          </w:tcPr>
          <w:p w:rsidR="00E052CA" w:rsidRPr="00F32406" w:rsidRDefault="00E052CA" w:rsidP="00E052C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E052CA" w:rsidRPr="00F32406" w:rsidTr="00906ED1">
        <w:trPr>
          <w:trHeight w:val="365"/>
        </w:trPr>
        <w:tc>
          <w:tcPr>
            <w:tcW w:w="2860" w:type="dxa"/>
            <w:gridSpan w:val="3"/>
            <w:vAlign w:val="center"/>
          </w:tcPr>
          <w:p w:rsidR="00E052CA" w:rsidRPr="00F32406" w:rsidRDefault="00E052CA" w:rsidP="00E052CA">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总计</w:t>
            </w:r>
          </w:p>
        </w:tc>
        <w:tc>
          <w:tcPr>
            <w:tcW w:w="567"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52</w:t>
            </w:r>
          </w:p>
        </w:tc>
        <w:tc>
          <w:tcPr>
            <w:tcW w:w="425"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10</w:t>
            </w:r>
          </w:p>
        </w:tc>
        <w:tc>
          <w:tcPr>
            <w:tcW w:w="567"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78</w:t>
            </w:r>
          </w:p>
        </w:tc>
        <w:tc>
          <w:tcPr>
            <w:tcW w:w="709"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708"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851"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c>
          <w:tcPr>
            <w:tcW w:w="1819" w:type="dxa"/>
            <w:vAlign w:val="center"/>
          </w:tcPr>
          <w:p w:rsidR="00E052CA" w:rsidRPr="00F32406" w:rsidRDefault="00E052CA" w:rsidP="00E052CA">
            <w:pPr>
              <w:jc w:val="left"/>
              <w:rPr>
                <w:rFonts w:asciiTheme="minorEastAsia" w:eastAsiaTheme="minorEastAsia" w:hAnsiTheme="minorEastAsia"/>
                <w:color w:val="000000" w:themeColor="text1"/>
                <w:sz w:val="18"/>
                <w:szCs w:val="18"/>
              </w:rPr>
            </w:pPr>
          </w:p>
        </w:tc>
        <w:tc>
          <w:tcPr>
            <w:tcW w:w="709" w:type="dxa"/>
            <w:vAlign w:val="center"/>
          </w:tcPr>
          <w:p w:rsidR="00E052CA" w:rsidRPr="00F32406" w:rsidRDefault="00E052CA" w:rsidP="00E052CA">
            <w:pPr>
              <w:jc w:val="center"/>
              <w:rPr>
                <w:rFonts w:asciiTheme="minorEastAsia" w:eastAsiaTheme="minorEastAsia" w:hAnsiTheme="minorEastAsia"/>
                <w:color w:val="000000" w:themeColor="text1"/>
                <w:sz w:val="18"/>
                <w:szCs w:val="18"/>
              </w:rPr>
            </w:pPr>
          </w:p>
        </w:tc>
      </w:tr>
      <w:tr w:rsidR="00E052CA" w:rsidRPr="00F32406" w:rsidTr="006E4650">
        <w:trPr>
          <w:trHeight w:val="365"/>
        </w:trPr>
        <w:tc>
          <w:tcPr>
            <w:tcW w:w="9215" w:type="dxa"/>
            <w:gridSpan w:val="11"/>
            <w:vAlign w:val="center"/>
          </w:tcPr>
          <w:p w:rsidR="00E052CA" w:rsidRPr="00F32406" w:rsidRDefault="00E052CA" w:rsidP="00E052CA">
            <w:pP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注：学生可以选择</w:t>
            </w:r>
            <w:r w:rsidRPr="00F32406">
              <w:rPr>
                <w:rFonts w:asciiTheme="minorEastAsia" w:eastAsiaTheme="minorEastAsia" w:hAnsiTheme="minorEastAsia"/>
                <w:color w:val="000000" w:themeColor="text1"/>
                <w:sz w:val="18"/>
                <w:szCs w:val="18"/>
              </w:rPr>
              <w:t>数学分析I</w:t>
            </w:r>
            <w:r w:rsidRPr="00F32406">
              <w:rPr>
                <w:rFonts w:asciiTheme="minorEastAsia" w:eastAsiaTheme="minorEastAsia" w:hAnsiTheme="minorEastAsia"/>
                <w:color w:val="000000" w:themeColor="text1"/>
                <w:spacing w:val="-8"/>
                <w:sz w:val="18"/>
                <w:szCs w:val="18"/>
              </w:rPr>
              <w:t>、</w:t>
            </w:r>
            <w:r w:rsidRPr="00F32406">
              <w:rPr>
                <w:rFonts w:asciiTheme="minorEastAsia" w:eastAsiaTheme="minorEastAsia" w:hAnsiTheme="minorEastAsia"/>
                <w:color w:val="000000" w:themeColor="text1"/>
                <w:sz w:val="18"/>
                <w:szCs w:val="18"/>
              </w:rPr>
              <w:t>数学分析II</w:t>
            </w:r>
            <w:r w:rsidRPr="00F32406">
              <w:rPr>
                <w:rFonts w:asciiTheme="minorEastAsia" w:eastAsiaTheme="minorEastAsia" w:hAnsiTheme="minorEastAsia"/>
                <w:color w:val="000000" w:themeColor="text1"/>
                <w:spacing w:val="-8"/>
                <w:sz w:val="18"/>
                <w:szCs w:val="18"/>
              </w:rPr>
              <w:t>、数学分析III系列（建议将来从事学术研究的学生选）, 也可以选择高等数学（上）、高等数学（下）、数学分析精讲系列，专业基础课学分最低为14/4学分，专业必修课学分最低要求为59/49（高等数学（上）、高等数学（下），线性代数</w:t>
            </w:r>
            <w:r w:rsidRPr="00F32406">
              <w:rPr>
                <w:rFonts w:asciiTheme="minorEastAsia" w:eastAsiaTheme="minorEastAsia" w:hAnsiTheme="minorEastAsia"/>
                <w:color w:val="000000" w:themeColor="text1"/>
                <w:sz w:val="18"/>
                <w:szCs w:val="18"/>
              </w:rPr>
              <w:t>I</w:t>
            </w:r>
            <w:r w:rsidRPr="00F32406">
              <w:rPr>
                <w:rFonts w:asciiTheme="minorEastAsia" w:eastAsiaTheme="minorEastAsia" w:hAnsiTheme="minorEastAsia"/>
                <w:color w:val="000000" w:themeColor="text1"/>
                <w:spacing w:val="-8"/>
                <w:sz w:val="18"/>
                <w:szCs w:val="18"/>
              </w:rPr>
              <w:t>学分计入通识通修必修课），但两个系列的总学分要求相同。</w:t>
            </w:r>
          </w:p>
          <w:p w:rsidR="00E052CA" w:rsidRPr="00F32406" w:rsidRDefault="00E052CA" w:rsidP="004705D7">
            <w:pPr>
              <w:rPr>
                <w:rFonts w:asciiTheme="minorEastAsia" w:eastAsiaTheme="minorEastAsia" w:hAnsiTheme="minorEastAsia"/>
                <w:color w:val="000000" w:themeColor="text1"/>
                <w:spacing w:val="-8"/>
                <w:sz w:val="18"/>
                <w:szCs w:val="18"/>
              </w:rPr>
            </w:pPr>
            <w:r w:rsidRPr="00F32406">
              <w:rPr>
                <w:rFonts w:asciiTheme="minorEastAsia" w:eastAsiaTheme="minorEastAsia" w:hAnsiTheme="minorEastAsia"/>
                <w:color w:val="000000" w:themeColor="text1"/>
                <w:spacing w:val="-8"/>
                <w:sz w:val="18"/>
                <w:szCs w:val="18"/>
              </w:rPr>
              <w:t>*注：学生必须选择</w:t>
            </w:r>
            <w:r w:rsidRPr="00F32406">
              <w:rPr>
                <w:rFonts w:asciiTheme="minorEastAsia" w:eastAsiaTheme="minorEastAsia" w:hAnsiTheme="minorEastAsia"/>
                <w:color w:val="000000" w:themeColor="text1"/>
                <w:spacing w:val="-6"/>
                <w:sz w:val="18"/>
                <w:szCs w:val="18"/>
              </w:rPr>
              <w:t>科研创新项目</w:t>
            </w:r>
            <w:r w:rsidRPr="00F32406">
              <w:rPr>
                <w:rFonts w:asciiTheme="minorEastAsia" w:eastAsiaTheme="minorEastAsia" w:hAnsiTheme="minorEastAsia" w:hint="eastAsia"/>
                <w:color w:val="000000" w:themeColor="text1"/>
                <w:spacing w:val="-6"/>
                <w:sz w:val="18"/>
                <w:szCs w:val="18"/>
              </w:rPr>
              <w:t>（包括各类科研活动、科技创新性项目、省级以上竞赛获奖、发表论文、国内外进修以及参加一定量研讨班等，由系里认定学分）</w:t>
            </w:r>
            <w:r w:rsidRPr="00F32406">
              <w:rPr>
                <w:rFonts w:asciiTheme="minorEastAsia" w:eastAsiaTheme="minorEastAsia" w:hAnsiTheme="minorEastAsia"/>
                <w:color w:val="000000" w:themeColor="text1"/>
                <w:spacing w:val="-6"/>
                <w:sz w:val="18"/>
                <w:szCs w:val="18"/>
              </w:rPr>
              <w:t>和专业实习中的一门开展实践。</w:t>
            </w:r>
            <w:r w:rsidRPr="00F32406">
              <w:rPr>
                <w:rFonts w:asciiTheme="minorEastAsia" w:eastAsiaTheme="minorEastAsia" w:hAnsiTheme="minorEastAsia"/>
                <w:color w:val="000000" w:themeColor="text1"/>
                <w:spacing w:val="-8"/>
                <w:sz w:val="18"/>
                <w:szCs w:val="18"/>
              </w:rPr>
              <w:t>学生可以选择在第一学年后的任何学期开展科研创新项目和专业实习，</w:t>
            </w:r>
            <w:r w:rsidRPr="00F32406">
              <w:rPr>
                <w:rFonts w:asciiTheme="minorEastAsia" w:eastAsiaTheme="minorEastAsia" w:hAnsiTheme="minorEastAsia" w:hint="eastAsia"/>
                <w:color w:val="000000" w:themeColor="text1"/>
                <w:spacing w:val="-8"/>
                <w:sz w:val="18"/>
                <w:szCs w:val="18"/>
              </w:rPr>
              <w:t>专业实习时间最低要求为4周</w:t>
            </w:r>
            <w:r w:rsidRPr="00F32406">
              <w:rPr>
                <w:rFonts w:asciiTheme="minorEastAsia" w:eastAsiaTheme="minorEastAsia" w:hAnsiTheme="minorEastAsia"/>
                <w:color w:val="000000" w:themeColor="text1"/>
                <w:spacing w:val="-8"/>
                <w:sz w:val="18"/>
                <w:szCs w:val="18"/>
              </w:rPr>
              <w:t>。</w:t>
            </w:r>
          </w:p>
        </w:tc>
      </w:tr>
    </w:tbl>
    <w:p w:rsidR="00747D28" w:rsidRPr="009D260E" w:rsidRDefault="00747D28" w:rsidP="00747D28">
      <w:pPr>
        <w:spacing w:beforeLines="50" w:before="120" w:line="480" w:lineRule="exact"/>
        <w:rPr>
          <w:rFonts w:eastAsia="宋体"/>
          <w:b/>
          <w:color w:val="000000" w:themeColor="text1"/>
          <w:sz w:val="24"/>
          <w:szCs w:val="24"/>
        </w:rPr>
      </w:pPr>
    </w:p>
    <w:p w:rsidR="00747D28" w:rsidRPr="008C44BA" w:rsidRDefault="00747D28" w:rsidP="00747D28">
      <w:pPr>
        <w:spacing w:line="480" w:lineRule="exact"/>
        <w:jc w:val="center"/>
        <w:rPr>
          <w:rFonts w:ascii="仿宋" w:eastAsia="仿宋" w:hAnsi="仿宋"/>
          <w:b/>
          <w:bCs/>
          <w:color w:val="000000" w:themeColor="text1"/>
          <w:sz w:val="28"/>
          <w:szCs w:val="28"/>
        </w:rPr>
      </w:pPr>
      <w:r w:rsidRPr="009D260E">
        <w:rPr>
          <w:rFonts w:eastAsia="宋体"/>
          <w:color w:val="000000" w:themeColor="text1"/>
          <w:szCs w:val="24"/>
        </w:rPr>
        <w:br w:type="page"/>
      </w:r>
      <w:r w:rsidRPr="008C44BA">
        <w:rPr>
          <w:rFonts w:ascii="仿宋" w:eastAsia="仿宋" w:hAnsi="仿宋"/>
          <w:b/>
          <w:bCs/>
          <w:color w:val="000000" w:themeColor="text1"/>
          <w:sz w:val="28"/>
          <w:szCs w:val="28"/>
        </w:rPr>
        <w:lastRenderedPageBreak/>
        <w:t>表2 专业选修课教学安排一栏表</w:t>
      </w:r>
    </w:p>
    <w:p w:rsidR="00747D28" w:rsidRPr="008C44BA" w:rsidRDefault="00AB0505" w:rsidP="00747D28">
      <w:pPr>
        <w:spacing w:beforeLines="50" w:before="120" w:line="480" w:lineRule="exact"/>
        <w:rPr>
          <w:rFonts w:ascii="仿宋" w:eastAsia="仿宋" w:hAnsi="仿宋"/>
          <w:b/>
          <w:color w:val="000000" w:themeColor="text1"/>
          <w:sz w:val="24"/>
          <w:szCs w:val="24"/>
        </w:rPr>
      </w:pPr>
      <w:r w:rsidRPr="008C44BA">
        <w:rPr>
          <w:rFonts w:ascii="仿宋" w:eastAsia="仿宋" w:hAnsi="仿宋"/>
          <w:b/>
          <w:color w:val="000000" w:themeColor="text1"/>
          <w:sz w:val="24"/>
          <w:szCs w:val="24"/>
        </w:rPr>
        <w:t>金融数学</w:t>
      </w:r>
      <w:r w:rsidR="00747D28" w:rsidRPr="008C44BA">
        <w:rPr>
          <w:rFonts w:ascii="仿宋" w:eastAsia="仿宋" w:hAnsi="仿宋"/>
          <w:b/>
          <w:color w:val="000000" w:themeColor="text1"/>
          <w:sz w:val="24"/>
          <w:szCs w:val="24"/>
        </w:rPr>
        <w:t>专业</w:t>
      </w:r>
      <w:r w:rsidR="00B500BC" w:rsidRPr="008C44BA">
        <w:rPr>
          <w:rFonts w:ascii="仿宋" w:eastAsia="仿宋" w:hAnsi="仿宋" w:hint="eastAsia"/>
          <w:b/>
          <w:color w:val="000000" w:themeColor="text1"/>
          <w:sz w:val="24"/>
          <w:szCs w:val="24"/>
        </w:rPr>
        <w:t xml:space="preserve"> </w:t>
      </w:r>
    </w:p>
    <w:tbl>
      <w:tblPr>
        <w:tblStyle w:val="ab"/>
        <w:tblW w:w="8813"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733"/>
        <w:gridCol w:w="1560"/>
        <w:gridCol w:w="567"/>
        <w:gridCol w:w="425"/>
        <w:gridCol w:w="567"/>
        <w:gridCol w:w="567"/>
        <w:gridCol w:w="567"/>
        <w:gridCol w:w="850"/>
        <w:gridCol w:w="2098"/>
        <w:gridCol w:w="879"/>
      </w:tblGrid>
      <w:tr w:rsidR="009D260E" w:rsidRPr="00F32406" w:rsidTr="003B0EDA">
        <w:tc>
          <w:tcPr>
            <w:tcW w:w="733" w:type="dxa"/>
            <w:vAlign w:val="center"/>
          </w:tcPr>
          <w:p w:rsidR="005F5ECC" w:rsidRPr="00F32406" w:rsidRDefault="005F5ECC" w:rsidP="0018092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课程</w:t>
            </w:r>
          </w:p>
          <w:p w:rsidR="005F5ECC" w:rsidRPr="00F32406" w:rsidRDefault="005F5ECC" w:rsidP="0018092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编号</w:t>
            </w:r>
          </w:p>
        </w:tc>
        <w:tc>
          <w:tcPr>
            <w:tcW w:w="1560" w:type="dxa"/>
            <w:vAlign w:val="center"/>
          </w:tcPr>
          <w:p w:rsidR="005F5ECC" w:rsidRPr="00F32406" w:rsidRDefault="005F5ECC" w:rsidP="0018092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课程名称</w:t>
            </w:r>
          </w:p>
          <w:p w:rsidR="005F5ECC" w:rsidRPr="00F32406" w:rsidRDefault="005F5ECC" w:rsidP="0018092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(中英文)</w:t>
            </w:r>
          </w:p>
        </w:tc>
        <w:tc>
          <w:tcPr>
            <w:tcW w:w="567" w:type="dxa"/>
            <w:vAlign w:val="center"/>
          </w:tcPr>
          <w:p w:rsidR="005F5ECC" w:rsidRPr="00F32406" w:rsidRDefault="005F5ECC" w:rsidP="0018092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学分</w:t>
            </w:r>
          </w:p>
        </w:tc>
        <w:tc>
          <w:tcPr>
            <w:tcW w:w="425" w:type="dxa"/>
            <w:vAlign w:val="center"/>
          </w:tcPr>
          <w:p w:rsidR="005F5ECC" w:rsidRPr="00F32406" w:rsidRDefault="005F5ECC" w:rsidP="0018092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其中实验学分</w:t>
            </w:r>
          </w:p>
        </w:tc>
        <w:tc>
          <w:tcPr>
            <w:tcW w:w="567" w:type="dxa"/>
            <w:vAlign w:val="center"/>
          </w:tcPr>
          <w:p w:rsidR="007B3C82" w:rsidRPr="00F32406" w:rsidRDefault="005F5ECC" w:rsidP="0018092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周学时</w:t>
            </w:r>
          </w:p>
          <w:p w:rsidR="005F5ECC" w:rsidRPr="00F32406" w:rsidRDefault="005F5ECC" w:rsidP="00180929">
            <w:pPr>
              <w:jc w:val="center"/>
              <w:rPr>
                <w:rFonts w:asciiTheme="minorEastAsia" w:eastAsiaTheme="minorEastAsia" w:hAnsiTheme="minorEastAsia"/>
                <w:b/>
                <w:color w:val="000000" w:themeColor="text1"/>
                <w:sz w:val="18"/>
                <w:szCs w:val="18"/>
              </w:rPr>
            </w:pPr>
          </w:p>
        </w:tc>
        <w:tc>
          <w:tcPr>
            <w:tcW w:w="567" w:type="dxa"/>
            <w:vAlign w:val="center"/>
          </w:tcPr>
          <w:p w:rsidR="005F5ECC" w:rsidRPr="00F32406" w:rsidRDefault="005F5ECC" w:rsidP="0018092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开课学期（秋/春/夏</w:t>
            </w:r>
            <w:r w:rsidR="003B0EDA" w:rsidRPr="00F32406">
              <w:rPr>
                <w:rFonts w:asciiTheme="minorEastAsia" w:eastAsiaTheme="minorEastAsia" w:hAnsiTheme="minorEastAsia" w:hint="eastAsia"/>
                <w:b/>
                <w:color w:val="000000" w:themeColor="text1"/>
                <w:sz w:val="18"/>
                <w:szCs w:val="18"/>
              </w:rPr>
              <w:t>）</w:t>
            </w:r>
          </w:p>
        </w:tc>
        <w:tc>
          <w:tcPr>
            <w:tcW w:w="567" w:type="dxa"/>
            <w:vAlign w:val="center"/>
          </w:tcPr>
          <w:p w:rsidR="005F5ECC" w:rsidRPr="00F32406" w:rsidRDefault="005F5ECC" w:rsidP="0018092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建议修课学期</w:t>
            </w:r>
          </w:p>
        </w:tc>
        <w:tc>
          <w:tcPr>
            <w:tcW w:w="850" w:type="dxa"/>
            <w:vAlign w:val="center"/>
          </w:tcPr>
          <w:p w:rsidR="005F5ECC" w:rsidRPr="00F32406" w:rsidRDefault="005F5ECC" w:rsidP="0018092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授课语言</w:t>
            </w:r>
          </w:p>
        </w:tc>
        <w:tc>
          <w:tcPr>
            <w:tcW w:w="2098" w:type="dxa"/>
            <w:vAlign w:val="center"/>
          </w:tcPr>
          <w:p w:rsidR="005F5ECC" w:rsidRPr="00F32406" w:rsidRDefault="005F5ECC" w:rsidP="00680947">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先修课程</w:t>
            </w:r>
          </w:p>
        </w:tc>
        <w:tc>
          <w:tcPr>
            <w:tcW w:w="879" w:type="dxa"/>
            <w:vAlign w:val="center"/>
          </w:tcPr>
          <w:p w:rsidR="005F5ECC" w:rsidRPr="00F32406" w:rsidRDefault="005F5ECC" w:rsidP="00F45E3B">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开课院系</w:t>
            </w:r>
          </w:p>
        </w:tc>
      </w:tr>
      <w:tr w:rsidR="009D260E" w:rsidRPr="00F32406" w:rsidTr="003B0EDA">
        <w:tc>
          <w:tcPr>
            <w:tcW w:w="733" w:type="dxa"/>
            <w:vAlign w:val="center"/>
          </w:tcPr>
          <w:p w:rsidR="007B3C82" w:rsidRPr="00F32406" w:rsidRDefault="007B3C82" w:rsidP="00180929">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MA106</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C/C++语言程序设计</w:t>
            </w:r>
          </w:p>
          <w:p w:rsidR="007B3C82"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C/C++ Programming language</w:t>
            </w:r>
          </w:p>
        </w:tc>
        <w:tc>
          <w:tcPr>
            <w:tcW w:w="567"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1/春</w:t>
            </w:r>
          </w:p>
        </w:tc>
        <w:tc>
          <w:tcPr>
            <w:tcW w:w="850"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2098" w:type="dxa"/>
            <w:vAlign w:val="center"/>
          </w:tcPr>
          <w:p w:rsidR="007B3C82" w:rsidRPr="00F32406" w:rsidRDefault="001F196C" w:rsidP="00680947">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无</w:t>
            </w:r>
          </w:p>
        </w:tc>
        <w:tc>
          <w:tcPr>
            <w:tcW w:w="879" w:type="dxa"/>
            <w:vAlign w:val="center"/>
          </w:tcPr>
          <w:p w:rsidR="007B3C82" w:rsidRPr="00F32406" w:rsidRDefault="007B3C82" w:rsidP="00F45E3B">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9D260E" w:rsidRPr="00F32406" w:rsidTr="003B0EDA">
        <w:trPr>
          <w:trHeight w:val="430"/>
        </w:trPr>
        <w:tc>
          <w:tcPr>
            <w:tcW w:w="733"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MA108</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程序设计与数据库</w:t>
            </w:r>
          </w:p>
          <w:p w:rsidR="007B3C82"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Programming and Database</w:t>
            </w:r>
          </w:p>
        </w:tc>
        <w:tc>
          <w:tcPr>
            <w:tcW w:w="567"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1/春</w:t>
            </w:r>
          </w:p>
        </w:tc>
        <w:tc>
          <w:tcPr>
            <w:tcW w:w="850" w:type="dxa"/>
            <w:vAlign w:val="center"/>
          </w:tcPr>
          <w:p w:rsidR="007B3C82" w:rsidRPr="00F32406" w:rsidRDefault="007B3C82" w:rsidP="0018092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2098" w:type="dxa"/>
            <w:vAlign w:val="center"/>
          </w:tcPr>
          <w:p w:rsidR="007B3C82" w:rsidRPr="00F32406" w:rsidRDefault="007B3C82" w:rsidP="00680947">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无</w:t>
            </w:r>
          </w:p>
        </w:tc>
        <w:tc>
          <w:tcPr>
            <w:tcW w:w="879" w:type="dxa"/>
            <w:vAlign w:val="center"/>
          </w:tcPr>
          <w:p w:rsidR="007B3C82" w:rsidRPr="00F32406" w:rsidRDefault="007B3C82" w:rsidP="00F45E3B">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MA110</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MATLAB程序设计</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MATLAB Programming and Application</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2/秋</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2098" w:type="dxa"/>
            <w:vAlign w:val="center"/>
          </w:tcPr>
          <w:p w:rsidR="00FB6A4F" w:rsidRPr="00F32406" w:rsidRDefault="001F196C"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无</w:t>
            </w:r>
          </w:p>
        </w:tc>
        <w:tc>
          <w:tcPr>
            <w:tcW w:w="879" w:type="dxa"/>
            <w:vAlign w:val="center"/>
          </w:tcPr>
          <w:p w:rsidR="00FB6A4F" w:rsidRPr="00F32406" w:rsidRDefault="00FB6A4F" w:rsidP="00FB6A4F">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MA216</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计算金融</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Computational Finance</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2/秋</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B6A4F" w:rsidRPr="00F32406" w:rsidRDefault="000E031A"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数学分析III或者数学分析精讲(MA203a</w:t>
            </w:r>
            <w:r w:rsidR="003169C9"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hint="eastAsia"/>
                <w:color w:val="000000" w:themeColor="text1"/>
                <w:sz w:val="18"/>
                <w:szCs w:val="18"/>
              </w:rPr>
              <w:t>MA213)</w:t>
            </w:r>
          </w:p>
        </w:tc>
        <w:tc>
          <w:tcPr>
            <w:tcW w:w="879" w:type="dxa"/>
            <w:vAlign w:val="center"/>
          </w:tcPr>
          <w:p w:rsidR="00FB6A4F" w:rsidRPr="00F32406" w:rsidRDefault="00FB6A4F" w:rsidP="00FB6A4F">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MA211</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数据结构及算法分析</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Data structure and algorithms</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2/秋</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2098" w:type="dxa"/>
            <w:vAlign w:val="center"/>
          </w:tcPr>
          <w:p w:rsidR="00FB6A4F" w:rsidRPr="00F32406" w:rsidRDefault="008526B9" w:rsidP="00F905D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无</w:t>
            </w:r>
          </w:p>
        </w:tc>
        <w:tc>
          <w:tcPr>
            <w:tcW w:w="879" w:type="dxa"/>
            <w:vAlign w:val="center"/>
          </w:tcPr>
          <w:p w:rsidR="00FB6A4F" w:rsidRPr="00F32406" w:rsidRDefault="00FB6A4F" w:rsidP="00FB6A4F">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FIN203</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财务会计</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Financial Accounting</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2/秋</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无</w:t>
            </w:r>
          </w:p>
        </w:tc>
        <w:tc>
          <w:tcPr>
            <w:tcW w:w="879"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FIN207</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金融市场与金融机构及其监管体系</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Financial Market, Institutions and Regulations</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2/秋</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无</w:t>
            </w:r>
          </w:p>
        </w:tc>
        <w:tc>
          <w:tcPr>
            <w:tcW w:w="879"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FIN209</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创业金融 I</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Entrepreneurial Finance and Innovation I</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2/秋</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无</w:t>
            </w:r>
          </w:p>
        </w:tc>
        <w:tc>
          <w:tcPr>
            <w:tcW w:w="879"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B6A4F" w:rsidRPr="00F32406" w:rsidTr="003B0EDA">
        <w:tc>
          <w:tcPr>
            <w:tcW w:w="733" w:type="dxa"/>
            <w:vAlign w:val="center"/>
          </w:tcPr>
          <w:p w:rsidR="00FB6A4F" w:rsidRPr="00F32406" w:rsidRDefault="00FB6A4F" w:rsidP="00FB6A4F">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MA207</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数学实验</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Mathematical Experiments</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2/秋</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B6A4F" w:rsidRPr="00F32406" w:rsidRDefault="002E55A6"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数学分析III或者数学分析精讲(MA203a</w:t>
            </w:r>
            <w:r w:rsidR="003169C9"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hint="eastAsia"/>
                <w:color w:val="000000" w:themeColor="text1"/>
                <w:sz w:val="18"/>
                <w:szCs w:val="18"/>
              </w:rPr>
              <w:t>MA213)</w:t>
            </w:r>
          </w:p>
        </w:tc>
        <w:tc>
          <w:tcPr>
            <w:tcW w:w="879"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B6A4F" w:rsidRPr="00F32406" w:rsidTr="003B0EDA">
        <w:tc>
          <w:tcPr>
            <w:tcW w:w="733" w:type="dxa"/>
            <w:vAlign w:val="center"/>
          </w:tcPr>
          <w:p w:rsidR="00FB6A4F" w:rsidRPr="00F32406" w:rsidRDefault="00FE0F6A"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CS209A</w:t>
            </w:r>
          </w:p>
        </w:tc>
        <w:tc>
          <w:tcPr>
            <w:tcW w:w="1560" w:type="dxa"/>
            <w:vAlign w:val="center"/>
          </w:tcPr>
          <w:p w:rsidR="00FE0F6A" w:rsidRPr="00F32406" w:rsidRDefault="00FE0F6A"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计算机系统设计及应用A</w:t>
            </w:r>
          </w:p>
          <w:p w:rsidR="00FB6A4F" w:rsidRPr="00F32406" w:rsidRDefault="00FE0F6A"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Computer system design and application A</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2098" w:type="dxa"/>
            <w:vAlign w:val="center"/>
          </w:tcPr>
          <w:p w:rsidR="00FB6A4F" w:rsidRPr="00F32406" w:rsidRDefault="00FE0F6A"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计算机程序设计基础A</w:t>
            </w:r>
            <w:r w:rsidRPr="00F32406">
              <w:rPr>
                <w:rFonts w:asciiTheme="minorEastAsia" w:eastAsiaTheme="minorEastAsia" w:hAnsiTheme="minorEastAsia"/>
                <w:color w:val="000000" w:themeColor="text1"/>
                <w:sz w:val="18"/>
                <w:szCs w:val="18"/>
              </w:rPr>
              <w:t>(CS102A)</w:t>
            </w:r>
          </w:p>
        </w:tc>
        <w:tc>
          <w:tcPr>
            <w:tcW w:w="879"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计算机</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MA214</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抽象代数</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Abstract Algebra</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2098"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线性代数II</w:t>
            </w:r>
            <w:r w:rsidR="006A5870" w:rsidRPr="00F32406">
              <w:rPr>
                <w:rFonts w:asciiTheme="minorEastAsia" w:eastAsiaTheme="minorEastAsia" w:hAnsiTheme="minorEastAsia"/>
                <w:color w:val="000000" w:themeColor="text1"/>
                <w:sz w:val="18"/>
                <w:szCs w:val="18"/>
              </w:rPr>
              <w:t>(MA104b)</w:t>
            </w:r>
          </w:p>
        </w:tc>
        <w:tc>
          <w:tcPr>
            <w:tcW w:w="879" w:type="dxa"/>
            <w:vAlign w:val="center"/>
          </w:tcPr>
          <w:p w:rsidR="00FB6A4F" w:rsidRPr="00F32406" w:rsidRDefault="00FB6A4F" w:rsidP="00FB6A4F">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MA205</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离散数学</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lastRenderedPageBreak/>
              <w:t>Discrete Mathematics</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lastRenderedPageBreak/>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r w:rsidRPr="00F32406">
              <w:rPr>
                <w:rFonts w:asciiTheme="minorEastAsia" w:eastAsiaTheme="minorEastAsia" w:hAnsiTheme="minorEastAsia"/>
                <w:color w:val="000000" w:themeColor="text1"/>
                <w:sz w:val="18"/>
                <w:szCs w:val="18"/>
              </w:rPr>
              <w:lastRenderedPageBreak/>
              <w:t>春</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lastRenderedPageBreak/>
              <w:t>中</w:t>
            </w:r>
          </w:p>
        </w:tc>
        <w:tc>
          <w:tcPr>
            <w:tcW w:w="2098" w:type="dxa"/>
            <w:vAlign w:val="center"/>
          </w:tcPr>
          <w:p w:rsidR="00FB6A4F" w:rsidRPr="00F32406" w:rsidRDefault="008D1EB8"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数学分析III或者数学</w:t>
            </w:r>
            <w:r w:rsidRPr="00F32406">
              <w:rPr>
                <w:rFonts w:asciiTheme="minorEastAsia" w:eastAsiaTheme="minorEastAsia" w:hAnsiTheme="minorEastAsia" w:hint="eastAsia"/>
                <w:color w:val="000000" w:themeColor="text1"/>
                <w:sz w:val="18"/>
                <w:szCs w:val="18"/>
              </w:rPr>
              <w:lastRenderedPageBreak/>
              <w:t>分析精讲(MA203a</w:t>
            </w:r>
            <w:r w:rsidR="003169C9"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hint="eastAsia"/>
                <w:color w:val="000000" w:themeColor="text1"/>
                <w:sz w:val="18"/>
                <w:szCs w:val="18"/>
              </w:rPr>
              <w:t>MA213)</w:t>
            </w:r>
          </w:p>
        </w:tc>
        <w:tc>
          <w:tcPr>
            <w:tcW w:w="879" w:type="dxa"/>
            <w:vAlign w:val="center"/>
          </w:tcPr>
          <w:p w:rsidR="00FB6A4F" w:rsidRPr="00F32406" w:rsidRDefault="00FB6A4F" w:rsidP="00FB6A4F">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lastRenderedPageBreak/>
              <w:t>数学系</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MA206</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数学建模</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Mathematical Modelling</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B6A4F" w:rsidRPr="00F32406" w:rsidRDefault="001F196C"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常微分方程A或者常微分B(</w:t>
            </w:r>
            <w:r w:rsidRPr="00F32406">
              <w:rPr>
                <w:rFonts w:asciiTheme="minorEastAsia" w:eastAsiaTheme="minorEastAsia" w:hAnsiTheme="minorEastAsia"/>
                <w:color w:val="000000" w:themeColor="text1"/>
                <w:sz w:val="18"/>
                <w:szCs w:val="18"/>
              </w:rPr>
              <w:t>MA201a</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MA201b)</w:t>
            </w:r>
          </w:p>
        </w:tc>
        <w:tc>
          <w:tcPr>
            <w:tcW w:w="879" w:type="dxa"/>
            <w:vAlign w:val="center"/>
          </w:tcPr>
          <w:p w:rsidR="00FB6A4F" w:rsidRPr="00F32406" w:rsidRDefault="00FB6A4F" w:rsidP="00FB6A4F">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MA210</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运筹学</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Operations Research</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2098" w:type="dxa"/>
            <w:vAlign w:val="center"/>
          </w:tcPr>
          <w:p w:rsidR="00FB6A4F" w:rsidRPr="00F32406" w:rsidRDefault="00BC74F1"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数学分析III或者数学分析精讲(MA203a</w:t>
            </w:r>
            <w:r w:rsidR="003169C9"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hint="eastAsia"/>
                <w:color w:val="000000" w:themeColor="text1"/>
                <w:sz w:val="18"/>
                <w:szCs w:val="18"/>
              </w:rPr>
              <w:t>MA213)</w:t>
            </w:r>
          </w:p>
        </w:tc>
        <w:tc>
          <w:tcPr>
            <w:tcW w:w="879" w:type="dxa"/>
            <w:vAlign w:val="center"/>
          </w:tcPr>
          <w:p w:rsidR="00FB6A4F" w:rsidRPr="00F32406" w:rsidRDefault="00FB6A4F" w:rsidP="00FB6A4F">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MA202</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复变函数</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Complex Analysis</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bottom"/>
          </w:tcPr>
          <w:p w:rsidR="00FB6A4F" w:rsidRPr="00F32406" w:rsidRDefault="0026799B" w:rsidP="0026799B">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数学分析III或者数学分析精讲(MA203a</w:t>
            </w:r>
            <w:r w:rsidR="003169C9"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hint="eastAsia"/>
                <w:color w:val="000000" w:themeColor="text1"/>
                <w:sz w:val="18"/>
                <w:szCs w:val="18"/>
              </w:rPr>
              <w:t>MA213)</w:t>
            </w:r>
          </w:p>
        </w:tc>
        <w:tc>
          <w:tcPr>
            <w:tcW w:w="879" w:type="dxa"/>
            <w:vAlign w:val="center"/>
          </w:tcPr>
          <w:p w:rsidR="00FB6A4F" w:rsidRPr="00F32406" w:rsidRDefault="00FB6A4F" w:rsidP="00FB6A4F">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B6A4F" w:rsidRPr="00F32406" w:rsidTr="003B0EDA">
        <w:tc>
          <w:tcPr>
            <w:tcW w:w="733" w:type="dxa"/>
            <w:vAlign w:val="center"/>
          </w:tcPr>
          <w:p w:rsidR="00FB6A4F" w:rsidRPr="00F32406" w:rsidRDefault="00FB6A4F" w:rsidP="00FB6A4F">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FIN206</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公司金融</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Corporate Finance</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财务会计</w:t>
            </w:r>
            <w:r w:rsidR="009F5C85" w:rsidRPr="00F32406">
              <w:rPr>
                <w:rFonts w:asciiTheme="minorEastAsia" w:eastAsiaTheme="minorEastAsia" w:hAnsiTheme="minorEastAsia"/>
                <w:color w:val="000000" w:themeColor="text1"/>
                <w:sz w:val="18"/>
                <w:szCs w:val="18"/>
              </w:rPr>
              <w:t>(FIN203)</w:t>
            </w:r>
          </w:p>
        </w:tc>
        <w:tc>
          <w:tcPr>
            <w:tcW w:w="879"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B6A4F" w:rsidRPr="00F32406" w:rsidTr="003B0EDA">
        <w:tc>
          <w:tcPr>
            <w:tcW w:w="733"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FIN208</w:t>
            </w:r>
          </w:p>
        </w:tc>
        <w:tc>
          <w:tcPr>
            <w:tcW w:w="1560" w:type="dxa"/>
            <w:vAlign w:val="center"/>
          </w:tcPr>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金融数据分析与数据挖掘</w:t>
            </w:r>
          </w:p>
          <w:p w:rsidR="00FB6A4F" w:rsidRPr="00F32406" w:rsidRDefault="00FB6A4F"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Financial data analysis and Data Mining</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0"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B6A4F" w:rsidRPr="00F32406" w:rsidRDefault="001945C3" w:rsidP="00FB6A4F">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概率论与数理统计</w:t>
            </w:r>
            <w:r w:rsidRPr="00F32406">
              <w:rPr>
                <w:rFonts w:asciiTheme="minorEastAsia" w:eastAsiaTheme="minorEastAsia" w:hAnsiTheme="minorEastAsia"/>
                <w:color w:val="000000" w:themeColor="text1"/>
                <w:sz w:val="18"/>
                <w:szCs w:val="18"/>
              </w:rPr>
              <w:t>(MA212)</w:t>
            </w:r>
          </w:p>
        </w:tc>
        <w:tc>
          <w:tcPr>
            <w:tcW w:w="879" w:type="dxa"/>
            <w:vAlign w:val="center"/>
          </w:tcPr>
          <w:p w:rsidR="00FB6A4F" w:rsidRPr="00F32406" w:rsidRDefault="00FB6A4F" w:rsidP="00FB6A4F">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MA212</w:t>
            </w:r>
            <w:r w:rsidR="001F196C" w:rsidRPr="00F32406">
              <w:rPr>
                <w:rFonts w:asciiTheme="minorEastAsia" w:eastAsiaTheme="minorEastAsia" w:hAnsiTheme="minorEastAsia"/>
                <w:sz w:val="18"/>
                <w:szCs w:val="18"/>
              </w:rPr>
              <w:t>-1</w:t>
            </w:r>
          </w:p>
        </w:tc>
        <w:tc>
          <w:tcPr>
            <w:tcW w:w="1560" w:type="dxa"/>
            <w:vAlign w:val="center"/>
          </w:tcPr>
          <w:p w:rsidR="00F53DCE" w:rsidRPr="00F32406" w:rsidRDefault="00F53DCE" w:rsidP="00F53DCE">
            <w:pPr>
              <w:jc w:val="left"/>
              <w:rPr>
                <w:rFonts w:asciiTheme="minorEastAsia" w:eastAsiaTheme="minorEastAsia" w:hAnsiTheme="minorEastAsia"/>
                <w:sz w:val="18"/>
                <w:szCs w:val="18"/>
              </w:rPr>
            </w:pPr>
            <w:r w:rsidRPr="00F32406">
              <w:rPr>
                <w:rFonts w:asciiTheme="minorEastAsia" w:eastAsiaTheme="minorEastAsia" w:hAnsiTheme="minorEastAsia"/>
                <w:sz w:val="18"/>
                <w:szCs w:val="18"/>
              </w:rPr>
              <w:t>大数据金融</w:t>
            </w:r>
          </w:p>
          <w:p w:rsidR="00F53DCE" w:rsidRPr="00F32406" w:rsidRDefault="00F53DCE" w:rsidP="00F53DCE">
            <w:pPr>
              <w:jc w:val="left"/>
              <w:rPr>
                <w:rFonts w:asciiTheme="minorEastAsia" w:eastAsiaTheme="minorEastAsia" w:hAnsiTheme="minorEastAsia"/>
                <w:sz w:val="18"/>
                <w:szCs w:val="18"/>
              </w:rPr>
            </w:pPr>
            <w:r w:rsidRPr="00F32406">
              <w:rPr>
                <w:rFonts w:asciiTheme="minorEastAsia" w:eastAsiaTheme="minorEastAsia" w:hAnsiTheme="minorEastAsia"/>
                <w:sz w:val="18"/>
                <w:szCs w:val="18"/>
              </w:rPr>
              <w:t>Data Analytics in Finance</w:t>
            </w: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春</w:t>
            </w:r>
          </w:p>
        </w:tc>
        <w:tc>
          <w:tcPr>
            <w:tcW w:w="850" w:type="dxa"/>
            <w:vAlign w:val="center"/>
          </w:tcPr>
          <w:p w:rsidR="00F53DCE" w:rsidRPr="00F32406" w:rsidRDefault="00F53DCE" w:rsidP="00F53DCE">
            <w:pPr>
              <w:jc w:val="center"/>
              <w:rPr>
                <w:rFonts w:asciiTheme="minorEastAsia" w:eastAsiaTheme="minorEastAsia" w:hAnsiTheme="minorEastAsia"/>
                <w:sz w:val="18"/>
                <w:szCs w:val="18"/>
              </w:rPr>
            </w:pPr>
          </w:p>
        </w:tc>
        <w:tc>
          <w:tcPr>
            <w:tcW w:w="2098" w:type="dxa"/>
            <w:vAlign w:val="center"/>
          </w:tcPr>
          <w:p w:rsidR="00F53DCE" w:rsidRPr="00F32406" w:rsidRDefault="001F196C" w:rsidP="00F53DCE">
            <w:pPr>
              <w:jc w:val="left"/>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大数据导论(</w:t>
            </w:r>
            <w:r w:rsidRPr="00F32406">
              <w:rPr>
                <w:rFonts w:asciiTheme="minorEastAsia" w:eastAsiaTheme="minorEastAsia" w:hAnsiTheme="minorEastAsia"/>
                <w:sz w:val="18"/>
                <w:szCs w:val="18"/>
              </w:rPr>
              <w:t>MA333)</w:t>
            </w:r>
          </w:p>
        </w:tc>
        <w:tc>
          <w:tcPr>
            <w:tcW w:w="879" w:type="dxa"/>
            <w:vAlign w:val="center"/>
          </w:tcPr>
          <w:p w:rsidR="00F53DCE" w:rsidRPr="00F32406" w:rsidRDefault="001F196C" w:rsidP="00F53DCE">
            <w:pPr>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数学系</w:t>
            </w:r>
          </w:p>
        </w:tc>
      </w:tr>
      <w:tr w:rsidR="00F53DCE" w:rsidRPr="00F32406" w:rsidTr="003B0EDA">
        <w:tc>
          <w:tcPr>
            <w:tcW w:w="733" w:type="dxa"/>
            <w:vAlign w:val="center"/>
          </w:tcPr>
          <w:p w:rsidR="00F53DCE" w:rsidRPr="00F32406" w:rsidRDefault="00C42BA8" w:rsidP="00F53DCE">
            <w:pPr>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MA22</w:t>
            </w:r>
            <w:r w:rsidR="00F53DCE" w:rsidRPr="00F32406">
              <w:rPr>
                <w:rFonts w:asciiTheme="minorEastAsia" w:eastAsiaTheme="minorEastAsia" w:hAnsiTheme="minorEastAsia" w:hint="eastAsia"/>
                <w:sz w:val="18"/>
                <w:szCs w:val="18"/>
              </w:rPr>
              <w:t>4</w:t>
            </w:r>
          </w:p>
        </w:tc>
        <w:tc>
          <w:tcPr>
            <w:tcW w:w="1560" w:type="dxa"/>
            <w:vAlign w:val="center"/>
          </w:tcPr>
          <w:p w:rsidR="00F53DCE" w:rsidRPr="00F32406" w:rsidRDefault="00F53DCE" w:rsidP="00F53DCE">
            <w:pPr>
              <w:jc w:val="left"/>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金融数学基础</w:t>
            </w:r>
            <w:r w:rsidRPr="00F32406">
              <w:rPr>
                <w:rFonts w:asciiTheme="minorEastAsia" w:eastAsiaTheme="minorEastAsia" w:hAnsiTheme="minorEastAsia"/>
                <w:sz w:val="18"/>
                <w:szCs w:val="18"/>
              </w:rPr>
              <w:t>Foundation of Financial Mathematics</w:t>
            </w: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春</w:t>
            </w:r>
          </w:p>
        </w:tc>
        <w:tc>
          <w:tcPr>
            <w:tcW w:w="850" w:type="dxa"/>
            <w:vAlign w:val="center"/>
          </w:tcPr>
          <w:p w:rsidR="00F53DCE" w:rsidRPr="00F32406" w:rsidRDefault="00F53DCE" w:rsidP="00F53DCE">
            <w:pPr>
              <w:jc w:val="center"/>
              <w:rPr>
                <w:rFonts w:asciiTheme="minorEastAsia" w:eastAsiaTheme="minorEastAsia" w:hAnsiTheme="minorEastAsia"/>
                <w:sz w:val="18"/>
                <w:szCs w:val="18"/>
              </w:rPr>
            </w:pPr>
          </w:p>
        </w:tc>
        <w:tc>
          <w:tcPr>
            <w:tcW w:w="2098" w:type="dxa"/>
            <w:vAlign w:val="center"/>
          </w:tcPr>
          <w:p w:rsidR="00F53DCE" w:rsidRPr="00F32406" w:rsidRDefault="00C42BA8" w:rsidP="00F53DCE">
            <w:pPr>
              <w:jc w:val="left"/>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概率论或者概率论与数理统计(MA215或者MA212</w:t>
            </w:r>
            <w:r w:rsidRPr="00F32406">
              <w:rPr>
                <w:rFonts w:asciiTheme="minorEastAsia" w:eastAsiaTheme="minorEastAsia" w:hAnsiTheme="minorEastAsia"/>
                <w:sz w:val="18"/>
                <w:szCs w:val="18"/>
              </w:rPr>
              <w:t>)</w:t>
            </w:r>
          </w:p>
        </w:tc>
        <w:tc>
          <w:tcPr>
            <w:tcW w:w="879" w:type="dxa"/>
            <w:vAlign w:val="center"/>
          </w:tcPr>
          <w:p w:rsidR="00F53DCE" w:rsidRPr="00F32406" w:rsidRDefault="00C42BA8" w:rsidP="00F53DCE">
            <w:pPr>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MA331</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并行计算</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Parallel Computing</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w:t>
            </w:r>
          </w:p>
        </w:tc>
        <w:tc>
          <w:tcPr>
            <w:tcW w:w="2098"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数据结构与算法分析</w:t>
            </w:r>
            <w:r w:rsidR="00A81922" w:rsidRPr="00F32406">
              <w:rPr>
                <w:rFonts w:asciiTheme="minorEastAsia" w:eastAsiaTheme="minorEastAsia" w:hAnsiTheme="minorEastAsia" w:hint="eastAsia"/>
                <w:color w:val="000000" w:themeColor="text1"/>
                <w:sz w:val="18"/>
                <w:szCs w:val="18"/>
              </w:rPr>
              <w:t>(</w:t>
            </w:r>
            <w:r w:rsidR="00A81922" w:rsidRPr="00F32406">
              <w:rPr>
                <w:rFonts w:asciiTheme="minorEastAsia" w:eastAsiaTheme="minorEastAsia" w:hAnsiTheme="minorEastAsia"/>
                <w:color w:val="000000" w:themeColor="text1"/>
                <w:sz w:val="18"/>
                <w:szCs w:val="18"/>
              </w:rPr>
              <w:t>MA211</w:t>
            </w:r>
            <w:r w:rsidR="00A81922"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MA303</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偏微分方程</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Partial Differential Equation</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2098" w:type="dxa"/>
            <w:vAlign w:val="bottom"/>
          </w:tcPr>
          <w:p w:rsidR="00F53DCE" w:rsidRPr="00F32406" w:rsidRDefault="00F53DCE" w:rsidP="00595100">
            <w:pPr>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常微分方程A</w:t>
            </w:r>
            <w:r w:rsidR="00A81922" w:rsidRPr="00F32406">
              <w:rPr>
                <w:rFonts w:asciiTheme="minorEastAsia" w:eastAsiaTheme="minorEastAsia" w:hAnsiTheme="minorEastAsia"/>
                <w:color w:val="000000" w:themeColor="text1"/>
                <w:sz w:val="18"/>
                <w:szCs w:val="18"/>
              </w:rPr>
              <w:t>(MA201a)</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MA322</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寿险精算</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Life Insurance Actuarial Science</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w:t>
            </w:r>
          </w:p>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 or E</w:t>
            </w:r>
          </w:p>
        </w:tc>
        <w:tc>
          <w:tcPr>
            <w:tcW w:w="2098" w:type="dxa"/>
            <w:vAlign w:val="center"/>
          </w:tcPr>
          <w:p w:rsidR="00F53DCE" w:rsidRPr="00F32406" w:rsidRDefault="0086431B"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w:t>
            </w:r>
            <w:r w:rsidRPr="00F32406">
              <w:rPr>
                <w:rFonts w:asciiTheme="minorEastAsia" w:eastAsiaTheme="minorEastAsia" w:hAnsiTheme="minorEastAsia"/>
                <w:color w:val="000000" w:themeColor="text1"/>
                <w:sz w:val="18"/>
                <w:szCs w:val="18"/>
              </w:rPr>
              <w:t>或概率论与数理统计</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MA204</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MA212</w:t>
            </w:r>
            <w:r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GGC5001</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数学英语写作（研究生）</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Mathematics Writing in English（PG）</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0527BB"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无</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FMA317</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应用金融统计</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Applied Financial Statistics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r w:rsidRPr="00F32406">
              <w:rPr>
                <w:rFonts w:asciiTheme="minorEastAsia" w:eastAsiaTheme="minorEastAsia" w:hAnsiTheme="minorEastAsia" w:hint="eastAsia"/>
                <w:color w:val="000000" w:themeColor="text1"/>
                <w:sz w:val="18"/>
                <w:szCs w:val="18"/>
              </w:rPr>
              <w:t>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2098" w:type="dxa"/>
            <w:vAlign w:val="bottom"/>
          </w:tcPr>
          <w:p w:rsidR="00F53DCE" w:rsidRPr="00F32406" w:rsidRDefault="00C36C3A" w:rsidP="00C36C3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w:t>
            </w:r>
            <w:r w:rsidRPr="00F32406">
              <w:rPr>
                <w:rFonts w:asciiTheme="minorEastAsia" w:eastAsiaTheme="minorEastAsia" w:hAnsiTheme="minorEastAsia"/>
                <w:color w:val="000000" w:themeColor="text1"/>
                <w:sz w:val="18"/>
                <w:szCs w:val="18"/>
              </w:rPr>
              <w:t>或概率论与数理统计</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MA204</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MA212</w:t>
            </w:r>
            <w:r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MA309</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时间序列分析</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Time Series Analysis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秋l</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2098" w:type="dxa"/>
            <w:vAlign w:val="bottom"/>
          </w:tcPr>
          <w:p w:rsidR="00F53DCE" w:rsidRPr="00F32406" w:rsidRDefault="00E92CFC"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w:t>
            </w:r>
            <w:r w:rsidRPr="00F32406">
              <w:rPr>
                <w:rFonts w:asciiTheme="minorEastAsia" w:eastAsiaTheme="minorEastAsia" w:hAnsiTheme="minorEastAsia"/>
                <w:color w:val="000000" w:themeColor="text1"/>
                <w:sz w:val="18"/>
                <w:szCs w:val="18"/>
              </w:rPr>
              <w:t>或概率论与数理统计</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MA204</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MA212</w:t>
            </w:r>
            <w:r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MA313</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随机分析基础</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Stochastic Analysis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r w:rsidRPr="00F32406">
              <w:rPr>
                <w:rFonts w:asciiTheme="minorEastAsia" w:eastAsiaTheme="minorEastAsia" w:hAnsiTheme="minorEastAsia" w:hint="eastAsia"/>
                <w:color w:val="000000" w:themeColor="text1"/>
                <w:sz w:val="18"/>
                <w:szCs w:val="18"/>
              </w:rPr>
              <w:t>春</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w:t>
            </w:r>
          </w:p>
        </w:tc>
        <w:tc>
          <w:tcPr>
            <w:tcW w:w="2098" w:type="dxa"/>
            <w:vAlign w:val="center"/>
          </w:tcPr>
          <w:p w:rsidR="00F53DCE" w:rsidRPr="00F32406" w:rsidRDefault="00595100"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实变函数（</w:t>
            </w:r>
            <w:r w:rsidRPr="00F32406">
              <w:rPr>
                <w:rFonts w:asciiTheme="minorEastAsia" w:eastAsiaTheme="minorEastAsia" w:hAnsiTheme="minorEastAsia"/>
                <w:color w:val="000000" w:themeColor="text1"/>
                <w:sz w:val="18"/>
                <w:szCs w:val="18"/>
              </w:rPr>
              <w:t>MA301</w:t>
            </w:r>
            <w:r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FIN301</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金融投资概论</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Financial Investments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微观经济学</w:t>
            </w:r>
            <w:r w:rsidR="003468B2" w:rsidRPr="00F32406">
              <w:rPr>
                <w:rFonts w:asciiTheme="minorEastAsia" w:eastAsiaTheme="minorEastAsia" w:hAnsiTheme="minorEastAsia" w:hint="eastAsia"/>
                <w:color w:val="000000" w:themeColor="text1"/>
                <w:sz w:val="18"/>
                <w:szCs w:val="18"/>
              </w:rPr>
              <w:t>(</w:t>
            </w:r>
            <w:r w:rsidR="003468B2" w:rsidRPr="00F32406">
              <w:rPr>
                <w:rFonts w:asciiTheme="minorEastAsia" w:eastAsiaTheme="minorEastAsia" w:hAnsiTheme="minorEastAsia"/>
                <w:color w:val="000000" w:themeColor="text1"/>
                <w:sz w:val="18"/>
                <w:szCs w:val="18"/>
              </w:rPr>
              <w:t>FIN201</w:t>
            </w:r>
            <w:r w:rsidR="003468B2"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 宏观经济学</w:t>
            </w:r>
            <w:r w:rsidR="003468B2" w:rsidRPr="00F32406">
              <w:rPr>
                <w:rFonts w:asciiTheme="minorEastAsia" w:eastAsiaTheme="minorEastAsia" w:hAnsiTheme="minorEastAsia" w:hint="eastAsia"/>
                <w:color w:val="000000" w:themeColor="text1"/>
                <w:sz w:val="18"/>
                <w:szCs w:val="18"/>
              </w:rPr>
              <w:t>(</w:t>
            </w:r>
            <w:r w:rsidR="003468B2" w:rsidRPr="00F32406">
              <w:rPr>
                <w:rFonts w:asciiTheme="minorEastAsia" w:eastAsiaTheme="minorEastAsia" w:hAnsiTheme="minorEastAsia"/>
                <w:color w:val="000000" w:themeColor="text1"/>
                <w:sz w:val="18"/>
                <w:szCs w:val="18"/>
              </w:rPr>
              <w:t>FIN204</w:t>
            </w:r>
            <w:r w:rsidR="003468B2"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 概率论与数理统计</w:t>
            </w:r>
            <w:r w:rsidR="003468B2" w:rsidRPr="00F32406">
              <w:rPr>
                <w:rFonts w:asciiTheme="minorEastAsia" w:eastAsiaTheme="minorEastAsia" w:hAnsiTheme="minorEastAsia" w:hint="eastAsia"/>
                <w:color w:val="000000" w:themeColor="text1"/>
                <w:sz w:val="18"/>
                <w:szCs w:val="18"/>
              </w:rPr>
              <w:t>(</w:t>
            </w:r>
            <w:r w:rsidR="003468B2" w:rsidRPr="00F32406">
              <w:rPr>
                <w:rFonts w:asciiTheme="minorEastAsia" w:eastAsiaTheme="minorEastAsia" w:hAnsiTheme="minorEastAsia"/>
                <w:color w:val="000000" w:themeColor="text1"/>
                <w:sz w:val="18"/>
                <w:szCs w:val="18"/>
              </w:rPr>
              <w:t>MA212</w:t>
            </w:r>
            <w:r w:rsidR="003468B2"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FIN307</w:t>
            </w:r>
          </w:p>
        </w:tc>
        <w:tc>
          <w:tcPr>
            <w:tcW w:w="1560" w:type="dxa"/>
            <w:vAlign w:val="center"/>
          </w:tcPr>
          <w:p w:rsidR="00F53DCE" w:rsidRPr="00F32406" w:rsidRDefault="00F53DCE" w:rsidP="00F53DCE">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数据库管理系统与金融应用</w:t>
            </w:r>
            <w:r w:rsidRPr="00F32406">
              <w:rPr>
                <w:rFonts w:asciiTheme="minorEastAsia" w:eastAsiaTheme="minorEastAsia" w:hAnsiTheme="minorEastAsia"/>
                <w:color w:val="FF0000"/>
                <w:sz w:val="18"/>
                <w:szCs w:val="18"/>
              </w:rPr>
              <w:lastRenderedPageBreak/>
              <w:t>Database Management Systems and Financial Applications</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lastRenderedPageBreak/>
              <w:t>3</w:t>
            </w:r>
          </w:p>
        </w:tc>
        <w:tc>
          <w:tcPr>
            <w:tcW w:w="425"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1</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4</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3秋</w:t>
            </w:r>
          </w:p>
        </w:tc>
        <w:tc>
          <w:tcPr>
            <w:tcW w:w="850"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中英文</w:t>
            </w:r>
          </w:p>
        </w:tc>
        <w:tc>
          <w:tcPr>
            <w:tcW w:w="2098" w:type="dxa"/>
            <w:vAlign w:val="center"/>
          </w:tcPr>
          <w:p w:rsidR="00F53DCE" w:rsidRPr="00F32406" w:rsidRDefault="00F53DCE" w:rsidP="00F53DCE">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计算机系统设计及应用</w:t>
            </w:r>
            <w:r w:rsidR="00183B74" w:rsidRPr="00F32406">
              <w:rPr>
                <w:rFonts w:asciiTheme="minorEastAsia" w:eastAsiaTheme="minorEastAsia" w:hAnsiTheme="minorEastAsia" w:hint="eastAsia"/>
                <w:color w:val="FF0000"/>
                <w:sz w:val="18"/>
                <w:szCs w:val="18"/>
              </w:rPr>
              <w:t>(</w:t>
            </w:r>
            <w:r w:rsidR="00CC0574" w:rsidRPr="00F32406">
              <w:rPr>
                <w:rFonts w:asciiTheme="minorEastAsia" w:eastAsiaTheme="minorEastAsia" w:hAnsiTheme="minorEastAsia"/>
                <w:color w:val="FF0000"/>
                <w:sz w:val="18"/>
                <w:szCs w:val="18"/>
              </w:rPr>
              <w:t>CS209A</w:t>
            </w:r>
            <w:r w:rsidR="00183B74" w:rsidRPr="00F32406">
              <w:rPr>
                <w:rFonts w:asciiTheme="minorEastAsia" w:eastAsiaTheme="minorEastAsia" w:hAnsiTheme="minorEastAsia" w:hint="eastAsia"/>
                <w:color w:val="FF0000"/>
                <w:sz w:val="18"/>
                <w:szCs w:val="18"/>
              </w:rPr>
              <w:t>)</w:t>
            </w:r>
          </w:p>
        </w:tc>
        <w:tc>
          <w:tcPr>
            <w:tcW w:w="879"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金融系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FIN309</w:t>
            </w:r>
          </w:p>
        </w:tc>
        <w:tc>
          <w:tcPr>
            <w:tcW w:w="1560" w:type="dxa"/>
            <w:vAlign w:val="center"/>
          </w:tcPr>
          <w:p w:rsidR="00F53DCE" w:rsidRPr="00F32406" w:rsidRDefault="00F53DCE" w:rsidP="00F53DCE">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人工智能与金融应用</w:t>
            </w:r>
          </w:p>
          <w:p w:rsidR="00F53DCE" w:rsidRPr="00F32406" w:rsidRDefault="00F53DCE" w:rsidP="00F53DCE">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Artificial Intelligence and Financial Applications</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1</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4</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3秋</w:t>
            </w:r>
          </w:p>
        </w:tc>
        <w:tc>
          <w:tcPr>
            <w:tcW w:w="850"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中英文</w:t>
            </w:r>
          </w:p>
        </w:tc>
        <w:tc>
          <w:tcPr>
            <w:tcW w:w="2098" w:type="dxa"/>
            <w:vAlign w:val="center"/>
          </w:tcPr>
          <w:p w:rsidR="00F53DCE" w:rsidRPr="00F32406" w:rsidRDefault="006F0C4A" w:rsidP="00F53DCE">
            <w:pPr>
              <w:jc w:val="left"/>
              <w:rPr>
                <w:rFonts w:asciiTheme="minorEastAsia" w:eastAsiaTheme="minorEastAsia" w:hAnsiTheme="minorEastAsia"/>
                <w:color w:val="FF0000"/>
                <w:sz w:val="18"/>
                <w:szCs w:val="18"/>
              </w:rPr>
            </w:pPr>
            <w:r w:rsidRPr="00F32406">
              <w:rPr>
                <w:rFonts w:asciiTheme="minorEastAsia" w:eastAsiaTheme="minorEastAsia" w:hAnsiTheme="minorEastAsia" w:hint="eastAsia"/>
                <w:color w:val="FF0000"/>
                <w:sz w:val="18"/>
                <w:szCs w:val="18"/>
              </w:rPr>
              <w:t>无</w:t>
            </w:r>
          </w:p>
        </w:tc>
        <w:tc>
          <w:tcPr>
            <w:tcW w:w="879"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金融系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FIN411</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 xml:space="preserve">国际金融 </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International Finance</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6F0C4A"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无</w:t>
            </w:r>
          </w:p>
        </w:tc>
        <w:tc>
          <w:tcPr>
            <w:tcW w:w="879"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53DCE" w:rsidRPr="00F32406" w:rsidTr="003B0EDA">
        <w:tc>
          <w:tcPr>
            <w:tcW w:w="733" w:type="dxa"/>
            <w:vAlign w:val="center"/>
          </w:tcPr>
          <w:p w:rsidR="00F53DCE" w:rsidRPr="00F32406" w:rsidRDefault="00367F97" w:rsidP="00F53DCE">
            <w:pPr>
              <w:widowControl/>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MA228</w:t>
            </w:r>
          </w:p>
        </w:tc>
        <w:tc>
          <w:tcPr>
            <w:tcW w:w="1560" w:type="dxa"/>
            <w:vAlign w:val="center"/>
          </w:tcPr>
          <w:p w:rsidR="00F53DCE" w:rsidRPr="00F32406" w:rsidRDefault="00367F97" w:rsidP="00F53DCE">
            <w:pPr>
              <w:jc w:val="left"/>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非寿险精算</w:t>
            </w:r>
            <w:r w:rsidRPr="00F32406">
              <w:rPr>
                <w:rFonts w:asciiTheme="minorEastAsia" w:eastAsiaTheme="minorEastAsia" w:hAnsiTheme="minorEastAsia"/>
                <w:sz w:val="18"/>
                <w:szCs w:val="18"/>
              </w:rPr>
              <w:t>Nonlife actuarial models</w:t>
            </w: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3</w:t>
            </w:r>
          </w:p>
        </w:tc>
        <w:tc>
          <w:tcPr>
            <w:tcW w:w="567" w:type="dxa"/>
            <w:vAlign w:val="center"/>
          </w:tcPr>
          <w:p w:rsidR="00F53DCE" w:rsidRPr="00F32406" w:rsidRDefault="00367F97" w:rsidP="00F53DCE">
            <w:pPr>
              <w:jc w:val="center"/>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2</w:t>
            </w:r>
            <w:r w:rsidRPr="00F32406">
              <w:rPr>
                <w:rFonts w:asciiTheme="minorEastAsia" w:eastAsiaTheme="minorEastAsia" w:hAnsiTheme="minorEastAsia" w:hint="eastAsia"/>
                <w:sz w:val="18"/>
                <w:szCs w:val="18"/>
              </w:rPr>
              <w:t>/</w:t>
            </w:r>
            <w:r w:rsidR="00367F97" w:rsidRPr="00F32406">
              <w:rPr>
                <w:rFonts w:asciiTheme="minorEastAsia" w:eastAsiaTheme="minorEastAsia" w:hAnsiTheme="minorEastAsia" w:hint="eastAsia"/>
                <w:sz w:val="18"/>
                <w:szCs w:val="18"/>
              </w:rPr>
              <w:t>秋</w:t>
            </w:r>
          </w:p>
        </w:tc>
        <w:tc>
          <w:tcPr>
            <w:tcW w:w="850"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中或英或中英文结合</w:t>
            </w:r>
          </w:p>
        </w:tc>
        <w:tc>
          <w:tcPr>
            <w:tcW w:w="2098" w:type="dxa"/>
            <w:vAlign w:val="center"/>
          </w:tcPr>
          <w:p w:rsidR="00F53DCE" w:rsidRPr="00F32406" w:rsidRDefault="00B43557" w:rsidP="00F53DCE">
            <w:pPr>
              <w:jc w:val="left"/>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概率论或者概率论与数理统计(MA215或者MA212</w:t>
            </w:r>
          </w:p>
        </w:tc>
        <w:tc>
          <w:tcPr>
            <w:tcW w:w="879" w:type="dxa"/>
            <w:vAlign w:val="center"/>
          </w:tcPr>
          <w:p w:rsidR="00F53DCE" w:rsidRPr="00F32406" w:rsidRDefault="00F53DCE" w:rsidP="00F53DCE">
            <w:pPr>
              <w:snapToGrid w:val="0"/>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MA304</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多元统计分析</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Multivariate Statistical Analysis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3/春</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2098" w:type="dxa"/>
            <w:vAlign w:val="bottom"/>
          </w:tcPr>
          <w:p w:rsidR="00F53DCE" w:rsidRPr="00F32406" w:rsidRDefault="00C0688F"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w:t>
            </w:r>
            <w:r w:rsidRPr="00F32406">
              <w:rPr>
                <w:rFonts w:asciiTheme="minorEastAsia" w:eastAsiaTheme="minorEastAsia" w:hAnsiTheme="minorEastAsia"/>
                <w:color w:val="000000" w:themeColor="text1"/>
                <w:sz w:val="18"/>
                <w:szCs w:val="18"/>
              </w:rPr>
              <w:t>或概率论与数理统计</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MA204</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MA212</w:t>
            </w:r>
            <w:r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MA302</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泛函分析</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Functional Analysis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3/春</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595100"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实变函数，复变函数，线性代数II  MA301，MA202，MA104b</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MA308</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统计计算与软件</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Statistical Computation and Software</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3.5</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0.5</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3/春</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F32406" w:rsidRDefault="00FA35E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w:t>
            </w:r>
            <w:r w:rsidRPr="00F32406">
              <w:rPr>
                <w:rFonts w:asciiTheme="minorEastAsia" w:eastAsiaTheme="minorEastAsia" w:hAnsiTheme="minorEastAsia"/>
                <w:color w:val="000000" w:themeColor="text1"/>
                <w:sz w:val="18"/>
                <w:szCs w:val="18"/>
              </w:rPr>
              <w:t>或概率论与数理统计</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MA204</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MA212</w:t>
            </w:r>
            <w:r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MA329</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统计线性模型</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Statistical Linear Models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3/春</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英</w:t>
            </w:r>
          </w:p>
        </w:tc>
        <w:tc>
          <w:tcPr>
            <w:tcW w:w="2098" w:type="dxa"/>
            <w:vAlign w:val="center"/>
          </w:tcPr>
          <w:p w:rsidR="00F53DCE" w:rsidRPr="00F32406" w:rsidRDefault="00595100"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概率论与数理统计或者数理统计MA212或者MA204</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FIN302</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bookmarkStart w:id="7" w:name="OLE_LINK1"/>
            <w:bookmarkStart w:id="8" w:name="OLE_LINK2"/>
            <w:r w:rsidRPr="00F32406">
              <w:rPr>
                <w:rFonts w:asciiTheme="minorEastAsia" w:eastAsiaTheme="minorEastAsia" w:hAnsiTheme="minorEastAsia"/>
                <w:color w:val="000000" w:themeColor="text1"/>
                <w:sz w:val="18"/>
                <w:szCs w:val="18"/>
              </w:rPr>
              <w:t>金融实证分析方法</w:t>
            </w:r>
          </w:p>
          <w:bookmarkEnd w:id="7"/>
          <w:bookmarkEnd w:id="8"/>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Empirical Methods in Finance</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3/春</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F53DCE" w:rsidP="006F0C4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计量经济学</w:t>
            </w:r>
            <w:r w:rsidR="006D6D93" w:rsidRPr="00F32406">
              <w:rPr>
                <w:rFonts w:asciiTheme="minorEastAsia" w:eastAsiaTheme="minorEastAsia" w:hAnsiTheme="minorEastAsia" w:hint="eastAsia"/>
                <w:color w:val="000000" w:themeColor="text1"/>
                <w:sz w:val="18"/>
                <w:szCs w:val="18"/>
              </w:rPr>
              <w:t>（FI</w:t>
            </w:r>
            <w:r w:rsidR="006D6D93" w:rsidRPr="00F32406">
              <w:rPr>
                <w:rFonts w:asciiTheme="minorEastAsia" w:eastAsiaTheme="minorEastAsia" w:hAnsiTheme="minorEastAsia"/>
                <w:color w:val="000000" w:themeColor="text1"/>
                <w:sz w:val="18"/>
                <w:szCs w:val="18"/>
              </w:rPr>
              <w:t>N303</w:t>
            </w:r>
            <w:r w:rsidR="00DA27C9" w:rsidRPr="00F32406">
              <w:rPr>
                <w:rFonts w:asciiTheme="minorEastAsia" w:eastAsiaTheme="minorEastAsia" w:hAnsiTheme="minorEastAsia"/>
                <w:color w:val="000000" w:themeColor="text1"/>
                <w:sz w:val="18"/>
                <w:szCs w:val="18"/>
              </w:rPr>
              <w:t>）</w:t>
            </w:r>
            <w:r w:rsidR="006F0C4A" w:rsidRPr="00F32406">
              <w:rPr>
                <w:rFonts w:asciiTheme="minorEastAsia" w:eastAsiaTheme="minorEastAsia" w:hAnsiTheme="minorEastAsia"/>
                <w:color w:val="000000" w:themeColor="text1"/>
                <w:sz w:val="18"/>
                <w:szCs w:val="18"/>
              </w:rPr>
              <w:t xml:space="preserve"> </w:t>
            </w:r>
          </w:p>
        </w:tc>
        <w:tc>
          <w:tcPr>
            <w:tcW w:w="879"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FIN306</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固定收益产品</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Fixed Income: Models and Applications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3/春</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金融衍生品</w:t>
            </w:r>
            <w:r w:rsidR="00F47F29" w:rsidRPr="00F32406">
              <w:rPr>
                <w:rFonts w:asciiTheme="minorEastAsia" w:eastAsiaTheme="minorEastAsia" w:hAnsiTheme="minorEastAsia" w:hint="eastAsia"/>
                <w:color w:val="000000" w:themeColor="text1"/>
                <w:sz w:val="18"/>
                <w:szCs w:val="18"/>
              </w:rPr>
              <w:t>（FIN</w:t>
            </w:r>
            <w:r w:rsidR="00F47F29" w:rsidRPr="00F32406">
              <w:rPr>
                <w:rFonts w:asciiTheme="minorEastAsia" w:eastAsiaTheme="minorEastAsia" w:hAnsiTheme="minorEastAsia"/>
                <w:color w:val="000000" w:themeColor="text1"/>
                <w:sz w:val="18"/>
                <w:szCs w:val="18"/>
              </w:rPr>
              <w:t>305</w:t>
            </w:r>
            <w:r w:rsidR="00F47F29"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FIN407</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投资银行</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Investment Banking</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3/春</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公司金融</w:t>
            </w:r>
            <w:r w:rsidR="00DA057F" w:rsidRPr="00F32406">
              <w:rPr>
                <w:rFonts w:asciiTheme="minorEastAsia" w:eastAsiaTheme="minorEastAsia" w:hAnsiTheme="minorEastAsia" w:hint="eastAsia"/>
                <w:color w:val="000000" w:themeColor="text1"/>
                <w:sz w:val="18"/>
                <w:szCs w:val="18"/>
              </w:rPr>
              <w:t>（FIN</w:t>
            </w:r>
            <w:r w:rsidR="00DA057F" w:rsidRPr="00F32406">
              <w:rPr>
                <w:rFonts w:asciiTheme="minorEastAsia" w:eastAsiaTheme="minorEastAsia" w:hAnsiTheme="minorEastAsia"/>
                <w:color w:val="000000" w:themeColor="text1"/>
                <w:sz w:val="18"/>
                <w:szCs w:val="18"/>
              </w:rPr>
              <w:t>206</w:t>
            </w:r>
            <w:r w:rsidR="00DA057F"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FINS301</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行为金融学</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Behavioral Finance</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夏</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3/夏</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公司金融</w:t>
            </w:r>
            <w:r w:rsidR="00772DC8" w:rsidRPr="00F32406">
              <w:rPr>
                <w:rFonts w:asciiTheme="minorEastAsia" w:eastAsiaTheme="minorEastAsia" w:hAnsiTheme="minorEastAsia" w:hint="eastAsia"/>
                <w:color w:val="000000" w:themeColor="text1"/>
                <w:sz w:val="18"/>
                <w:szCs w:val="18"/>
              </w:rPr>
              <w:t>（FIN</w:t>
            </w:r>
            <w:r w:rsidR="00772DC8" w:rsidRPr="00F32406">
              <w:rPr>
                <w:rFonts w:asciiTheme="minorEastAsia" w:eastAsiaTheme="minorEastAsia" w:hAnsiTheme="minorEastAsia"/>
                <w:color w:val="000000" w:themeColor="text1"/>
                <w:sz w:val="18"/>
                <w:szCs w:val="18"/>
              </w:rPr>
              <w:t>206</w:t>
            </w:r>
            <w:r w:rsidR="00772DC8"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MAT7002</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测度论与积分（研究生）</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Measure Theory and Integration（PG）</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F32406" w:rsidRDefault="00595100"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实变函数</w:t>
            </w:r>
            <w:r w:rsidRPr="00F32406">
              <w:rPr>
                <w:rFonts w:asciiTheme="minorEastAsia" w:eastAsiaTheme="minorEastAsia" w:hAnsiTheme="minorEastAsia"/>
                <w:color w:val="000000" w:themeColor="text1"/>
                <w:sz w:val="18"/>
                <w:szCs w:val="18"/>
              </w:rPr>
              <w:t>MA301</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MAT7003</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泛函分析（研究生）</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Functional Analysis（PG）</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F32406" w:rsidRDefault="00F53DCE" w:rsidP="00595100">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泛函分析</w:t>
            </w:r>
            <w:r w:rsidR="00CE3106" w:rsidRPr="00F32406">
              <w:rPr>
                <w:rFonts w:asciiTheme="minorEastAsia" w:eastAsiaTheme="minorEastAsia" w:hAnsiTheme="minorEastAsia" w:hint="eastAsia"/>
                <w:color w:val="000000" w:themeColor="text1"/>
                <w:sz w:val="18"/>
                <w:szCs w:val="18"/>
              </w:rPr>
              <w:t>（MA</w:t>
            </w:r>
            <w:r w:rsidR="00CE3106" w:rsidRPr="00F32406">
              <w:rPr>
                <w:rFonts w:asciiTheme="minorEastAsia" w:eastAsiaTheme="minorEastAsia" w:hAnsiTheme="minorEastAsia"/>
                <w:color w:val="000000" w:themeColor="text1"/>
                <w:sz w:val="18"/>
                <w:szCs w:val="18"/>
              </w:rPr>
              <w:t>302</w:t>
            </w:r>
            <w:r w:rsidR="00CE3106"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MA417</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非参数统计</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Nonparametric Statistics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英</w:t>
            </w:r>
          </w:p>
        </w:tc>
        <w:tc>
          <w:tcPr>
            <w:tcW w:w="2098" w:type="dxa"/>
            <w:vAlign w:val="center"/>
          </w:tcPr>
          <w:p w:rsidR="00F53DCE" w:rsidRPr="00F32406" w:rsidRDefault="00B43557"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数理统计或概率论与数理统计(MA212或者MA204)</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936216">
            <w:pPr>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lastRenderedPageBreak/>
              <w:t>MA4</w:t>
            </w:r>
            <w:r w:rsidR="00936216" w:rsidRPr="00F32406">
              <w:rPr>
                <w:rFonts w:asciiTheme="minorEastAsia" w:eastAsiaTheme="minorEastAsia" w:hAnsiTheme="minorEastAsia"/>
                <w:sz w:val="18"/>
                <w:szCs w:val="18"/>
              </w:rPr>
              <w:t>30</w:t>
            </w:r>
          </w:p>
        </w:tc>
        <w:tc>
          <w:tcPr>
            <w:tcW w:w="1560" w:type="dxa"/>
            <w:vAlign w:val="center"/>
          </w:tcPr>
          <w:p w:rsidR="00F53DCE" w:rsidRPr="00F32406" w:rsidRDefault="00936216" w:rsidP="00F53DCE">
            <w:pPr>
              <w:jc w:val="left"/>
              <w:rPr>
                <w:rFonts w:asciiTheme="minorEastAsia" w:eastAsiaTheme="minorEastAsia" w:hAnsiTheme="minorEastAsia"/>
                <w:sz w:val="18"/>
                <w:szCs w:val="18"/>
              </w:rPr>
            </w:pPr>
            <w:r w:rsidRPr="00F32406">
              <w:rPr>
                <w:rFonts w:asciiTheme="minorEastAsia" w:eastAsiaTheme="minorEastAsia" w:hAnsiTheme="minorEastAsia" w:hint="eastAsia"/>
                <w:sz w:val="18"/>
                <w:szCs w:val="18"/>
              </w:rPr>
              <w:t>金融数据分析导论</w:t>
            </w:r>
            <w:r w:rsidRPr="00F32406">
              <w:rPr>
                <w:rFonts w:asciiTheme="minorEastAsia" w:eastAsiaTheme="minorEastAsia" w:hAnsiTheme="minorEastAsia"/>
                <w:sz w:val="18"/>
                <w:szCs w:val="18"/>
              </w:rPr>
              <w:t>An introduction to Analysis of financial data</w:t>
            </w: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中或英或中英文结合</w:t>
            </w:r>
          </w:p>
        </w:tc>
        <w:tc>
          <w:tcPr>
            <w:tcW w:w="2098" w:type="dxa"/>
            <w:vAlign w:val="bottom"/>
          </w:tcPr>
          <w:p w:rsidR="00F53DCE" w:rsidRPr="00F32406" w:rsidRDefault="00C42BA8" w:rsidP="00F53DCE">
            <w:pPr>
              <w:jc w:val="left"/>
              <w:rPr>
                <w:rFonts w:asciiTheme="minorEastAsia" w:eastAsiaTheme="minorEastAsia" w:hAnsiTheme="minorEastAsia"/>
                <w:sz w:val="18"/>
                <w:szCs w:val="18"/>
              </w:rPr>
            </w:pPr>
            <w:r w:rsidRPr="00F32406">
              <w:rPr>
                <w:rFonts w:asciiTheme="minorEastAsia" w:eastAsiaTheme="minorEastAsia" w:hAnsiTheme="minorEastAsia"/>
                <w:sz w:val="18"/>
                <w:szCs w:val="18"/>
              </w:rPr>
              <w:t>概率论或概率论与数理统计</w:t>
            </w:r>
            <w:r w:rsidRPr="00F32406">
              <w:rPr>
                <w:rFonts w:asciiTheme="minorEastAsia" w:eastAsiaTheme="minorEastAsia" w:hAnsiTheme="minorEastAsia" w:hint="eastAsia"/>
                <w:sz w:val="18"/>
                <w:szCs w:val="18"/>
              </w:rPr>
              <w:t>(MA212或者MA204</w:t>
            </w:r>
            <w:r w:rsidRPr="00F32406">
              <w:rPr>
                <w:rFonts w:asciiTheme="minorEastAsia" w:eastAsiaTheme="minorEastAsia" w:hAnsiTheme="minorEastAsia"/>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sz w:val="18"/>
                <w:szCs w:val="18"/>
              </w:rPr>
            </w:pPr>
            <w:r w:rsidRPr="00F32406">
              <w:rPr>
                <w:rFonts w:asciiTheme="minorEastAsia" w:eastAsiaTheme="minorEastAsia" w:hAnsiTheme="minorEastAsia"/>
                <w:sz w:val="18"/>
                <w:szCs w:val="18"/>
              </w:rPr>
              <w:t>数学系</w:t>
            </w:r>
          </w:p>
        </w:tc>
      </w:tr>
      <w:tr w:rsidR="00F53DCE" w:rsidRPr="00F32406" w:rsidTr="003B0EDA">
        <w:tc>
          <w:tcPr>
            <w:tcW w:w="733" w:type="dxa"/>
            <w:vAlign w:val="center"/>
          </w:tcPr>
          <w:p w:rsidR="00F53DCE" w:rsidRPr="00F32406" w:rsidRDefault="00F53DCE" w:rsidP="00F53DCE">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MA415</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金融数学选讲:金融动力学基础</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 xml:space="preserve">Topics on Financial Mathematics：Dynamics of </w:t>
            </w:r>
            <w:r w:rsidRPr="00F32406">
              <w:rPr>
                <w:rFonts w:asciiTheme="minorEastAsia" w:eastAsiaTheme="minorEastAsia" w:hAnsiTheme="minorEastAsia" w:hint="eastAsia"/>
                <w:color w:val="000000" w:themeColor="text1"/>
                <w:sz w:val="18"/>
                <w:szCs w:val="18"/>
              </w:rPr>
              <w:t>F</w:t>
            </w:r>
            <w:r w:rsidRPr="00F32406">
              <w:rPr>
                <w:rFonts w:asciiTheme="minorEastAsia" w:eastAsiaTheme="minorEastAsia" w:hAnsiTheme="minorEastAsia"/>
                <w:color w:val="000000" w:themeColor="text1"/>
                <w:sz w:val="18"/>
                <w:szCs w:val="18"/>
              </w:rPr>
              <w:t>inance</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FF2565"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w:t>
            </w:r>
            <w:r w:rsidRPr="00F32406">
              <w:rPr>
                <w:rFonts w:asciiTheme="minorEastAsia" w:eastAsiaTheme="minorEastAsia" w:hAnsiTheme="minorEastAsia"/>
                <w:color w:val="000000" w:themeColor="text1"/>
                <w:sz w:val="18"/>
                <w:szCs w:val="18"/>
              </w:rPr>
              <w:t>或概率论与数理统计</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MA204</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MA212</w:t>
            </w:r>
            <w:r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MA405</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生存分析</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Survival Analysis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英</w:t>
            </w:r>
          </w:p>
        </w:tc>
        <w:tc>
          <w:tcPr>
            <w:tcW w:w="2098"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统计线性模型</w:t>
            </w:r>
            <w:r w:rsidR="00BA4ABF" w:rsidRPr="00F32406">
              <w:rPr>
                <w:rFonts w:asciiTheme="minorEastAsia" w:eastAsiaTheme="minorEastAsia" w:hAnsiTheme="minorEastAsia" w:hint="eastAsia"/>
                <w:color w:val="000000" w:themeColor="text1"/>
                <w:sz w:val="18"/>
                <w:szCs w:val="18"/>
              </w:rPr>
              <w:t>（MA</w:t>
            </w:r>
            <w:r w:rsidR="00BA4ABF" w:rsidRPr="00F32406">
              <w:rPr>
                <w:rFonts w:asciiTheme="minorEastAsia" w:eastAsiaTheme="minorEastAsia" w:hAnsiTheme="minorEastAsia"/>
                <w:color w:val="000000" w:themeColor="text1"/>
                <w:sz w:val="18"/>
                <w:szCs w:val="18"/>
              </w:rPr>
              <w:t>329</w:t>
            </w:r>
            <w:r w:rsidR="00BA4ABF"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MA402</w:t>
            </w:r>
          </w:p>
        </w:tc>
        <w:tc>
          <w:tcPr>
            <w:tcW w:w="1560" w:type="dxa"/>
            <w:vAlign w:val="center"/>
          </w:tcPr>
          <w:p w:rsidR="00F53DCE" w:rsidRPr="00F32406" w:rsidRDefault="00C42BA8"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统计计算</w:t>
            </w:r>
            <w:r w:rsidR="00F53DCE" w:rsidRPr="00F32406">
              <w:rPr>
                <w:rFonts w:asciiTheme="minorEastAsia" w:eastAsiaTheme="minorEastAsia" w:hAnsiTheme="minorEastAsia"/>
                <w:color w:val="000000" w:themeColor="text1"/>
                <w:sz w:val="18"/>
                <w:szCs w:val="18"/>
              </w:rPr>
              <w:t>（R</w:t>
            </w:r>
            <w:r w:rsidRPr="00F32406">
              <w:rPr>
                <w:rFonts w:asciiTheme="minorEastAsia" w:eastAsiaTheme="minorEastAsia" w:hAnsiTheme="minorEastAsia"/>
                <w:color w:val="000000" w:themeColor="text1"/>
                <w:sz w:val="18"/>
                <w:szCs w:val="18"/>
              </w:rPr>
              <w:t>/SPSS</w:t>
            </w:r>
            <w:r w:rsidR="00F53DCE" w:rsidRPr="00F32406">
              <w:rPr>
                <w:rFonts w:asciiTheme="minorEastAsia" w:eastAsiaTheme="minorEastAsia" w:hAnsiTheme="minorEastAsia"/>
                <w:color w:val="000000" w:themeColor="text1"/>
                <w:sz w:val="18"/>
                <w:szCs w:val="18"/>
              </w:rPr>
              <w:t>）</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Computational Statistics with R</w:t>
            </w:r>
            <w:r w:rsidR="00C42BA8" w:rsidRPr="00F32406">
              <w:rPr>
                <w:rFonts w:asciiTheme="minorEastAsia" w:eastAsiaTheme="minorEastAsia" w:hAnsiTheme="minorEastAsia"/>
                <w:color w:val="000000" w:themeColor="text1"/>
                <w:sz w:val="18"/>
                <w:szCs w:val="18"/>
              </w:rPr>
              <w:t>/SPSS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统计线性模型</w:t>
            </w:r>
            <w:r w:rsidR="006613A5" w:rsidRPr="00F32406">
              <w:rPr>
                <w:rFonts w:asciiTheme="minorEastAsia" w:eastAsiaTheme="minorEastAsia" w:hAnsiTheme="minorEastAsia" w:hint="eastAsia"/>
                <w:color w:val="000000" w:themeColor="text1"/>
                <w:sz w:val="18"/>
                <w:szCs w:val="18"/>
              </w:rPr>
              <w:t>（MA</w:t>
            </w:r>
            <w:r w:rsidR="006613A5" w:rsidRPr="00F32406">
              <w:rPr>
                <w:rFonts w:asciiTheme="minorEastAsia" w:eastAsiaTheme="minorEastAsia" w:hAnsiTheme="minorEastAsia"/>
                <w:color w:val="000000" w:themeColor="text1"/>
                <w:sz w:val="18"/>
                <w:szCs w:val="18"/>
              </w:rPr>
              <w:t>329</w:t>
            </w:r>
            <w:r w:rsidR="006613A5"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MA409</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统计数据分析(SAS)</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Statistical Data Analysis with SAS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3.5</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0.5</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F32406" w:rsidRDefault="00863737"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统计线性模型</w:t>
            </w:r>
            <w:r w:rsidRPr="00F32406">
              <w:rPr>
                <w:rFonts w:asciiTheme="minorEastAsia" w:eastAsiaTheme="minorEastAsia" w:hAnsiTheme="minorEastAsia" w:hint="eastAsia"/>
                <w:color w:val="000000" w:themeColor="text1"/>
                <w:sz w:val="18"/>
                <w:szCs w:val="18"/>
              </w:rPr>
              <w:t>（MA</w:t>
            </w:r>
            <w:r w:rsidRPr="00F32406">
              <w:rPr>
                <w:rFonts w:asciiTheme="minorEastAsia" w:eastAsiaTheme="minorEastAsia" w:hAnsiTheme="minorEastAsia"/>
                <w:color w:val="000000" w:themeColor="text1"/>
                <w:sz w:val="18"/>
                <w:szCs w:val="18"/>
              </w:rPr>
              <w:t>329</w:t>
            </w:r>
            <w:r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FIN403</w:t>
            </w:r>
          </w:p>
        </w:tc>
        <w:tc>
          <w:tcPr>
            <w:tcW w:w="1560" w:type="dxa"/>
            <w:vAlign w:val="center"/>
          </w:tcPr>
          <w:p w:rsidR="00F53DCE" w:rsidRPr="00F32406" w:rsidRDefault="00F53DCE" w:rsidP="00F53DCE">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金融创新案例分析</w:t>
            </w:r>
          </w:p>
          <w:p w:rsidR="00F53DCE" w:rsidRPr="00F32406" w:rsidRDefault="00F53DCE" w:rsidP="00F53DCE">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Cases in Financial Innovations</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1</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4</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中英文</w:t>
            </w:r>
          </w:p>
        </w:tc>
        <w:tc>
          <w:tcPr>
            <w:tcW w:w="2098" w:type="dxa"/>
            <w:vAlign w:val="center"/>
          </w:tcPr>
          <w:p w:rsidR="00F53DCE" w:rsidRPr="00F32406" w:rsidRDefault="006F0C4A" w:rsidP="00F53DCE">
            <w:pPr>
              <w:jc w:val="left"/>
              <w:rPr>
                <w:rFonts w:asciiTheme="minorEastAsia" w:eastAsiaTheme="minorEastAsia" w:hAnsiTheme="minorEastAsia"/>
                <w:color w:val="FF0000"/>
                <w:sz w:val="18"/>
                <w:szCs w:val="18"/>
              </w:rPr>
            </w:pPr>
            <w:r w:rsidRPr="00F32406">
              <w:rPr>
                <w:rFonts w:asciiTheme="minorEastAsia" w:eastAsiaTheme="minorEastAsia" w:hAnsiTheme="minorEastAsia" w:hint="eastAsia"/>
                <w:color w:val="FF0000"/>
                <w:sz w:val="18"/>
                <w:szCs w:val="18"/>
              </w:rPr>
              <w:t>无</w:t>
            </w:r>
          </w:p>
        </w:tc>
        <w:tc>
          <w:tcPr>
            <w:tcW w:w="879" w:type="dxa"/>
            <w:vAlign w:val="center"/>
          </w:tcPr>
          <w:p w:rsidR="00F53DCE" w:rsidRPr="00F32406" w:rsidRDefault="00F53DCE" w:rsidP="00F53DCE">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金融系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FIN405</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中国经济与金融</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China Economics and Finance</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882BC4"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微观经济学（</w:t>
            </w:r>
            <w:r w:rsidR="00881B3F" w:rsidRPr="00F32406">
              <w:rPr>
                <w:rFonts w:asciiTheme="minorEastAsia" w:eastAsiaTheme="minorEastAsia" w:hAnsiTheme="minorEastAsia" w:hint="eastAsia"/>
                <w:color w:val="000000" w:themeColor="text1"/>
                <w:sz w:val="18"/>
                <w:szCs w:val="18"/>
              </w:rPr>
              <w:t>FIN</w:t>
            </w:r>
            <w:r w:rsidR="00881B3F" w:rsidRPr="00F32406">
              <w:rPr>
                <w:rFonts w:asciiTheme="minorEastAsia" w:eastAsiaTheme="minorEastAsia" w:hAnsiTheme="minorEastAsia"/>
                <w:color w:val="000000" w:themeColor="text1"/>
                <w:sz w:val="18"/>
                <w:szCs w:val="18"/>
              </w:rPr>
              <w:t>201</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；宏观经济学（</w:t>
            </w:r>
            <w:r w:rsidR="00881B3F" w:rsidRPr="00F32406">
              <w:rPr>
                <w:rFonts w:asciiTheme="minorEastAsia" w:eastAsiaTheme="minorEastAsia" w:hAnsiTheme="minorEastAsia" w:hint="eastAsia"/>
                <w:color w:val="000000" w:themeColor="text1"/>
                <w:sz w:val="18"/>
                <w:szCs w:val="18"/>
              </w:rPr>
              <w:t>FIN</w:t>
            </w:r>
            <w:r w:rsidR="00881B3F" w:rsidRPr="00F32406">
              <w:rPr>
                <w:rFonts w:asciiTheme="minorEastAsia" w:eastAsiaTheme="minorEastAsia" w:hAnsiTheme="minorEastAsia"/>
                <w:color w:val="000000" w:themeColor="text1"/>
                <w:sz w:val="18"/>
                <w:szCs w:val="18"/>
              </w:rPr>
              <w:t>204</w:t>
            </w:r>
            <w:r w:rsidRPr="00F32406">
              <w:rPr>
                <w:rFonts w:asciiTheme="minorEastAsia" w:eastAsiaTheme="minorEastAsia" w:hAnsiTheme="minorEastAsia"/>
                <w:color w:val="000000" w:themeColor="text1"/>
                <w:sz w:val="18"/>
                <w:szCs w:val="18"/>
              </w:rPr>
              <w:t>）</w:t>
            </w:r>
          </w:p>
        </w:tc>
        <w:tc>
          <w:tcPr>
            <w:tcW w:w="879"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FIN409</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金融建模与定价分析</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Financial Modeling and Analysis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D34FB8"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高等数学</w:t>
            </w:r>
            <w:r w:rsidR="00F53DCE" w:rsidRPr="00F32406">
              <w:rPr>
                <w:rFonts w:asciiTheme="minorEastAsia" w:eastAsiaTheme="minorEastAsia" w:hAnsiTheme="minorEastAsia"/>
                <w:color w:val="000000" w:themeColor="text1"/>
                <w:sz w:val="18"/>
                <w:szCs w:val="18"/>
              </w:rPr>
              <w:t>II</w:t>
            </w:r>
            <w:r w:rsidRPr="00F32406">
              <w:rPr>
                <w:rFonts w:asciiTheme="minorEastAsia" w:eastAsiaTheme="minorEastAsia" w:hAnsiTheme="minorEastAsia" w:hint="eastAsia"/>
                <w:color w:val="000000" w:themeColor="text1"/>
                <w:sz w:val="18"/>
                <w:szCs w:val="18"/>
              </w:rPr>
              <w:t>（MA</w:t>
            </w:r>
            <w:r w:rsidRPr="00F32406">
              <w:rPr>
                <w:rFonts w:asciiTheme="minorEastAsia" w:eastAsiaTheme="minorEastAsia" w:hAnsiTheme="minorEastAsia"/>
                <w:color w:val="000000" w:themeColor="text1"/>
                <w:sz w:val="18"/>
                <w:szCs w:val="18"/>
              </w:rPr>
              <w:t>102B</w:t>
            </w:r>
            <w:r w:rsidRPr="00F32406">
              <w:rPr>
                <w:rFonts w:asciiTheme="minorEastAsia" w:eastAsiaTheme="minorEastAsia" w:hAnsiTheme="minorEastAsia" w:hint="eastAsia"/>
                <w:color w:val="000000" w:themeColor="text1"/>
                <w:sz w:val="18"/>
                <w:szCs w:val="18"/>
              </w:rPr>
              <w:t>）</w:t>
            </w:r>
            <w:r w:rsidR="00F53DCE" w:rsidRPr="00F32406">
              <w:rPr>
                <w:rFonts w:asciiTheme="minorEastAsia" w:eastAsiaTheme="minorEastAsia" w:hAnsiTheme="minorEastAsia"/>
                <w:color w:val="000000" w:themeColor="text1"/>
                <w:sz w:val="18"/>
                <w:szCs w:val="18"/>
              </w:rPr>
              <w:t>; 线性代数II</w:t>
            </w:r>
            <w:r w:rsidRPr="00F32406">
              <w:rPr>
                <w:rFonts w:asciiTheme="minorEastAsia" w:eastAsiaTheme="minorEastAsia" w:hAnsiTheme="minorEastAsia" w:hint="eastAsia"/>
                <w:color w:val="000000" w:themeColor="text1"/>
                <w:sz w:val="18"/>
                <w:szCs w:val="18"/>
              </w:rPr>
              <w:t>（MA</w:t>
            </w:r>
            <w:r w:rsidRPr="00F32406">
              <w:rPr>
                <w:rFonts w:asciiTheme="minorEastAsia" w:eastAsiaTheme="minorEastAsia" w:hAnsiTheme="minorEastAsia"/>
                <w:color w:val="000000" w:themeColor="text1"/>
                <w:sz w:val="18"/>
                <w:szCs w:val="18"/>
              </w:rPr>
              <w:t>104</w:t>
            </w:r>
            <w:r w:rsidRPr="00F32406">
              <w:rPr>
                <w:rFonts w:asciiTheme="minorEastAsia" w:eastAsiaTheme="minorEastAsia" w:hAnsiTheme="minorEastAsia" w:hint="eastAsia"/>
                <w:color w:val="000000" w:themeColor="text1"/>
                <w:sz w:val="18"/>
                <w:szCs w:val="18"/>
              </w:rPr>
              <w:t>）</w:t>
            </w:r>
            <w:r w:rsidR="00F53DCE" w:rsidRPr="00F32406">
              <w:rPr>
                <w:rFonts w:asciiTheme="minorEastAsia" w:eastAsiaTheme="minorEastAsia" w:hAnsiTheme="minorEastAsia"/>
                <w:color w:val="000000" w:themeColor="text1"/>
                <w:sz w:val="18"/>
                <w:szCs w:val="18"/>
              </w:rPr>
              <w:t>; 概率论与数理统计</w:t>
            </w:r>
            <w:r w:rsidRPr="00F32406">
              <w:rPr>
                <w:rFonts w:asciiTheme="minorEastAsia" w:eastAsiaTheme="minorEastAsia" w:hAnsiTheme="minorEastAsia" w:hint="eastAsia"/>
                <w:color w:val="000000" w:themeColor="text1"/>
                <w:sz w:val="18"/>
                <w:szCs w:val="18"/>
              </w:rPr>
              <w:t>（MA</w:t>
            </w:r>
            <w:r w:rsidRPr="00F32406">
              <w:rPr>
                <w:rFonts w:asciiTheme="minorEastAsia" w:eastAsiaTheme="minorEastAsia" w:hAnsiTheme="minorEastAsia"/>
                <w:color w:val="000000" w:themeColor="text1"/>
                <w:sz w:val="18"/>
                <w:szCs w:val="18"/>
              </w:rPr>
              <w:t>212</w:t>
            </w:r>
            <w:r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FIN413</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量化投资分析</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Quantitative Investment Analysis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098"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计量经济学</w:t>
            </w:r>
            <w:r w:rsidR="00CB2AA8" w:rsidRPr="00F32406">
              <w:rPr>
                <w:rFonts w:asciiTheme="minorEastAsia" w:eastAsiaTheme="minorEastAsia" w:hAnsiTheme="minorEastAsia" w:hint="eastAsia"/>
                <w:color w:val="000000" w:themeColor="text1"/>
                <w:sz w:val="18"/>
                <w:szCs w:val="18"/>
              </w:rPr>
              <w:t>（FIN</w:t>
            </w:r>
            <w:r w:rsidR="00CB2AA8" w:rsidRPr="00F32406">
              <w:rPr>
                <w:rFonts w:asciiTheme="minorEastAsia" w:eastAsiaTheme="minorEastAsia" w:hAnsiTheme="minorEastAsia"/>
                <w:color w:val="000000" w:themeColor="text1"/>
                <w:sz w:val="18"/>
                <w:szCs w:val="18"/>
              </w:rPr>
              <w:t>303</w:t>
            </w:r>
            <w:r w:rsidR="00CB2AA8"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 金融投资概论</w:t>
            </w:r>
            <w:r w:rsidR="00CB2AA8" w:rsidRPr="00F32406">
              <w:rPr>
                <w:rFonts w:asciiTheme="minorEastAsia" w:eastAsiaTheme="minorEastAsia" w:hAnsiTheme="minorEastAsia" w:hint="eastAsia"/>
                <w:color w:val="000000" w:themeColor="text1"/>
                <w:sz w:val="18"/>
                <w:szCs w:val="18"/>
              </w:rPr>
              <w:t>（FIN</w:t>
            </w:r>
            <w:r w:rsidR="00CB2AA8" w:rsidRPr="00F32406">
              <w:rPr>
                <w:rFonts w:asciiTheme="minorEastAsia" w:eastAsiaTheme="minorEastAsia" w:hAnsiTheme="minorEastAsia"/>
                <w:color w:val="000000" w:themeColor="text1"/>
                <w:sz w:val="18"/>
                <w:szCs w:val="18"/>
              </w:rPr>
              <w:t>301</w:t>
            </w:r>
            <w:r w:rsidR="00CB2AA8"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F53DCE" w:rsidRPr="00F32406" w:rsidTr="003B0EDA">
        <w:tc>
          <w:tcPr>
            <w:tcW w:w="733" w:type="dxa"/>
            <w:vAlign w:val="center"/>
          </w:tcPr>
          <w:p w:rsidR="00F53DCE" w:rsidRPr="00F32406" w:rsidRDefault="00F53DCE" w:rsidP="00F53DCE">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MA403</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广义线性模型</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Generalized Linear Models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4/春</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英</w:t>
            </w:r>
          </w:p>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E</w:t>
            </w:r>
          </w:p>
        </w:tc>
        <w:tc>
          <w:tcPr>
            <w:tcW w:w="2098"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统计线性模型</w:t>
            </w:r>
            <w:r w:rsidR="00296AA7" w:rsidRPr="00F32406">
              <w:rPr>
                <w:rFonts w:asciiTheme="minorEastAsia" w:eastAsiaTheme="minorEastAsia" w:hAnsiTheme="minorEastAsia" w:hint="eastAsia"/>
                <w:color w:val="000000" w:themeColor="text1"/>
                <w:sz w:val="18"/>
                <w:szCs w:val="18"/>
              </w:rPr>
              <w:t>（MA</w:t>
            </w:r>
            <w:r w:rsidR="00296AA7" w:rsidRPr="00F32406">
              <w:rPr>
                <w:rFonts w:asciiTheme="minorEastAsia" w:eastAsiaTheme="minorEastAsia" w:hAnsiTheme="minorEastAsia"/>
                <w:color w:val="000000" w:themeColor="text1"/>
                <w:sz w:val="18"/>
                <w:szCs w:val="18"/>
              </w:rPr>
              <w:t>329</w:t>
            </w:r>
            <w:r w:rsidR="00296AA7"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 xml:space="preserve"> </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w:t>
            </w:r>
            <w:r w:rsidR="0087567B">
              <w:rPr>
                <w:rFonts w:asciiTheme="minorEastAsia" w:eastAsiaTheme="minorEastAsia" w:hAnsiTheme="minorEastAsia" w:hint="eastAsia"/>
                <w:color w:val="000000" w:themeColor="text1"/>
                <w:sz w:val="18"/>
                <w:szCs w:val="18"/>
              </w:rPr>
              <w:t>3</w:t>
            </w:r>
            <w:r w:rsidRPr="00F32406">
              <w:rPr>
                <w:rFonts w:asciiTheme="minorEastAsia" w:eastAsiaTheme="minorEastAsia" w:hAnsiTheme="minorEastAsia"/>
                <w:color w:val="000000" w:themeColor="text1"/>
                <w:sz w:val="18"/>
                <w:szCs w:val="18"/>
              </w:rPr>
              <w:t>18</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试验</w:t>
            </w:r>
            <w:r w:rsidRPr="00F32406">
              <w:rPr>
                <w:rFonts w:asciiTheme="minorEastAsia" w:eastAsiaTheme="minorEastAsia" w:hAnsiTheme="minorEastAsia"/>
                <w:color w:val="000000" w:themeColor="text1"/>
                <w:sz w:val="18"/>
                <w:szCs w:val="18"/>
              </w:rPr>
              <w:t>设计</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Design of Experiments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4/春</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英</w:t>
            </w:r>
          </w:p>
        </w:tc>
        <w:tc>
          <w:tcPr>
            <w:tcW w:w="2098" w:type="dxa"/>
            <w:vAlign w:val="center"/>
          </w:tcPr>
          <w:p w:rsidR="00F53DCE" w:rsidRPr="00F32406" w:rsidRDefault="0052721D"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统计线性模型</w:t>
            </w:r>
            <w:r w:rsidRPr="00F32406">
              <w:rPr>
                <w:rFonts w:asciiTheme="minorEastAsia" w:eastAsiaTheme="minorEastAsia" w:hAnsiTheme="minorEastAsia" w:hint="eastAsia"/>
                <w:color w:val="000000" w:themeColor="text1"/>
                <w:sz w:val="18"/>
                <w:szCs w:val="18"/>
              </w:rPr>
              <w:t>（MA</w:t>
            </w:r>
            <w:r w:rsidRPr="00F32406">
              <w:rPr>
                <w:rFonts w:asciiTheme="minorEastAsia" w:eastAsiaTheme="minorEastAsia" w:hAnsiTheme="minorEastAsia"/>
                <w:color w:val="000000" w:themeColor="text1"/>
                <w:sz w:val="18"/>
                <w:szCs w:val="18"/>
              </w:rPr>
              <w:t>329</w:t>
            </w:r>
            <w:r w:rsidRPr="00F32406">
              <w:rPr>
                <w:rFonts w:asciiTheme="minorEastAsia" w:eastAsiaTheme="minorEastAsia" w:hAnsiTheme="minorEastAsia" w:hint="eastAsia"/>
                <w:color w:val="000000" w:themeColor="text1"/>
                <w:sz w:val="18"/>
                <w:szCs w:val="18"/>
              </w:rPr>
              <w:t>）</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c>
          <w:tcPr>
            <w:tcW w:w="733"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MA412</w:t>
            </w:r>
          </w:p>
        </w:tc>
        <w:tc>
          <w:tcPr>
            <w:tcW w:w="1560"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统计研究论题</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Selected Research Topics in Statistics</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4/春</w:t>
            </w: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F32406" w:rsidRDefault="00E96CF4"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数学分析III或者数学分析精讲(MA203a</w:t>
            </w:r>
            <w:r w:rsidR="00DB4EDA"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hint="eastAsia"/>
                <w:color w:val="000000" w:themeColor="text1"/>
                <w:sz w:val="18"/>
                <w:szCs w:val="18"/>
              </w:rPr>
              <w:t>MA213)</w:t>
            </w:r>
          </w:p>
        </w:tc>
        <w:tc>
          <w:tcPr>
            <w:tcW w:w="879" w:type="dxa"/>
            <w:vAlign w:val="center"/>
          </w:tcPr>
          <w:p w:rsidR="00F53DCE" w:rsidRPr="00F32406" w:rsidRDefault="00F53DCE" w:rsidP="00F53DCE">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F53DCE" w:rsidRPr="00F32406" w:rsidTr="003B0EDA">
        <w:trPr>
          <w:trHeight w:val="375"/>
        </w:trPr>
        <w:tc>
          <w:tcPr>
            <w:tcW w:w="2293" w:type="dxa"/>
            <w:gridSpan w:val="2"/>
            <w:vAlign w:val="center"/>
          </w:tcPr>
          <w:p w:rsidR="00F53DCE" w:rsidRPr="00F32406" w:rsidRDefault="00F53DCE" w:rsidP="00F53DCE">
            <w:pPr>
              <w:jc w:val="left"/>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合计</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152</w:t>
            </w:r>
          </w:p>
        </w:tc>
        <w:tc>
          <w:tcPr>
            <w:tcW w:w="425"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15</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161</w:t>
            </w: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850"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c>
          <w:tcPr>
            <w:tcW w:w="2098" w:type="dxa"/>
            <w:vAlign w:val="center"/>
          </w:tcPr>
          <w:p w:rsidR="00F53DCE" w:rsidRPr="00F32406" w:rsidRDefault="00F53DCE" w:rsidP="00F53DCE">
            <w:pPr>
              <w:jc w:val="left"/>
              <w:rPr>
                <w:rFonts w:asciiTheme="minorEastAsia" w:eastAsiaTheme="minorEastAsia" w:hAnsiTheme="minorEastAsia"/>
                <w:color w:val="000000" w:themeColor="text1"/>
                <w:sz w:val="18"/>
                <w:szCs w:val="18"/>
              </w:rPr>
            </w:pPr>
          </w:p>
        </w:tc>
        <w:tc>
          <w:tcPr>
            <w:tcW w:w="879" w:type="dxa"/>
            <w:vAlign w:val="center"/>
          </w:tcPr>
          <w:p w:rsidR="00F53DCE" w:rsidRPr="00F32406" w:rsidRDefault="00F53DCE" w:rsidP="00F53DCE">
            <w:pPr>
              <w:jc w:val="center"/>
              <w:rPr>
                <w:rFonts w:asciiTheme="minorEastAsia" w:eastAsiaTheme="minorEastAsia" w:hAnsiTheme="minorEastAsia"/>
                <w:color w:val="000000" w:themeColor="text1"/>
                <w:sz w:val="18"/>
                <w:szCs w:val="18"/>
              </w:rPr>
            </w:pPr>
          </w:p>
        </w:tc>
      </w:tr>
      <w:tr w:rsidR="00F53DCE" w:rsidRPr="00F32406" w:rsidTr="003760E9">
        <w:trPr>
          <w:trHeight w:val="1011"/>
        </w:trPr>
        <w:tc>
          <w:tcPr>
            <w:tcW w:w="8813" w:type="dxa"/>
            <w:gridSpan w:val="10"/>
            <w:vAlign w:val="center"/>
          </w:tcPr>
          <w:p w:rsidR="00F53DCE" w:rsidRPr="00F32406" w:rsidRDefault="00F53DCE" w:rsidP="00F53DCE">
            <w:pPr>
              <w:spacing w:line="320" w:lineRule="exact"/>
              <w:jc w:val="left"/>
              <w:rPr>
                <w:rFonts w:asciiTheme="minorEastAsia" w:eastAsiaTheme="minorEastAsia" w:hAnsiTheme="minorEastAsia"/>
                <w:b/>
                <w:color w:val="000000" w:themeColor="text1"/>
                <w:sz w:val="18"/>
                <w:szCs w:val="18"/>
              </w:rPr>
            </w:pPr>
            <w:r w:rsidRPr="00F32406">
              <w:rPr>
                <w:rFonts w:asciiTheme="minorEastAsia" w:eastAsiaTheme="minorEastAsia" w:hAnsiTheme="minorEastAsia"/>
                <w:color w:val="000000" w:themeColor="text1"/>
                <w:sz w:val="18"/>
                <w:szCs w:val="18"/>
              </w:rPr>
              <w:t>注1：以上课程每生至少选修9学分（数学分析系列）/11学分（高等数学系列）。其中</w:t>
            </w:r>
            <w:r w:rsidRPr="00F32406">
              <w:rPr>
                <w:rFonts w:asciiTheme="minorEastAsia" w:eastAsiaTheme="minorEastAsia" w:hAnsiTheme="minorEastAsia"/>
                <w:b/>
                <w:color w:val="000000" w:themeColor="text1"/>
                <w:sz w:val="18"/>
                <w:szCs w:val="18"/>
              </w:rPr>
              <w:t>需要从时间序列分析</w:t>
            </w:r>
            <w:r w:rsidRPr="00F32406">
              <w:rPr>
                <w:rFonts w:asciiTheme="minorEastAsia" w:eastAsiaTheme="minorEastAsia" w:hAnsiTheme="minorEastAsia" w:hint="eastAsia"/>
                <w:b/>
                <w:color w:val="000000" w:themeColor="text1"/>
                <w:sz w:val="18"/>
                <w:szCs w:val="18"/>
              </w:rPr>
              <w:t>、</w:t>
            </w:r>
            <w:r w:rsidRPr="00F32406">
              <w:rPr>
                <w:rFonts w:asciiTheme="minorEastAsia" w:eastAsiaTheme="minorEastAsia" w:hAnsiTheme="minorEastAsia"/>
                <w:b/>
                <w:color w:val="000000" w:themeColor="text1"/>
                <w:sz w:val="18"/>
                <w:szCs w:val="18"/>
              </w:rPr>
              <w:t>偏微分方程、计算金融、行为金融学、寿险精算、应用金融统计、金融数学选讲等课程中选择至少6学分。</w:t>
            </w:r>
          </w:p>
          <w:p w:rsidR="00F53DCE" w:rsidRPr="00F32406" w:rsidRDefault="00F53DCE" w:rsidP="00F53DCE">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注2: 选修课开课时间以实际开课时间为准。</w:t>
            </w:r>
          </w:p>
        </w:tc>
      </w:tr>
    </w:tbl>
    <w:p w:rsidR="00747D28" w:rsidRPr="009D260E" w:rsidRDefault="00747D28" w:rsidP="00747D28">
      <w:pPr>
        <w:widowControl/>
        <w:jc w:val="left"/>
        <w:rPr>
          <w:rFonts w:eastAsia="宋体"/>
          <w:b/>
          <w:bCs/>
          <w:color w:val="000000" w:themeColor="text1"/>
          <w:sz w:val="28"/>
          <w:szCs w:val="28"/>
        </w:rPr>
      </w:pPr>
      <w:r w:rsidRPr="009D260E">
        <w:rPr>
          <w:rFonts w:eastAsia="宋体"/>
          <w:b/>
          <w:bCs/>
          <w:color w:val="000000" w:themeColor="text1"/>
          <w:sz w:val="28"/>
          <w:szCs w:val="28"/>
        </w:rPr>
        <w:lastRenderedPageBreak/>
        <w:br w:type="page"/>
      </w:r>
    </w:p>
    <w:p w:rsidR="00747D28" w:rsidRPr="008C44BA" w:rsidRDefault="00747D28" w:rsidP="00747D28">
      <w:pPr>
        <w:spacing w:beforeLines="50" w:before="120" w:line="480" w:lineRule="exact"/>
        <w:jc w:val="center"/>
        <w:rPr>
          <w:rFonts w:ascii="仿宋" w:eastAsia="仿宋" w:hAnsi="仿宋"/>
          <w:b/>
          <w:bCs/>
          <w:color w:val="000000" w:themeColor="text1"/>
          <w:sz w:val="28"/>
          <w:szCs w:val="28"/>
        </w:rPr>
      </w:pPr>
      <w:r w:rsidRPr="008C44BA">
        <w:rPr>
          <w:rFonts w:ascii="仿宋" w:eastAsia="仿宋" w:hAnsi="仿宋"/>
          <w:b/>
          <w:bCs/>
          <w:color w:val="000000" w:themeColor="text1"/>
          <w:sz w:val="28"/>
          <w:szCs w:val="28"/>
        </w:rPr>
        <w:lastRenderedPageBreak/>
        <w:t>表3 实践性教学环节安排表</w:t>
      </w:r>
    </w:p>
    <w:p w:rsidR="00747D28" w:rsidRPr="008C44BA" w:rsidRDefault="00AB0505" w:rsidP="00217972">
      <w:pPr>
        <w:spacing w:beforeLines="50" w:before="120" w:line="480" w:lineRule="exact"/>
        <w:rPr>
          <w:rFonts w:ascii="仿宋" w:eastAsia="仿宋" w:hAnsi="仿宋"/>
          <w:color w:val="000000" w:themeColor="text1"/>
          <w:szCs w:val="24"/>
        </w:rPr>
      </w:pPr>
      <w:r w:rsidRPr="008C44BA">
        <w:rPr>
          <w:rFonts w:ascii="仿宋" w:eastAsia="仿宋" w:hAnsi="仿宋"/>
          <w:b/>
          <w:color w:val="000000" w:themeColor="text1"/>
          <w:sz w:val="24"/>
          <w:szCs w:val="24"/>
        </w:rPr>
        <w:t>金融数学</w:t>
      </w:r>
      <w:r w:rsidR="00747D28" w:rsidRPr="008C44BA">
        <w:rPr>
          <w:rFonts w:ascii="仿宋" w:eastAsia="仿宋" w:hAnsi="仿宋"/>
          <w:b/>
          <w:color w:val="000000" w:themeColor="text1"/>
          <w:sz w:val="24"/>
          <w:szCs w:val="24"/>
        </w:rPr>
        <w:t>专业</w:t>
      </w:r>
      <w:r w:rsidR="00747D28" w:rsidRPr="008C44BA">
        <w:rPr>
          <w:rFonts w:ascii="仿宋" w:eastAsia="仿宋" w:hAnsi="仿宋"/>
          <w:bCs/>
          <w:color w:val="000000" w:themeColor="text1"/>
        </w:rPr>
        <w:t xml:space="preserve"> </w:t>
      </w:r>
    </w:p>
    <w:tbl>
      <w:tblPr>
        <w:tblStyle w:val="ab"/>
        <w:tblW w:w="900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9"/>
        <w:gridCol w:w="1568"/>
        <w:gridCol w:w="560"/>
        <w:gridCol w:w="434"/>
        <w:gridCol w:w="574"/>
        <w:gridCol w:w="546"/>
        <w:gridCol w:w="574"/>
        <w:gridCol w:w="853"/>
        <w:gridCol w:w="2100"/>
        <w:gridCol w:w="882"/>
      </w:tblGrid>
      <w:tr w:rsidR="009D260E" w:rsidRPr="00F32406" w:rsidTr="00670F6D">
        <w:trPr>
          <w:jc w:val="center"/>
        </w:trPr>
        <w:tc>
          <w:tcPr>
            <w:tcW w:w="909" w:type="dxa"/>
            <w:vAlign w:val="center"/>
          </w:tcPr>
          <w:p w:rsidR="00D14588" w:rsidRPr="00F32406" w:rsidRDefault="00D14588" w:rsidP="00D14588">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课程</w:t>
            </w:r>
          </w:p>
          <w:p w:rsidR="00D14588" w:rsidRPr="00F32406" w:rsidRDefault="00D14588" w:rsidP="003760E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编号</w:t>
            </w:r>
          </w:p>
        </w:tc>
        <w:tc>
          <w:tcPr>
            <w:tcW w:w="1568" w:type="dxa"/>
            <w:vAlign w:val="center"/>
          </w:tcPr>
          <w:p w:rsidR="00D14588" w:rsidRPr="00F32406" w:rsidRDefault="00D14588" w:rsidP="006818DA">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课程名称</w:t>
            </w:r>
          </w:p>
          <w:p w:rsidR="00D14588" w:rsidRPr="00F32406" w:rsidRDefault="00D14588" w:rsidP="006818DA">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(中英文)</w:t>
            </w:r>
          </w:p>
        </w:tc>
        <w:tc>
          <w:tcPr>
            <w:tcW w:w="560" w:type="dxa"/>
            <w:vAlign w:val="center"/>
          </w:tcPr>
          <w:p w:rsidR="00D14588" w:rsidRPr="00F32406" w:rsidRDefault="00D14588" w:rsidP="00C2208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学分</w:t>
            </w:r>
          </w:p>
        </w:tc>
        <w:tc>
          <w:tcPr>
            <w:tcW w:w="434" w:type="dxa"/>
            <w:vAlign w:val="center"/>
          </w:tcPr>
          <w:p w:rsidR="00D14588" w:rsidRPr="00F32406" w:rsidRDefault="00D14588" w:rsidP="00C2208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其中实验学分</w:t>
            </w:r>
          </w:p>
        </w:tc>
        <w:tc>
          <w:tcPr>
            <w:tcW w:w="574" w:type="dxa"/>
            <w:vAlign w:val="center"/>
          </w:tcPr>
          <w:p w:rsidR="00C22089" w:rsidRPr="00F32406" w:rsidRDefault="00D14588" w:rsidP="00C2208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周学时</w:t>
            </w:r>
          </w:p>
          <w:p w:rsidR="00D14588" w:rsidRPr="00F32406" w:rsidRDefault="00D14588" w:rsidP="00D14588">
            <w:pPr>
              <w:jc w:val="center"/>
              <w:rPr>
                <w:rFonts w:asciiTheme="minorEastAsia" w:eastAsiaTheme="minorEastAsia" w:hAnsiTheme="minorEastAsia"/>
                <w:b/>
                <w:color w:val="000000" w:themeColor="text1"/>
                <w:sz w:val="18"/>
                <w:szCs w:val="18"/>
              </w:rPr>
            </w:pPr>
          </w:p>
        </w:tc>
        <w:tc>
          <w:tcPr>
            <w:tcW w:w="546" w:type="dxa"/>
            <w:vAlign w:val="center"/>
          </w:tcPr>
          <w:p w:rsidR="00D14588" w:rsidRPr="00F32406" w:rsidRDefault="00D14588" w:rsidP="00C2208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开课学期（秋/春/夏）</w:t>
            </w:r>
          </w:p>
        </w:tc>
        <w:tc>
          <w:tcPr>
            <w:tcW w:w="574" w:type="dxa"/>
            <w:vAlign w:val="center"/>
          </w:tcPr>
          <w:p w:rsidR="00D14588" w:rsidRPr="00F32406" w:rsidRDefault="00D14588" w:rsidP="00C2208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建议修课学期</w:t>
            </w:r>
          </w:p>
        </w:tc>
        <w:tc>
          <w:tcPr>
            <w:tcW w:w="853" w:type="dxa"/>
            <w:vAlign w:val="center"/>
          </w:tcPr>
          <w:p w:rsidR="00D14588" w:rsidRPr="00F32406" w:rsidRDefault="00D14588" w:rsidP="00C22089">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授课语言</w:t>
            </w:r>
          </w:p>
        </w:tc>
        <w:tc>
          <w:tcPr>
            <w:tcW w:w="2100" w:type="dxa"/>
            <w:vAlign w:val="center"/>
          </w:tcPr>
          <w:p w:rsidR="00D14588" w:rsidRPr="00F32406" w:rsidRDefault="00D14588" w:rsidP="006818DA">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先修课程</w:t>
            </w:r>
          </w:p>
        </w:tc>
        <w:tc>
          <w:tcPr>
            <w:tcW w:w="882" w:type="dxa"/>
            <w:vAlign w:val="center"/>
          </w:tcPr>
          <w:p w:rsidR="00D14588" w:rsidRPr="00F32406" w:rsidRDefault="00D14588" w:rsidP="006818DA">
            <w:pPr>
              <w:jc w:val="center"/>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开课院系</w:t>
            </w:r>
          </w:p>
        </w:tc>
      </w:tr>
      <w:tr w:rsidR="009D260E" w:rsidRPr="00F32406" w:rsidTr="00670F6D">
        <w:trPr>
          <w:jc w:val="center"/>
        </w:trPr>
        <w:tc>
          <w:tcPr>
            <w:tcW w:w="909" w:type="dxa"/>
            <w:vAlign w:val="center"/>
          </w:tcPr>
          <w:p w:rsidR="007B3C82" w:rsidRPr="00F32406" w:rsidRDefault="007B3C82" w:rsidP="007B3C82">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MA106</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C/C++语言程序设计</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C/C++ Programming language</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 xml:space="preserve">春 </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1/春</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2100" w:type="dxa"/>
            <w:vAlign w:val="center"/>
          </w:tcPr>
          <w:p w:rsidR="007B3C82" w:rsidRPr="00F32406" w:rsidRDefault="00C42BA8"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无</w:t>
            </w:r>
          </w:p>
        </w:tc>
        <w:tc>
          <w:tcPr>
            <w:tcW w:w="882" w:type="dxa"/>
            <w:vAlign w:val="center"/>
          </w:tcPr>
          <w:p w:rsidR="007B3C82" w:rsidRPr="00F32406" w:rsidRDefault="007B3C82" w:rsidP="006818D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MA108</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程序设计与数据库</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Programming and Database</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 xml:space="preserve">春 </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1/春</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2100"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无</w:t>
            </w:r>
          </w:p>
        </w:tc>
        <w:tc>
          <w:tcPr>
            <w:tcW w:w="882" w:type="dxa"/>
            <w:vAlign w:val="center"/>
          </w:tcPr>
          <w:p w:rsidR="007B3C82" w:rsidRPr="00F32406" w:rsidRDefault="007B3C82" w:rsidP="006818D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MA211</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数据结构及算法分析</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Data structure and algorithms</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 xml:space="preserve">秋 </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2/秋</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2100" w:type="dxa"/>
            <w:vAlign w:val="center"/>
          </w:tcPr>
          <w:p w:rsidR="007B3C82" w:rsidRPr="00F32406" w:rsidRDefault="007B3C82" w:rsidP="00DA00C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程序设计与数据库</w:t>
            </w:r>
            <w:r w:rsidR="00DA00CA" w:rsidRPr="00F32406">
              <w:rPr>
                <w:rFonts w:asciiTheme="minorEastAsia" w:eastAsiaTheme="minorEastAsia" w:hAnsiTheme="minorEastAsia" w:hint="eastAsia"/>
                <w:color w:val="000000" w:themeColor="text1"/>
                <w:sz w:val="18"/>
                <w:szCs w:val="18"/>
              </w:rPr>
              <w:t>（MA</w:t>
            </w:r>
            <w:r w:rsidR="00DA00CA" w:rsidRPr="00F32406">
              <w:rPr>
                <w:rFonts w:asciiTheme="minorEastAsia" w:eastAsiaTheme="minorEastAsia" w:hAnsiTheme="minorEastAsia"/>
                <w:color w:val="000000" w:themeColor="text1"/>
                <w:sz w:val="18"/>
                <w:szCs w:val="18"/>
              </w:rPr>
              <w:t>108</w:t>
            </w:r>
            <w:r w:rsidR="00DA00CA" w:rsidRPr="00F32406">
              <w:rPr>
                <w:rFonts w:asciiTheme="minorEastAsia" w:eastAsiaTheme="minorEastAsia" w:hAnsiTheme="minorEastAsia" w:hint="eastAsia"/>
                <w:color w:val="000000" w:themeColor="text1"/>
                <w:sz w:val="18"/>
                <w:szCs w:val="18"/>
              </w:rPr>
              <w:t>）</w:t>
            </w:r>
          </w:p>
        </w:tc>
        <w:tc>
          <w:tcPr>
            <w:tcW w:w="882" w:type="dxa"/>
            <w:vAlign w:val="center"/>
          </w:tcPr>
          <w:p w:rsidR="007B3C82" w:rsidRPr="00F32406" w:rsidRDefault="007B3C82" w:rsidP="006818D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9D260E" w:rsidRPr="00F32406" w:rsidTr="00670F6D">
        <w:trPr>
          <w:jc w:val="center"/>
        </w:trPr>
        <w:tc>
          <w:tcPr>
            <w:tcW w:w="909" w:type="dxa"/>
            <w:vAlign w:val="center"/>
          </w:tcPr>
          <w:p w:rsidR="007B3C82" w:rsidRPr="00F32406" w:rsidRDefault="007B3C82" w:rsidP="007B3C82">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MA207</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数学实验</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Mathematical Experiments</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2/秋</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100" w:type="dxa"/>
            <w:vAlign w:val="center"/>
          </w:tcPr>
          <w:p w:rsidR="007B3C82" w:rsidRPr="00F32406" w:rsidRDefault="00330350"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数学分析III或者数学分析精讲(MA203a或MA213)</w:t>
            </w:r>
          </w:p>
        </w:tc>
        <w:tc>
          <w:tcPr>
            <w:tcW w:w="882" w:type="dxa"/>
            <w:vAlign w:val="center"/>
          </w:tcPr>
          <w:p w:rsidR="007B3C82" w:rsidRPr="00F32406" w:rsidRDefault="007B3C82" w:rsidP="006818D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GE106</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计算机系统设计及应用</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Computer System Design and Application</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3"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p>
        </w:tc>
        <w:tc>
          <w:tcPr>
            <w:tcW w:w="2100"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p>
        </w:tc>
        <w:tc>
          <w:tcPr>
            <w:tcW w:w="882" w:type="dxa"/>
            <w:vAlign w:val="center"/>
          </w:tcPr>
          <w:p w:rsidR="007B3C82" w:rsidRPr="00F32406" w:rsidRDefault="007B3C82" w:rsidP="006818D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计算机系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FIN208</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金融数据分析与数据挖掘</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Financial data analysis and Data Mining</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2/春</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100" w:type="dxa"/>
            <w:vAlign w:val="center"/>
          </w:tcPr>
          <w:p w:rsidR="007B3C82" w:rsidRPr="00F32406" w:rsidRDefault="00305D33"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概率论与数理统计</w:t>
            </w:r>
            <w:r w:rsidRPr="00F32406">
              <w:rPr>
                <w:rFonts w:asciiTheme="minorEastAsia" w:eastAsiaTheme="minorEastAsia" w:hAnsiTheme="minorEastAsia"/>
                <w:color w:val="000000" w:themeColor="text1"/>
                <w:sz w:val="18"/>
                <w:szCs w:val="18"/>
              </w:rPr>
              <w:t>（</w:t>
            </w:r>
            <w:r w:rsidRPr="00F32406">
              <w:rPr>
                <w:rFonts w:asciiTheme="minorEastAsia" w:eastAsiaTheme="minorEastAsia" w:hAnsiTheme="minorEastAsia" w:hint="eastAsia"/>
                <w:color w:val="000000" w:themeColor="text1"/>
                <w:sz w:val="18"/>
                <w:szCs w:val="18"/>
              </w:rPr>
              <w:t>MA</w:t>
            </w:r>
            <w:r w:rsidRPr="00F32406">
              <w:rPr>
                <w:rFonts w:asciiTheme="minorEastAsia" w:eastAsiaTheme="minorEastAsia" w:hAnsiTheme="minorEastAsia"/>
                <w:color w:val="000000" w:themeColor="text1"/>
                <w:sz w:val="18"/>
                <w:szCs w:val="18"/>
              </w:rPr>
              <w:t>212）</w:t>
            </w:r>
          </w:p>
        </w:tc>
        <w:tc>
          <w:tcPr>
            <w:tcW w:w="882" w:type="dxa"/>
            <w:vAlign w:val="center"/>
          </w:tcPr>
          <w:p w:rsidR="007B3C82" w:rsidRPr="00F32406" w:rsidRDefault="007B3C82" w:rsidP="006818D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MA331</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并行计算</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Parallel Computing</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 xml:space="preserve">秋 </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3/秋</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w:t>
            </w:r>
          </w:p>
        </w:tc>
        <w:tc>
          <w:tcPr>
            <w:tcW w:w="2100"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数据结构与算法分析</w:t>
            </w:r>
            <w:r w:rsidR="00D366DF" w:rsidRPr="00F32406">
              <w:rPr>
                <w:rFonts w:asciiTheme="minorEastAsia" w:eastAsiaTheme="minorEastAsia" w:hAnsiTheme="minorEastAsia" w:hint="eastAsia"/>
                <w:color w:val="000000" w:themeColor="text1"/>
                <w:sz w:val="18"/>
                <w:szCs w:val="18"/>
              </w:rPr>
              <w:t>（MA</w:t>
            </w:r>
            <w:r w:rsidR="00D366DF" w:rsidRPr="00F32406">
              <w:rPr>
                <w:rFonts w:asciiTheme="minorEastAsia" w:eastAsiaTheme="minorEastAsia" w:hAnsiTheme="minorEastAsia"/>
                <w:color w:val="000000" w:themeColor="text1"/>
                <w:sz w:val="18"/>
                <w:szCs w:val="18"/>
              </w:rPr>
              <w:t>211</w:t>
            </w:r>
            <w:r w:rsidR="00D366DF" w:rsidRPr="00F32406">
              <w:rPr>
                <w:rFonts w:asciiTheme="minorEastAsia" w:eastAsiaTheme="minorEastAsia" w:hAnsiTheme="minorEastAsia" w:hint="eastAsia"/>
                <w:color w:val="000000" w:themeColor="text1"/>
                <w:sz w:val="18"/>
                <w:szCs w:val="18"/>
              </w:rPr>
              <w:t>）</w:t>
            </w:r>
          </w:p>
        </w:tc>
        <w:tc>
          <w:tcPr>
            <w:tcW w:w="882" w:type="dxa"/>
            <w:vAlign w:val="center"/>
          </w:tcPr>
          <w:p w:rsidR="007B3C82" w:rsidRPr="00F32406" w:rsidRDefault="007B3C82" w:rsidP="006818D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FIN307</w:t>
            </w:r>
          </w:p>
        </w:tc>
        <w:tc>
          <w:tcPr>
            <w:tcW w:w="1568" w:type="dxa"/>
            <w:vAlign w:val="center"/>
          </w:tcPr>
          <w:p w:rsidR="007B3C82" w:rsidRPr="00F32406" w:rsidRDefault="007B3C82" w:rsidP="006818DA">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数据库管理系统与金融应用Database Management Systems and Financial Applications</w:t>
            </w:r>
          </w:p>
        </w:tc>
        <w:tc>
          <w:tcPr>
            <w:tcW w:w="560"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秋</w:t>
            </w:r>
          </w:p>
        </w:tc>
        <w:tc>
          <w:tcPr>
            <w:tcW w:w="574" w:type="dxa"/>
            <w:vAlign w:val="center"/>
          </w:tcPr>
          <w:p w:rsidR="007B3C82" w:rsidRPr="00F32406" w:rsidRDefault="007B3C82" w:rsidP="00C22089">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3秋</w:t>
            </w:r>
          </w:p>
        </w:tc>
        <w:tc>
          <w:tcPr>
            <w:tcW w:w="853" w:type="dxa"/>
            <w:vAlign w:val="center"/>
          </w:tcPr>
          <w:p w:rsidR="007B3C82" w:rsidRPr="00F32406" w:rsidRDefault="007B3C82" w:rsidP="00C22089">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中英文</w:t>
            </w:r>
          </w:p>
        </w:tc>
        <w:tc>
          <w:tcPr>
            <w:tcW w:w="2100" w:type="dxa"/>
            <w:vAlign w:val="center"/>
          </w:tcPr>
          <w:p w:rsidR="007B3C82" w:rsidRPr="00F32406" w:rsidRDefault="007B3C82" w:rsidP="006818DA">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计算机系统设计及应用</w:t>
            </w:r>
            <w:r w:rsidR="004336D5" w:rsidRPr="00F32406">
              <w:rPr>
                <w:rFonts w:asciiTheme="minorEastAsia" w:eastAsiaTheme="minorEastAsia" w:hAnsiTheme="minorEastAsia" w:hint="eastAsia"/>
                <w:color w:val="FF0000"/>
                <w:sz w:val="18"/>
                <w:szCs w:val="18"/>
              </w:rPr>
              <w:t>（CS</w:t>
            </w:r>
            <w:r w:rsidR="004336D5" w:rsidRPr="00F32406">
              <w:rPr>
                <w:rFonts w:asciiTheme="minorEastAsia" w:eastAsiaTheme="minorEastAsia" w:hAnsiTheme="minorEastAsia"/>
                <w:color w:val="FF0000"/>
                <w:sz w:val="18"/>
                <w:szCs w:val="18"/>
              </w:rPr>
              <w:t>209A</w:t>
            </w:r>
            <w:r w:rsidR="004336D5" w:rsidRPr="00F32406">
              <w:rPr>
                <w:rFonts w:asciiTheme="minorEastAsia" w:eastAsiaTheme="minorEastAsia" w:hAnsiTheme="minorEastAsia" w:hint="eastAsia"/>
                <w:color w:val="FF0000"/>
                <w:sz w:val="18"/>
                <w:szCs w:val="18"/>
              </w:rPr>
              <w:t>）</w:t>
            </w:r>
          </w:p>
        </w:tc>
        <w:tc>
          <w:tcPr>
            <w:tcW w:w="882" w:type="dxa"/>
            <w:vAlign w:val="center"/>
          </w:tcPr>
          <w:p w:rsidR="007B3C82" w:rsidRPr="00F32406" w:rsidRDefault="007B3C82" w:rsidP="006818DA">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金融系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FIN309</w:t>
            </w:r>
          </w:p>
        </w:tc>
        <w:tc>
          <w:tcPr>
            <w:tcW w:w="1568" w:type="dxa"/>
            <w:vAlign w:val="center"/>
          </w:tcPr>
          <w:p w:rsidR="007B3C82" w:rsidRPr="00F32406" w:rsidRDefault="007B3C82" w:rsidP="006818DA">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人工智能与金融应用</w:t>
            </w:r>
          </w:p>
          <w:p w:rsidR="007B3C82" w:rsidRPr="00F32406" w:rsidRDefault="007B3C82" w:rsidP="006818DA">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Artificial Intelligence and Financial Applications</w:t>
            </w:r>
          </w:p>
        </w:tc>
        <w:tc>
          <w:tcPr>
            <w:tcW w:w="560"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秋</w:t>
            </w:r>
          </w:p>
        </w:tc>
        <w:tc>
          <w:tcPr>
            <w:tcW w:w="574" w:type="dxa"/>
            <w:vAlign w:val="center"/>
          </w:tcPr>
          <w:p w:rsidR="007B3C82" w:rsidRPr="00F32406" w:rsidRDefault="007B3C82" w:rsidP="00C22089">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3秋</w:t>
            </w:r>
          </w:p>
        </w:tc>
        <w:tc>
          <w:tcPr>
            <w:tcW w:w="853" w:type="dxa"/>
            <w:vAlign w:val="center"/>
          </w:tcPr>
          <w:p w:rsidR="007B3C82" w:rsidRPr="00F32406" w:rsidRDefault="007B3C82" w:rsidP="00C22089">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中英文</w:t>
            </w:r>
          </w:p>
        </w:tc>
        <w:tc>
          <w:tcPr>
            <w:tcW w:w="2100" w:type="dxa"/>
            <w:vAlign w:val="center"/>
          </w:tcPr>
          <w:p w:rsidR="007B3C82" w:rsidRPr="00F32406" w:rsidRDefault="007B3C82" w:rsidP="006818DA">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计算机程序设计基础; 数据结构与算法分析</w:t>
            </w:r>
          </w:p>
        </w:tc>
        <w:tc>
          <w:tcPr>
            <w:tcW w:w="882" w:type="dxa"/>
            <w:vAlign w:val="center"/>
          </w:tcPr>
          <w:p w:rsidR="007B3C82" w:rsidRPr="00F32406" w:rsidRDefault="007B3C82" w:rsidP="006818DA">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金融系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MA308</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统计计算与软件</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Statistical Computation and Software</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3.5</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0.5</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 xml:space="preserve">春 </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3/春</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2100" w:type="dxa"/>
            <w:vAlign w:val="center"/>
          </w:tcPr>
          <w:p w:rsidR="007B3C82" w:rsidRPr="00F32406" w:rsidRDefault="002972E9"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数理统计</w:t>
            </w:r>
            <w:r w:rsidRPr="00F32406">
              <w:rPr>
                <w:rFonts w:asciiTheme="minorEastAsia" w:eastAsiaTheme="minorEastAsia" w:hAnsiTheme="minorEastAsia"/>
                <w:color w:val="000000" w:themeColor="text1"/>
                <w:sz w:val="18"/>
                <w:szCs w:val="18"/>
              </w:rPr>
              <w:t>或概率论与数理统计</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MA204</w:t>
            </w:r>
            <w:r w:rsidRPr="00F32406">
              <w:rPr>
                <w:rFonts w:asciiTheme="minorEastAsia" w:eastAsiaTheme="minorEastAsia" w:hAnsiTheme="minorEastAsia" w:hint="eastAsia"/>
                <w:color w:val="000000" w:themeColor="text1"/>
                <w:sz w:val="18"/>
                <w:szCs w:val="18"/>
              </w:rPr>
              <w:t>或</w:t>
            </w:r>
            <w:r w:rsidRPr="00F32406">
              <w:rPr>
                <w:rFonts w:asciiTheme="minorEastAsia" w:eastAsiaTheme="minorEastAsia" w:hAnsiTheme="minorEastAsia"/>
                <w:color w:val="000000" w:themeColor="text1"/>
                <w:sz w:val="18"/>
                <w:szCs w:val="18"/>
              </w:rPr>
              <w:t>MA212</w:t>
            </w:r>
            <w:r w:rsidRPr="00F32406">
              <w:rPr>
                <w:rFonts w:asciiTheme="minorEastAsia" w:eastAsiaTheme="minorEastAsia" w:hAnsiTheme="minorEastAsia" w:hint="eastAsia"/>
                <w:color w:val="000000" w:themeColor="text1"/>
                <w:sz w:val="18"/>
                <w:szCs w:val="18"/>
              </w:rPr>
              <w:t>)</w:t>
            </w:r>
          </w:p>
        </w:tc>
        <w:tc>
          <w:tcPr>
            <w:tcW w:w="882" w:type="dxa"/>
            <w:vAlign w:val="center"/>
          </w:tcPr>
          <w:p w:rsidR="007B3C82" w:rsidRPr="00F32406" w:rsidRDefault="007B3C82" w:rsidP="006818D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9D260E" w:rsidRPr="00F32406" w:rsidTr="00670F6D">
        <w:trPr>
          <w:jc w:val="center"/>
        </w:trPr>
        <w:tc>
          <w:tcPr>
            <w:tcW w:w="909" w:type="dxa"/>
            <w:vAlign w:val="center"/>
          </w:tcPr>
          <w:p w:rsidR="007B3C82" w:rsidRPr="00F32406" w:rsidRDefault="007B3C82" w:rsidP="007B3C82">
            <w:pPr>
              <w:widowControl/>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lastRenderedPageBreak/>
              <w:t>FIN302</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金融实证分析方法</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Empirical Methods in Finance</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春</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3/春</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100"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计量经济学</w:t>
            </w:r>
            <w:r w:rsidR="003D08EB" w:rsidRPr="00F32406">
              <w:rPr>
                <w:rFonts w:asciiTheme="minorEastAsia" w:eastAsiaTheme="minorEastAsia" w:hAnsiTheme="minorEastAsia" w:hint="eastAsia"/>
                <w:color w:val="000000" w:themeColor="text1"/>
                <w:sz w:val="18"/>
                <w:szCs w:val="18"/>
              </w:rPr>
              <w:t>（FIN</w:t>
            </w:r>
            <w:r w:rsidR="003D08EB" w:rsidRPr="00F32406">
              <w:rPr>
                <w:rFonts w:asciiTheme="minorEastAsia" w:eastAsiaTheme="minorEastAsia" w:hAnsiTheme="minorEastAsia"/>
                <w:color w:val="000000" w:themeColor="text1"/>
                <w:sz w:val="18"/>
                <w:szCs w:val="18"/>
              </w:rPr>
              <w:t>303</w:t>
            </w:r>
            <w:r w:rsidR="003D08EB"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 金融衍生品</w:t>
            </w:r>
            <w:r w:rsidR="003D08EB" w:rsidRPr="00F32406">
              <w:rPr>
                <w:rFonts w:asciiTheme="minorEastAsia" w:eastAsiaTheme="minorEastAsia" w:hAnsiTheme="minorEastAsia" w:hint="eastAsia"/>
                <w:color w:val="000000" w:themeColor="text1"/>
                <w:sz w:val="18"/>
                <w:szCs w:val="18"/>
              </w:rPr>
              <w:t>（FIN305）</w:t>
            </w:r>
          </w:p>
        </w:tc>
        <w:tc>
          <w:tcPr>
            <w:tcW w:w="882" w:type="dxa"/>
            <w:vAlign w:val="center"/>
          </w:tcPr>
          <w:p w:rsidR="007B3C82" w:rsidRPr="00F32406" w:rsidRDefault="007B3C82" w:rsidP="006818D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MA409</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统计数据分析(SAS)</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Statistical Data Analysis with SAS</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3.5</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0.5</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中或英或中英文结合</w:t>
            </w:r>
          </w:p>
        </w:tc>
        <w:tc>
          <w:tcPr>
            <w:tcW w:w="2100"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统计线性模型</w:t>
            </w:r>
            <w:r w:rsidR="00D10620" w:rsidRPr="00F32406">
              <w:rPr>
                <w:rFonts w:asciiTheme="minorEastAsia" w:eastAsiaTheme="minorEastAsia" w:hAnsiTheme="minorEastAsia" w:hint="eastAsia"/>
                <w:color w:val="000000" w:themeColor="text1"/>
                <w:sz w:val="18"/>
                <w:szCs w:val="18"/>
              </w:rPr>
              <w:t>（MA</w:t>
            </w:r>
            <w:r w:rsidR="00D10620" w:rsidRPr="00F32406">
              <w:rPr>
                <w:rFonts w:asciiTheme="minorEastAsia" w:eastAsiaTheme="minorEastAsia" w:hAnsiTheme="minorEastAsia"/>
                <w:color w:val="000000" w:themeColor="text1"/>
                <w:sz w:val="18"/>
                <w:szCs w:val="18"/>
              </w:rPr>
              <w:t>329</w:t>
            </w:r>
            <w:r w:rsidR="00D10620" w:rsidRPr="00F32406">
              <w:rPr>
                <w:rFonts w:asciiTheme="minorEastAsia" w:eastAsiaTheme="minorEastAsia" w:hAnsiTheme="minorEastAsia" w:hint="eastAsia"/>
                <w:color w:val="000000" w:themeColor="text1"/>
                <w:sz w:val="18"/>
                <w:szCs w:val="18"/>
              </w:rPr>
              <w:t>）</w:t>
            </w:r>
          </w:p>
        </w:tc>
        <w:tc>
          <w:tcPr>
            <w:tcW w:w="882" w:type="dxa"/>
            <w:vAlign w:val="center"/>
          </w:tcPr>
          <w:p w:rsidR="007B3C82" w:rsidRPr="00F32406" w:rsidRDefault="007B3C82" w:rsidP="006818D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p w:rsidR="007B3C82" w:rsidRPr="00F32406" w:rsidRDefault="007B3C82" w:rsidP="006818D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MATH</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FIN403</w:t>
            </w:r>
          </w:p>
        </w:tc>
        <w:tc>
          <w:tcPr>
            <w:tcW w:w="1568" w:type="dxa"/>
            <w:vAlign w:val="center"/>
          </w:tcPr>
          <w:p w:rsidR="007B3C82" w:rsidRPr="00F32406" w:rsidRDefault="007B3C82" w:rsidP="006818DA">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金融创新案例分析</w:t>
            </w:r>
          </w:p>
          <w:p w:rsidR="007B3C82" w:rsidRPr="00F32406" w:rsidRDefault="007B3C82" w:rsidP="006818DA">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Cases in Financial Innovations</w:t>
            </w:r>
          </w:p>
        </w:tc>
        <w:tc>
          <w:tcPr>
            <w:tcW w:w="560"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秋</w:t>
            </w:r>
          </w:p>
        </w:tc>
        <w:tc>
          <w:tcPr>
            <w:tcW w:w="574" w:type="dxa"/>
            <w:vAlign w:val="center"/>
          </w:tcPr>
          <w:p w:rsidR="007B3C82" w:rsidRPr="00F32406" w:rsidRDefault="007B3C82" w:rsidP="00C22089">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4/秋</w:t>
            </w:r>
          </w:p>
        </w:tc>
        <w:tc>
          <w:tcPr>
            <w:tcW w:w="853" w:type="dxa"/>
            <w:vAlign w:val="center"/>
          </w:tcPr>
          <w:p w:rsidR="007B3C82" w:rsidRPr="00F32406" w:rsidRDefault="007B3C82" w:rsidP="00C22089">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中英文</w:t>
            </w:r>
          </w:p>
        </w:tc>
        <w:tc>
          <w:tcPr>
            <w:tcW w:w="2100" w:type="dxa"/>
            <w:vAlign w:val="center"/>
          </w:tcPr>
          <w:p w:rsidR="007B3C82" w:rsidRPr="00F32406" w:rsidRDefault="007B3C82" w:rsidP="006818DA">
            <w:pPr>
              <w:jc w:val="left"/>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金融衍生品</w:t>
            </w:r>
          </w:p>
        </w:tc>
        <w:tc>
          <w:tcPr>
            <w:tcW w:w="882" w:type="dxa"/>
            <w:vAlign w:val="center"/>
          </w:tcPr>
          <w:p w:rsidR="007B3C82" w:rsidRPr="00F32406" w:rsidRDefault="007B3C82" w:rsidP="006818DA">
            <w:pPr>
              <w:jc w:val="center"/>
              <w:rPr>
                <w:rFonts w:asciiTheme="minorEastAsia" w:eastAsiaTheme="minorEastAsia" w:hAnsiTheme="minorEastAsia"/>
                <w:color w:val="FF0000"/>
                <w:sz w:val="18"/>
                <w:szCs w:val="18"/>
              </w:rPr>
            </w:pPr>
            <w:r w:rsidRPr="00F32406">
              <w:rPr>
                <w:rFonts w:asciiTheme="minorEastAsia" w:eastAsiaTheme="minorEastAsia" w:hAnsiTheme="minorEastAsia"/>
                <w:color w:val="FF0000"/>
                <w:sz w:val="18"/>
                <w:szCs w:val="18"/>
              </w:rPr>
              <w:t>金融系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FIN405</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中国经济与金融</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China Economics and Finance</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100" w:type="dxa"/>
            <w:vAlign w:val="center"/>
          </w:tcPr>
          <w:p w:rsidR="007B3C82" w:rsidRPr="00F32406" w:rsidRDefault="00D10620"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微观经济学（FIN</w:t>
            </w:r>
            <w:r w:rsidRPr="00F32406">
              <w:rPr>
                <w:rFonts w:asciiTheme="minorEastAsia" w:eastAsiaTheme="minorEastAsia" w:hAnsiTheme="minorEastAsia"/>
                <w:color w:val="000000" w:themeColor="text1"/>
                <w:sz w:val="18"/>
                <w:szCs w:val="18"/>
              </w:rPr>
              <w:t>201</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；宏观经济学（</w:t>
            </w:r>
            <w:r w:rsidRPr="00F32406">
              <w:rPr>
                <w:rFonts w:asciiTheme="minorEastAsia" w:eastAsiaTheme="minorEastAsia" w:hAnsiTheme="minorEastAsia" w:hint="eastAsia"/>
                <w:color w:val="000000" w:themeColor="text1"/>
                <w:sz w:val="18"/>
                <w:szCs w:val="18"/>
              </w:rPr>
              <w:t>FIN</w:t>
            </w:r>
            <w:r w:rsidRPr="00F32406">
              <w:rPr>
                <w:rFonts w:asciiTheme="minorEastAsia" w:eastAsiaTheme="minorEastAsia" w:hAnsiTheme="minorEastAsia"/>
                <w:color w:val="000000" w:themeColor="text1"/>
                <w:sz w:val="18"/>
                <w:szCs w:val="18"/>
              </w:rPr>
              <w:t>204）</w:t>
            </w:r>
          </w:p>
        </w:tc>
        <w:tc>
          <w:tcPr>
            <w:tcW w:w="882" w:type="dxa"/>
            <w:vAlign w:val="center"/>
          </w:tcPr>
          <w:p w:rsidR="007B3C82" w:rsidRPr="00F32406" w:rsidRDefault="007B3C82" w:rsidP="006818D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FIN409</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金融建模与定价分析</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Financial Modeling and Analysis</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100" w:type="dxa"/>
            <w:vAlign w:val="center"/>
          </w:tcPr>
          <w:p w:rsidR="007B3C82" w:rsidRPr="00F32406" w:rsidRDefault="00D10620"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高等数学</w:t>
            </w:r>
            <w:r w:rsidRPr="00F32406">
              <w:rPr>
                <w:rFonts w:asciiTheme="minorEastAsia" w:eastAsiaTheme="minorEastAsia" w:hAnsiTheme="minorEastAsia"/>
                <w:color w:val="000000" w:themeColor="text1"/>
                <w:sz w:val="18"/>
                <w:szCs w:val="18"/>
              </w:rPr>
              <w:t>II</w:t>
            </w:r>
            <w:r w:rsidRPr="00F32406">
              <w:rPr>
                <w:rFonts w:asciiTheme="minorEastAsia" w:eastAsiaTheme="minorEastAsia" w:hAnsiTheme="minorEastAsia" w:hint="eastAsia"/>
                <w:color w:val="000000" w:themeColor="text1"/>
                <w:sz w:val="18"/>
                <w:szCs w:val="18"/>
              </w:rPr>
              <w:t>（MA</w:t>
            </w:r>
            <w:r w:rsidRPr="00F32406">
              <w:rPr>
                <w:rFonts w:asciiTheme="minorEastAsia" w:eastAsiaTheme="minorEastAsia" w:hAnsiTheme="minorEastAsia"/>
                <w:color w:val="000000" w:themeColor="text1"/>
                <w:sz w:val="18"/>
                <w:szCs w:val="18"/>
              </w:rPr>
              <w:t>102B</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 线性代数II</w:t>
            </w:r>
            <w:r w:rsidRPr="00F32406">
              <w:rPr>
                <w:rFonts w:asciiTheme="minorEastAsia" w:eastAsiaTheme="minorEastAsia" w:hAnsiTheme="minorEastAsia" w:hint="eastAsia"/>
                <w:color w:val="000000" w:themeColor="text1"/>
                <w:sz w:val="18"/>
                <w:szCs w:val="18"/>
              </w:rPr>
              <w:t>（MA</w:t>
            </w:r>
            <w:r w:rsidRPr="00F32406">
              <w:rPr>
                <w:rFonts w:asciiTheme="minorEastAsia" w:eastAsiaTheme="minorEastAsia" w:hAnsiTheme="minorEastAsia"/>
                <w:color w:val="000000" w:themeColor="text1"/>
                <w:sz w:val="18"/>
                <w:szCs w:val="18"/>
              </w:rPr>
              <w:t>104</w:t>
            </w:r>
            <w:r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 概率论与数理统计</w:t>
            </w:r>
            <w:r w:rsidRPr="00F32406">
              <w:rPr>
                <w:rFonts w:asciiTheme="minorEastAsia" w:eastAsiaTheme="minorEastAsia" w:hAnsiTheme="minorEastAsia" w:hint="eastAsia"/>
                <w:color w:val="000000" w:themeColor="text1"/>
                <w:sz w:val="18"/>
                <w:szCs w:val="18"/>
              </w:rPr>
              <w:t>（MA</w:t>
            </w:r>
            <w:r w:rsidRPr="00F32406">
              <w:rPr>
                <w:rFonts w:asciiTheme="minorEastAsia" w:eastAsiaTheme="minorEastAsia" w:hAnsiTheme="minorEastAsia"/>
                <w:color w:val="000000" w:themeColor="text1"/>
                <w:sz w:val="18"/>
                <w:szCs w:val="18"/>
              </w:rPr>
              <w:t>212</w:t>
            </w:r>
            <w:r w:rsidRPr="00F32406">
              <w:rPr>
                <w:rFonts w:asciiTheme="minorEastAsia" w:eastAsiaTheme="minorEastAsia" w:hAnsiTheme="minorEastAsia" w:hint="eastAsia"/>
                <w:color w:val="000000" w:themeColor="text1"/>
                <w:sz w:val="18"/>
                <w:szCs w:val="18"/>
              </w:rPr>
              <w:t>）</w:t>
            </w:r>
          </w:p>
        </w:tc>
        <w:tc>
          <w:tcPr>
            <w:tcW w:w="882" w:type="dxa"/>
            <w:vAlign w:val="center"/>
          </w:tcPr>
          <w:p w:rsidR="007B3C82" w:rsidRPr="00F32406" w:rsidRDefault="007B3C82" w:rsidP="006818D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9D260E" w:rsidRPr="00F32406" w:rsidTr="00670F6D">
        <w:trPr>
          <w:jc w:val="center"/>
        </w:trPr>
        <w:tc>
          <w:tcPr>
            <w:tcW w:w="909"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FIN413</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量化投资分析</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Quantitative Investment Analysis</w:t>
            </w:r>
          </w:p>
        </w:tc>
        <w:tc>
          <w:tcPr>
            <w:tcW w:w="560"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3</w:t>
            </w:r>
          </w:p>
        </w:tc>
        <w:tc>
          <w:tcPr>
            <w:tcW w:w="43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w:t>
            </w:r>
          </w:p>
        </w:tc>
        <w:tc>
          <w:tcPr>
            <w:tcW w:w="574" w:type="dxa"/>
            <w:vAlign w:val="center"/>
          </w:tcPr>
          <w:p w:rsidR="007B3C82" w:rsidRPr="00F32406" w:rsidRDefault="007B3C82" w:rsidP="007B3C82">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p>
        </w:tc>
        <w:tc>
          <w:tcPr>
            <w:tcW w:w="574"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w:t>
            </w:r>
          </w:p>
        </w:tc>
        <w:tc>
          <w:tcPr>
            <w:tcW w:w="853" w:type="dxa"/>
            <w:vAlign w:val="center"/>
          </w:tcPr>
          <w:p w:rsidR="007B3C82" w:rsidRPr="00F32406" w:rsidRDefault="007B3C82" w:rsidP="00C22089">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100"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计量经济学</w:t>
            </w:r>
            <w:r w:rsidR="005D486F" w:rsidRPr="00F32406">
              <w:rPr>
                <w:rFonts w:asciiTheme="minorEastAsia" w:eastAsiaTheme="minorEastAsia" w:hAnsiTheme="minorEastAsia" w:hint="eastAsia"/>
                <w:color w:val="000000" w:themeColor="text1"/>
                <w:sz w:val="18"/>
                <w:szCs w:val="18"/>
              </w:rPr>
              <w:t>（</w:t>
            </w:r>
            <w:r w:rsidR="00DA2088" w:rsidRPr="00F32406">
              <w:rPr>
                <w:rFonts w:asciiTheme="minorEastAsia" w:eastAsiaTheme="minorEastAsia" w:hAnsiTheme="minorEastAsia" w:hint="eastAsia"/>
                <w:color w:val="000000" w:themeColor="text1"/>
                <w:sz w:val="18"/>
                <w:szCs w:val="18"/>
              </w:rPr>
              <w:t>FIN</w:t>
            </w:r>
            <w:r w:rsidR="00DA2088" w:rsidRPr="00F32406">
              <w:rPr>
                <w:rFonts w:asciiTheme="minorEastAsia" w:eastAsiaTheme="minorEastAsia" w:hAnsiTheme="minorEastAsia"/>
                <w:color w:val="000000" w:themeColor="text1"/>
                <w:sz w:val="18"/>
                <w:szCs w:val="18"/>
              </w:rPr>
              <w:t>303</w:t>
            </w:r>
            <w:r w:rsidR="005D486F" w:rsidRPr="00F32406">
              <w:rPr>
                <w:rFonts w:asciiTheme="minorEastAsia" w:eastAsiaTheme="minorEastAsia" w:hAnsiTheme="minorEastAsia" w:hint="eastAsia"/>
                <w:color w:val="000000" w:themeColor="text1"/>
                <w:sz w:val="18"/>
                <w:szCs w:val="18"/>
              </w:rPr>
              <w:t>）</w:t>
            </w:r>
            <w:r w:rsidRPr="00F32406">
              <w:rPr>
                <w:rFonts w:asciiTheme="minorEastAsia" w:eastAsiaTheme="minorEastAsia" w:hAnsiTheme="minorEastAsia"/>
                <w:color w:val="000000" w:themeColor="text1"/>
                <w:sz w:val="18"/>
                <w:szCs w:val="18"/>
              </w:rPr>
              <w:t>; 金融投资概论</w:t>
            </w:r>
            <w:r w:rsidR="005D486F" w:rsidRPr="00F32406">
              <w:rPr>
                <w:rFonts w:asciiTheme="minorEastAsia" w:eastAsiaTheme="minorEastAsia" w:hAnsiTheme="minorEastAsia" w:hint="eastAsia"/>
                <w:color w:val="000000" w:themeColor="text1"/>
                <w:sz w:val="18"/>
                <w:szCs w:val="18"/>
              </w:rPr>
              <w:t>（</w:t>
            </w:r>
            <w:r w:rsidR="00DA2088" w:rsidRPr="00F32406">
              <w:rPr>
                <w:rFonts w:asciiTheme="minorEastAsia" w:eastAsiaTheme="minorEastAsia" w:hAnsiTheme="minorEastAsia" w:hint="eastAsia"/>
                <w:color w:val="000000" w:themeColor="text1"/>
                <w:sz w:val="18"/>
                <w:szCs w:val="18"/>
              </w:rPr>
              <w:t>FIN</w:t>
            </w:r>
            <w:r w:rsidR="00DA2088" w:rsidRPr="00F32406">
              <w:rPr>
                <w:rFonts w:asciiTheme="minorEastAsia" w:eastAsiaTheme="minorEastAsia" w:hAnsiTheme="minorEastAsia"/>
                <w:color w:val="000000" w:themeColor="text1"/>
                <w:sz w:val="18"/>
                <w:szCs w:val="18"/>
              </w:rPr>
              <w:t>301</w:t>
            </w:r>
            <w:r w:rsidR="005D486F" w:rsidRPr="00F32406">
              <w:rPr>
                <w:rFonts w:asciiTheme="minorEastAsia" w:eastAsiaTheme="minorEastAsia" w:hAnsiTheme="minorEastAsia" w:hint="eastAsia"/>
                <w:color w:val="000000" w:themeColor="text1"/>
                <w:sz w:val="18"/>
                <w:szCs w:val="18"/>
              </w:rPr>
              <w:t>）</w:t>
            </w:r>
          </w:p>
        </w:tc>
        <w:tc>
          <w:tcPr>
            <w:tcW w:w="882" w:type="dxa"/>
            <w:vAlign w:val="center"/>
          </w:tcPr>
          <w:p w:rsidR="007B3C82" w:rsidRPr="00F32406" w:rsidRDefault="007B3C82" w:rsidP="006818DA">
            <w:pPr>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金融系</w:t>
            </w:r>
          </w:p>
        </w:tc>
      </w:tr>
      <w:tr w:rsidR="009D260E" w:rsidRPr="00F32406" w:rsidTr="00670F6D">
        <w:trPr>
          <w:jc w:val="center"/>
        </w:trPr>
        <w:tc>
          <w:tcPr>
            <w:tcW w:w="909"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MA490</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毕业论文（设计）</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Undergraduate Thesis/Project</w:t>
            </w:r>
          </w:p>
        </w:tc>
        <w:tc>
          <w:tcPr>
            <w:tcW w:w="560"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8</w:t>
            </w:r>
          </w:p>
        </w:tc>
        <w:tc>
          <w:tcPr>
            <w:tcW w:w="434"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8</w:t>
            </w:r>
          </w:p>
        </w:tc>
        <w:tc>
          <w:tcPr>
            <w:tcW w:w="574"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16</w:t>
            </w:r>
          </w:p>
        </w:tc>
        <w:tc>
          <w:tcPr>
            <w:tcW w:w="546" w:type="dxa"/>
            <w:vAlign w:val="center"/>
          </w:tcPr>
          <w:p w:rsidR="007B3C82" w:rsidRPr="00F32406" w:rsidRDefault="007B3C82" w:rsidP="00C22089">
            <w:pPr>
              <w:widowControl/>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w:t>
            </w:r>
            <w:r w:rsidRPr="00F32406">
              <w:rPr>
                <w:rFonts w:asciiTheme="minorEastAsia" w:eastAsiaTheme="minorEastAsia" w:hAnsiTheme="minorEastAsia" w:hint="eastAsia"/>
                <w:color w:val="000000" w:themeColor="text1"/>
                <w:sz w:val="18"/>
                <w:szCs w:val="18"/>
              </w:rPr>
              <w:t>和</w:t>
            </w:r>
            <w:r w:rsidRPr="00F32406">
              <w:rPr>
                <w:rFonts w:asciiTheme="minorEastAsia" w:eastAsiaTheme="minorEastAsia" w:hAnsiTheme="minorEastAsia"/>
                <w:color w:val="000000" w:themeColor="text1"/>
                <w:sz w:val="18"/>
                <w:szCs w:val="18"/>
              </w:rPr>
              <w:t>春</w:t>
            </w:r>
          </w:p>
        </w:tc>
        <w:tc>
          <w:tcPr>
            <w:tcW w:w="574" w:type="dxa"/>
            <w:vAlign w:val="center"/>
          </w:tcPr>
          <w:p w:rsidR="007B3C82" w:rsidRPr="00F32406" w:rsidRDefault="007B3C82" w:rsidP="00C22089">
            <w:pPr>
              <w:widowControl/>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4/秋和春</w:t>
            </w:r>
          </w:p>
        </w:tc>
        <w:tc>
          <w:tcPr>
            <w:tcW w:w="853" w:type="dxa"/>
            <w:vAlign w:val="center"/>
          </w:tcPr>
          <w:p w:rsidR="007B3C82" w:rsidRPr="00F32406" w:rsidRDefault="007B3C82" w:rsidP="00C22089">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100"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p>
        </w:tc>
        <w:tc>
          <w:tcPr>
            <w:tcW w:w="882" w:type="dxa"/>
            <w:vAlign w:val="center"/>
          </w:tcPr>
          <w:p w:rsidR="007B3C82" w:rsidRPr="00F32406" w:rsidRDefault="007B3C82" w:rsidP="006818D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9D260E" w:rsidRPr="00F32406" w:rsidTr="00670F6D">
        <w:trPr>
          <w:jc w:val="center"/>
        </w:trPr>
        <w:tc>
          <w:tcPr>
            <w:tcW w:w="909"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MA480</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科研创新项目*</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Research Projects*</w:t>
            </w:r>
          </w:p>
        </w:tc>
        <w:tc>
          <w:tcPr>
            <w:tcW w:w="560"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tc>
        <w:tc>
          <w:tcPr>
            <w:tcW w:w="434"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tc>
        <w:tc>
          <w:tcPr>
            <w:tcW w:w="574"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4</w:t>
            </w:r>
          </w:p>
        </w:tc>
        <w:tc>
          <w:tcPr>
            <w:tcW w:w="546" w:type="dxa"/>
            <w:vAlign w:val="center"/>
          </w:tcPr>
          <w:p w:rsidR="007B3C82" w:rsidRPr="00F32406" w:rsidRDefault="007B3C82" w:rsidP="00C22089">
            <w:pPr>
              <w:widowControl/>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秋或春或夏</w:t>
            </w:r>
          </w:p>
        </w:tc>
        <w:tc>
          <w:tcPr>
            <w:tcW w:w="574" w:type="dxa"/>
            <w:vAlign w:val="center"/>
          </w:tcPr>
          <w:p w:rsidR="007B3C82" w:rsidRPr="00F32406" w:rsidRDefault="007B3C82" w:rsidP="00C22089">
            <w:pPr>
              <w:widowControl/>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第一学年后的任何学期</w:t>
            </w:r>
          </w:p>
        </w:tc>
        <w:tc>
          <w:tcPr>
            <w:tcW w:w="853" w:type="dxa"/>
            <w:vAlign w:val="center"/>
          </w:tcPr>
          <w:p w:rsidR="007B3C82" w:rsidRPr="00F32406" w:rsidRDefault="007B3C82" w:rsidP="00C22089">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100"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p>
        </w:tc>
        <w:tc>
          <w:tcPr>
            <w:tcW w:w="882" w:type="dxa"/>
            <w:vAlign w:val="center"/>
          </w:tcPr>
          <w:p w:rsidR="007B3C82" w:rsidRPr="00F32406" w:rsidRDefault="007B3C82" w:rsidP="006818D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9D260E" w:rsidRPr="00F32406" w:rsidTr="00670F6D">
        <w:trPr>
          <w:jc w:val="center"/>
        </w:trPr>
        <w:tc>
          <w:tcPr>
            <w:tcW w:w="909"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MA470</w:t>
            </w:r>
          </w:p>
        </w:tc>
        <w:tc>
          <w:tcPr>
            <w:tcW w:w="1568"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专业实习*</w:t>
            </w:r>
          </w:p>
          <w:p w:rsidR="007B3C82" w:rsidRPr="00F32406" w:rsidRDefault="007B3C82" w:rsidP="006818DA">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Internship*</w:t>
            </w:r>
          </w:p>
        </w:tc>
        <w:tc>
          <w:tcPr>
            <w:tcW w:w="560"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tc>
        <w:tc>
          <w:tcPr>
            <w:tcW w:w="434"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w:t>
            </w:r>
          </w:p>
        </w:tc>
        <w:tc>
          <w:tcPr>
            <w:tcW w:w="574" w:type="dxa"/>
            <w:vAlign w:val="center"/>
          </w:tcPr>
          <w:p w:rsidR="007B3C82" w:rsidRPr="00F32406" w:rsidRDefault="007B3C82" w:rsidP="007B3C82">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16</w:t>
            </w:r>
          </w:p>
        </w:tc>
        <w:tc>
          <w:tcPr>
            <w:tcW w:w="546" w:type="dxa"/>
            <w:vAlign w:val="center"/>
          </w:tcPr>
          <w:p w:rsidR="007B3C82" w:rsidRPr="00F32406" w:rsidRDefault="007B3C82" w:rsidP="00C22089">
            <w:pPr>
              <w:widowControl/>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夏</w:t>
            </w:r>
          </w:p>
        </w:tc>
        <w:tc>
          <w:tcPr>
            <w:tcW w:w="574" w:type="dxa"/>
            <w:vAlign w:val="center"/>
          </w:tcPr>
          <w:p w:rsidR="007B3C82" w:rsidRPr="00F32406" w:rsidRDefault="007B3C82" w:rsidP="00C22089">
            <w:pPr>
              <w:widowControl/>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第一学年后的任意暑假</w:t>
            </w:r>
          </w:p>
        </w:tc>
        <w:tc>
          <w:tcPr>
            <w:tcW w:w="853" w:type="dxa"/>
            <w:vAlign w:val="center"/>
          </w:tcPr>
          <w:p w:rsidR="007B3C82" w:rsidRPr="00F32406" w:rsidRDefault="007B3C82" w:rsidP="00C22089">
            <w:pP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中英文</w:t>
            </w:r>
          </w:p>
        </w:tc>
        <w:tc>
          <w:tcPr>
            <w:tcW w:w="2100" w:type="dxa"/>
            <w:vAlign w:val="center"/>
          </w:tcPr>
          <w:p w:rsidR="007B3C82" w:rsidRPr="00F32406" w:rsidRDefault="007B3C82" w:rsidP="006818DA">
            <w:pPr>
              <w:jc w:val="left"/>
              <w:rPr>
                <w:rFonts w:asciiTheme="minorEastAsia" w:eastAsiaTheme="minorEastAsia" w:hAnsiTheme="minorEastAsia"/>
                <w:color w:val="000000" w:themeColor="text1"/>
                <w:sz w:val="18"/>
                <w:szCs w:val="18"/>
              </w:rPr>
            </w:pPr>
          </w:p>
        </w:tc>
        <w:tc>
          <w:tcPr>
            <w:tcW w:w="882" w:type="dxa"/>
            <w:vAlign w:val="center"/>
          </w:tcPr>
          <w:p w:rsidR="007B3C82" w:rsidRPr="00F32406" w:rsidRDefault="007B3C82" w:rsidP="006818DA">
            <w:pPr>
              <w:snapToGrid w:val="0"/>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数学系</w:t>
            </w:r>
          </w:p>
        </w:tc>
      </w:tr>
      <w:tr w:rsidR="009D260E" w:rsidRPr="00F32406" w:rsidTr="00670F6D">
        <w:trPr>
          <w:trHeight w:val="375"/>
          <w:jc w:val="center"/>
        </w:trPr>
        <w:tc>
          <w:tcPr>
            <w:tcW w:w="2477" w:type="dxa"/>
            <w:gridSpan w:val="2"/>
            <w:vAlign w:val="center"/>
          </w:tcPr>
          <w:p w:rsidR="007B3C82" w:rsidRPr="00F32406" w:rsidRDefault="007B3C82" w:rsidP="006818DA">
            <w:pPr>
              <w:widowControl/>
              <w:wordWrap w:val="0"/>
              <w:jc w:val="right"/>
              <w:rPr>
                <w:rFonts w:asciiTheme="minorEastAsia" w:eastAsiaTheme="minorEastAsia" w:hAnsiTheme="minorEastAsia"/>
                <w:b/>
                <w:color w:val="000000" w:themeColor="text1"/>
                <w:sz w:val="18"/>
                <w:szCs w:val="18"/>
              </w:rPr>
            </w:pPr>
            <w:r w:rsidRPr="00F32406">
              <w:rPr>
                <w:rFonts w:asciiTheme="minorEastAsia" w:eastAsiaTheme="minorEastAsia" w:hAnsiTheme="minorEastAsia"/>
                <w:b/>
                <w:color w:val="000000" w:themeColor="text1"/>
                <w:sz w:val="18"/>
                <w:szCs w:val="18"/>
              </w:rPr>
              <w:t>合</w:t>
            </w:r>
            <w:r w:rsidRPr="00F32406">
              <w:rPr>
                <w:rFonts w:asciiTheme="minorEastAsia" w:eastAsiaTheme="minorEastAsia" w:hAnsiTheme="minorEastAsia" w:hint="eastAsia"/>
                <w:b/>
                <w:color w:val="000000" w:themeColor="text1"/>
                <w:sz w:val="18"/>
                <w:szCs w:val="18"/>
              </w:rPr>
              <w:t xml:space="preserve"> </w:t>
            </w:r>
            <w:r w:rsidRPr="00F32406">
              <w:rPr>
                <w:rFonts w:asciiTheme="minorEastAsia" w:eastAsiaTheme="minorEastAsia" w:hAnsiTheme="minorEastAsia"/>
                <w:b/>
                <w:color w:val="000000" w:themeColor="text1"/>
                <w:sz w:val="18"/>
                <w:szCs w:val="18"/>
              </w:rPr>
              <w:t>计</w:t>
            </w:r>
          </w:p>
        </w:tc>
        <w:tc>
          <w:tcPr>
            <w:tcW w:w="560" w:type="dxa"/>
            <w:vAlign w:val="center"/>
          </w:tcPr>
          <w:p w:rsidR="007B3C82" w:rsidRPr="00F32406" w:rsidRDefault="007B3C82" w:rsidP="007B3C82">
            <w:pPr>
              <w:widowControl/>
              <w:spacing w:line="360" w:lineRule="auto"/>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60</w:t>
            </w:r>
          </w:p>
        </w:tc>
        <w:tc>
          <w:tcPr>
            <w:tcW w:w="434" w:type="dxa"/>
            <w:vAlign w:val="center"/>
          </w:tcPr>
          <w:p w:rsidR="007B3C82" w:rsidRPr="00F32406" w:rsidRDefault="007B3C82" w:rsidP="007B3C82">
            <w:pPr>
              <w:widowControl/>
              <w:spacing w:line="360" w:lineRule="auto"/>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27</w:t>
            </w:r>
          </w:p>
        </w:tc>
        <w:tc>
          <w:tcPr>
            <w:tcW w:w="574" w:type="dxa"/>
            <w:vAlign w:val="center"/>
          </w:tcPr>
          <w:p w:rsidR="007B3C82" w:rsidRPr="00F32406" w:rsidRDefault="007B3C82" w:rsidP="007B3C82">
            <w:pPr>
              <w:widowControl/>
              <w:spacing w:line="360" w:lineRule="auto"/>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99</w:t>
            </w:r>
          </w:p>
        </w:tc>
        <w:tc>
          <w:tcPr>
            <w:tcW w:w="546" w:type="dxa"/>
            <w:vAlign w:val="center"/>
          </w:tcPr>
          <w:p w:rsidR="007B3C82" w:rsidRPr="00F32406" w:rsidRDefault="007B3C82" w:rsidP="007B3C82">
            <w:pPr>
              <w:widowControl/>
              <w:spacing w:line="360" w:lineRule="auto"/>
              <w:rPr>
                <w:rFonts w:asciiTheme="minorEastAsia" w:eastAsiaTheme="minorEastAsia" w:hAnsiTheme="minorEastAsia"/>
                <w:color w:val="000000" w:themeColor="text1"/>
                <w:sz w:val="18"/>
                <w:szCs w:val="18"/>
              </w:rPr>
            </w:pPr>
          </w:p>
        </w:tc>
        <w:tc>
          <w:tcPr>
            <w:tcW w:w="574" w:type="dxa"/>
            <w:vAlign w:val="center"/>
          </w:tcPr>
          <w:p w:rsidR="007B3C82" w:rsidRPr="00F32406" w:rsidRDefault="007B3C82" w:rsidP="007B3C82">
            <w:pPr>
              <w:widowControl/>
              <w:spacing w:line="360" w:lineRule="auto"/>
              <w:rPr>
                <w:rFonts w:asciiTheme="minorEastAsia" w:eastAsiaTheme="minorEastAsia" w:hAnsiTheme="minorEastAsia"/>
                <w:color w:val="000000" w:themeColor="text1"/>
                <w:sz w:val="18"/>
                <w:szCs w:val="18"/>
              </w:rPr>
            </w:pPr>
          </w:p>
        </w:tc>
        <w:tc>
          <w:tcPr>
            <w:tcW w:w="853" w:type="dxa"/>
            <w:vAlign w:val="center"/>
          </w:tcPr>
          <w:p w:rsidR="007B3C82" w:rsidRPr="00F32406" w:rsidRDefault="007B3C82" w:rsidP="007B3C82">
            <w:pPr>
              <w:widowControl/>
              <w:spacing w:line="360" w:lineRule="auto"/>
              <w:rPr>
                <w:rFonts w:asciiTheme="minorEastAsia" w:eastAsiaTheme="minorEastAsia" w:hAnsiTheme="minorEastAsia"/>
                <w:color w:val="000000" w:themeColor="text1"/>
                <w:sz w:val="18"/>
                <w:szCs w:val="18"/>
              </w:rPr>
            </w:pPr>
          </w:p>
        </w:tc>
        <w:tc>
          <w:tcPr>
            <w:tcW w:w="2100" w:type="dxa"/>
            <w:vAlign w:val="center"/>
          </w:tcPr>
          <w:p w:rsidR="007B3C82" w:rsidRPr="00F32406" w:rsidRDefault="007B3C82" w:rsidP="006818DA">
            <w:pPr>
              <w:widowControl/>
              <w:spacing w:line="360" w:lineRule="auto"/>
              <w:jc w:val="left"/>
              <w:rPr>
                <w:rFonts w:asciiTheme="minorEastAsia" w:eastAsiaTheme="minorEastAsia" w:hAnsiTheme="minorEastAsia"/>
                <w:color w:val="000000" w:themeColor="text1"/>
                <w:sz w:val="18"/>
                <w:szCs w:val="18"/>
              </w:rPr>
            </w:pPr>
          </w:p>
        </w:tc>
        <w:tc>
          <w:tcPr>
            <w:tcW w:w="882" w:type="dxa"/>
            <w:vAlign w:val="center"/>
          </w:tcPr>
          <w:p w:rsidR="007B3C82" w:rsidRPr="00F32406" w:rsidRDefault="007B3C82" w:rsidP="006818DA">
            <w:pPr>
              <w:widowControl/>
              <w:spacing w:line="360" w:lineRule="auto"/>
              <w:jc w:val="center"/>
              <w:rPr>
                <w:rFonts w:asciiTheme="minorEastAsia" w:eastAsiaTheme="minorEastAsia" w:hAnsiTheme="minorEastAsia"/>
                <w:color w:val="000000" w:themeColor="text1"/>
                <w:sz w:val="18"/>
                <w:szCs w:val="18"/>
              </w:rPr>
            </w:pPr>
          </w:p>
        </w:tc>
      </w:tr>
      <w:tr w:rsidR="007B3C82" w:rsidRPr="00F32406" w:rsidTr="009B1396">
        <w:trPr>
          <w:trHeight w:val="375"/>
          <w:jc w:val="center"/>
        </w:trPr>
        <w:tc>
          <w:tcPr>
            <w:tcW w:w="9000" w:type="dxa"/>
            <w:gridSpan w:val="10"/>
            <w:vAlign w:val="center"/>
          </w:tcPr>
          <w:p w:rsidR="007B3C82" w:rsidRPr="00F32406" w:rsidRDefault="007B3C82" w:rsidP="006818DA">
            <w:pPr>
              <w:widowControl/>
              <w:spacing w:line="360" w:lineRule="auto"/>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*注：</w:t>
            </w:r>
            <w:r w:rsidRPr="00F32406">
              <w:rPr>
                <w:rFonts w:asciiTheme="minorEastAsia" w:eastAsiaTheme="minorEastAsia" w:hAnsiTheme="minorEastAsia"/>
                <w:color w:val="000000" w:themeColor="text1"/>
                <w:spacing w:val="-8"/>
                <w:sz w:val="18"/>
                <w:szCs w:val="18"/>
              </w:rPr>
              <w:t>学生必须选择</w:t>
            </w:r>
            <w:r w:rsidRPr="00F32406">
              <w:rPr>
                <w:rFonts w:asciiTheme="minorEastAsia" w:eastAsiaTheme="minorEastAsia" w:hAnsiTheme="minorEastAsia"/>
                <w:color w:val="000000" w:themeColor="text1"/>
                <w:spacing w:val="-6"/>
                <w:sz w:val="18"/>
                <w:szCs w:val="18"/>
              </w:rPr>
              <w:t>科研创新项目</w:t>
            </w:r>
            <w:r w:rsidRPr="00F32406">
              <w:rPr>
                <w:rFonts w:asciiTheme="minorEastAsia" w:eastAsiaTheme="minorEastAsia" w:hAnsiTheme="minorEastAsia" w:hint="eastAsia"/>
                <w:color w:val="000000" w:themeColor="text1"/>
                <w:spacing w:val="-6"/>
                <w:sz w:val="18"/>
                <w:szCs w:val="18"/>
              </w:rPr>
              <w:t>（包括各类科研活动、科技创新性项目、省级以上竞赛获奖、发表论文、国内外进修以及参加一定量研讨班或报告会等，由系里认定学分）</w:t>
            </w:r>
            <w:r w:rsidRPr="00F32406">
              <w:rPr>
                <w:rFonts w:asciiTheme="minorEastAsia" w:eastAsiaTheme="minorEastAsia" w:hAnsiTheme="minorEastAsia"/>
                <w:color w:val="000000" w:themeColor="text1"/>
                <w:spacing w:val="-6"/>
                <w:sz w:val="18"/>
                <w:szCs w:val="18"/>
              </w:rPr>
              <w:t>和专业实习中的一门开展实践。</w:t>
            </w:r>
            <w:r w:rsidRPr="00F32406">
              <w:rPr>
                <w:rFonts w:asciiTheme="minorEastAsia" w:eastAsiaTheme="minorEastAsia" w:hAnsiTheme="minorEastAsia"/>
                <w:color w:val="000000" w:themeColor="text1"/>
                <w:spacing w:val="-8"/>
                <w:sz w:val="18"/>
                <w:szCs w:val="18"/>
              </w:rPr>
              <w:t>学生可以选择在第一学年后的任何学期开展科研创新项目和专业实习，</w:t>
            </w:r>
            <w:r w:rsidRPr="00F32406">
              <w:rPr>
                <w:rFonts w:asciiTheme="minorEastAsia" w:eastAsiaTheme="minorEastAsia" w:hAnsiTheme="minorEastAsia" w:hint="eastAsia"/>
                <w:color w:val="000000" w:themeColor="text1"/>
                <w:spacing w:val="-8"/>
                <w:sz w:val="18"/>
                <w:szCs w:val="18"/>
              </w:rPr>
              <w:t>专业实习时间最低要求为4周</w:t>
            </w:r>
            <w:r w:rsidRPr="00F32406">
              <w:rPr>
                <w:rFonts w:asciiTheme="minorEastAsia" w:eastAsiaTheme="minorEastAsia" w:hAnsiTheme="minorEastAsia"/>
                <w:color w:val="000000" w:themeColor="text1"/>
                <w:spacing w:val="-8"/>
                <w:sz w:val="18"/>
                <w:szCs w:val="18"/>
              </w:rPr>
              <w:t>。</w:t>
            </w:r>
          </w:p>
        </w:tc>
      </w:tr>
    </w:tbl>
    <w:p w:rsidR="00747D28" w:rsidRPr="009D260E" w:rsidRDefault="00747D28" w:rsidP="00747D28">
      <w:pPr>
        <w:widowControl/>
        <w:jc w:val="left"/>
        <w:rPr>
          <w:rFonts w:eastAsia="宋体"/>
          <w:color w:val="000000" w:themeColor="text1"/>
          <w:szCs w:val="24"/>
        </w:rPr>
      </w:pPr>
    </w:p>
    <w:p w:rsidR="00747D28" w:rsidRPr="009D260E" w:rsidRDefault="00747D28" w:rsidP="00747D28">
      <w:pPr>
        <w:spacing w:beforeLines="50" w:before="120" w:line="480" w:lineRule="exact"/>
        <w:jc w:val="center"/>
        <w:rPr>
          <w:rFonts w:eastAsia="宋体"/>
          <w:b/>
          <w:bCs/>
          <w:color w:val="000000" w:themeColor="text1"/>
          <w:sz w:val="28"/>
          <w:szCs w:val="28"/>
        </w:rPr>
      </w:pPr>
      <w:r w:rsidRPr="009D260E">
        <w:rPr>
          <w:rFonts w:eastAsia="宋体"/>
          <w:b/>
          <w:bCs/>
          <w:color w:val="000000" w:themeColor="text1"/>
          <w:sz w:val="28"/>
          <w:szCs w:val="28"/>
        </w:rPr>
        <w:lastRenderedPageBreak/>
        <w:t>表</w:t>
      </w:r>
      <w:r w:rsidRPr="009D260E">
        <w:rPr>
          <w:rFonts w:eastAsia="宋体"/>
          <w:b/>
          <w:bCs/>
          <w:color w:val="000000" w:themeColor="text1"/>
          <w:sz w:val="28"/>
          <w:szCs w:val="28"/>
        </w:rPr>
        <w:t xml:space="preserve"> 4 </w:t>
      </w:r>
      <w:r w:rsidRPr="009D260E">
        <w:rPr>
          <w:rFonts w:eastAsia="宋体"/>
          <w:b/>
          <w:bCs/>
          <w:color w:val="000000" w:themeColor="text1"/>
          <w:sz w:val="28"/>
          <w:szCs w:val="28"/>
        </w:rPr>
        <w:t>学时、学分汇总表</w:t>
      </w:r>
    </w:p>
    <w:p w:rsidR="002D2F1B" w:rsidRPr="009D260E" w:rsidRDefault="00217972" w:rsidP="002D2F1B">
      <w:pPr>
        <w:spacing w:beforeLines="50" w:before="120" w:line="480" w:lineRule="exact"/>
        <w:rPr>
          <w:rFonts w:eastAsia="宋体"/>
          <w:b/>
          <w:color w:val="000000" w:themeColor="text1"/>
          <w:sz w:val="24"/>
          <w:szCs w:val="24"/>
        </w:rPr>
      </w:pPr>
      <w:r w:rsidRPr="009D260E">
        <w:rPr>
          <w:rFonts w:eastAsia="宋体"/>
          <w:b/>
          <w:bCs/>
          <w:color w:val="000000" w:themeColor="text1"/>
          <w:sz w:val="24"/>
          <w:szCs w:val="24"/>
        </w:rPr>
        <w:t>金融数学</w:t>
      </w:r>
      <w:r w:rsidR="00747D28" w:rsidRPr="009D260E">
        <w:rPr>
          <w:rFonts w:eastAsia="宋体"/>
          <w:b/>
          <w:color w:val="000000" w:themeColor="text1"/>
          <w:sz w:val="24"/>
          <w:szCs w:val="24"/>
        </w:rPr>
        <w:t>专业</w:t>
      </w:r>
    </w:p>
    <w:p w:rsidR="001425C0" w:rsidRPr="009D260E" w:rsidRDefault="001425C0" w:rsidP="002D2F1B">
      <w:pPr>
        <w:spacing w:beforeLines="50" w:before="120" w:line="480" w:lineRule="exact"/>
        <w:rPr>
          <w:rFonts w:eastAsia="宋体"/>
          <w:b/>
          <w:bCs/>
          <w:color w:val="000000" w:themeColor="text1"/>
          <w:sz w:val="24"/>
          <w:szCs w:val="24"/>
        </w:rPr>
      </w:pPr>
      <w:r w:rsidRPr="009D260E">
        <w:rPr>
          <w:rFonts w:eastAsia="宋体"/>
          <w:b/>
          <w:bCs/>
          <w:color w:val="000000" w:themeColor="text1"/>
          <w:sz w:val="24"/>
          <w:szCs w:val="24"/>
        </w:rPr>
        <w:t>方案</w:t>
      </w:r>
      <w:r w:rsidRPr="009D260E">
        <w:rPr>
          <w:rFonts w:eastAsia="宋体"/>
          <w:b/>
          <w:bCs/>
          <w:color w:val="000000" w:themeColor="text1"/>
          <w:sz w:val="24"/>
          <w:szCs w:val="24"/>
        </w:rPr>
        <w:t>1</w:t>
      </w:r>
      <w:r w:rsidRPr="009D260E">
        <w:rPr>
          <w:rFonts w:eastAsia="宋体"/>
          <w:b/>
          <w:bCs/>
          <w:color w:val="000000" w:themeColor="text1"/>
          <w:sz w:val="24"/>
          <w:szCs w:val="24"/>
        </w:rPr>
        <w:t>：修读数学分析系列</w:t>
      </w:r>
      <w:r w:rsidR="004B6A0E">
        <w:rPr>
          <w:rFonts w:eastAsia="宋体"/>
          <w:color w:val="000000" w:themeColor="text1"/>
          <w:sz w:val="28"/>
          <w:szCs w:val="28"/>
        </w:rPr>
        <w:t>（不含英语）</w:t>
      </w:r>
    </w:p>
    <w:tbl>
      <w:tblPr>
        <w:tblW w:w="80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353"/>
        <w:gridCol w:w="1566"/>
        <w:gridCol w:w="1566"/>
        <w:gridCol w:w="1566"/>
      </w:tblGrid>
      <w:tr w:rsidR="009D260E" w:rsidRPr="00F32406" w:rsidTr="00B5541C">
        <w:trPr>
          <w:jc w:val="center"/>
        </w:trPr>
        <w:tc>
          <w:tcPr>
            <w:tcW w:w="3353" w:type="dxa"/>
            <w:vAlign w:val="center"/>
          </w:tcPr>
          <w:p w:rsidR="00747D28" w:rsidRPr="00F32406" w:rsidRDefault="00747D28" w:rsidP="00CE319A">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b/>
                <w:noProof/>
                <w:color w:val="000000" w:themeColor="text1"/>
                <w:sz w:val="18"/>
                <w:szCs w:val="18"/>
              </w:rPr>
              <mc:AlternateContent>
                <mc:Choice Requires="wps">
                  <w:drawing>
                    <wp:anchor distT="0" distB="0" distL="114300" distR="114300" simplePos="0" relativeHeight="251656704" behindDoc="0" locked="0" layoutInCell="1" allowOverlap="1" wp14:anchorId="41F85F35" wp14:editId="706954AF">
                      <wp:simplePos x="0" y="0"/>
                      <wp:positionH relativeFrom="column">
                        <wp:posOffset>-34925</wp:posOffset>
                      </wp:positionH>
                      <wp:positionV relativeFrom="paragraph">
                        <wp:posOffset>2540</wp:posOffset>
                      </wp:positionV>
                      <wp:extent cx="2087880" cy="235585"/>
                      <wp:effectExtent l="0" t="0" r="26670" b="31115"/>
                      <wp:wrapNone/>
                      <wp:docPr id="1"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235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2C5332" id="直接连接符 6"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2pt" to="161.6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"/>
                  </w:pict>
                </mc:Fallback>
              </mc:AlternateContent>
            </w:r>
          </w:p>
        </w:tc>
        <w:tc>
          <w:tcPr>
            <w:tcW w:w="1566" w:type="dxa"/>
            <w:tcBorders>
              <w:bottom w:val="single" w:sz="4" w:space="0" w:color="auto"/>
            </w:tcBorders>
            <w:vAlign w:val="center"/>
          </w:tcPr>
          <w:p w:rsidR="00A47607" w:rsidRPr="00F32406" w:rsidRDefault="00747D28" w:rsidP="00C22089">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总学时</w:t>
            </w:r>
          </w:p>
        </w:tc>
        <w:tc>
          <w:tcPr>
            <w:tcW w:w="1566" w:type="dxa"/>
            <w:vAlign w:val="center"/>
          </w:tcPr>
          <w:p w:rsidR="00A47607" w:rsidRPr="00F32406" w:rsidRDefault="00747D28" w:rsidP="00C22089">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总学分</w:t>
            </w:r>
          </w:p>
        </w:tc>
        <w:tc>
          <w:tcPr>
            <w:tcW w:w="1566" w:type="dxa"/>
            <w:vAlign w:val="center"/>
          </w:tcPr>
          <w:p w:rsidR="00A47607" w:rsidRPr="00F32406" w:rsidRDefault="00747D28" w:rsidP="00C22089">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最低学分要求</w:t>
            </w:r>
          </w:p>
        </w:tc>
      </w:tr>
      <w:tr w:rsidR="00B5541C" w:rsidRPr="00F32406" w:rsidTr="00B5541C">
        <w:trPr>
          <w:jc w:val="center"/>
        </w:trPr>
        <w:tc>
          <w:tcPr>
            <w:tcW w:w="3353"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通识通修必修课程</w:t>
            </w:r>
          </w:p>
        </w:tc>
        <w:tc>
          <w:tcPr>
            <w:tcW w:w="1566" w:type="dxa"/>
            <w:tcBorders>
              <w:top w:val="single" w:sz="4" w:space="0" w:color="auto"/>
              <w:left w:val="nil"/>
              <w:bottom w:val="single" w:sz="4" w:space="0" w:color="auto"/>
              <w:right w:val="nil"/>
            </w:tcBorders>
            <w:shd w:val="clear" w:color="auto" w:fill="auto"/>
            <w:vAlign w:val="center"/>
          </w:tcPr>
          <w:p w:rsidR="00B5541C" w:rsidRPr="00F32406" w:rsidRDefault="00B6100E" w:rsidP="00B5541C">
            <w:pPr>
              <w:widowControl/>
              <w:jc w:val="left"/>
              <w:rPr>
                <w:rFonts w:asciiTheme="minorEastAsia" w:eastAsiaTheme="minorEastAsia" w:hAnsiTheme="minorEastAsia"/>
                <w:color w:val="000000"/>
                <w:sz w:val="18"/>
                <w:szCs w:val="18"/>
              </w:rPr>
            </w:pPr>
            <w:r w:rsidRPr="00F32406">
              <w:rPr>
                <w:rFonts w:asciiTheme="minorEastAsia" w:eastAsiaTheme="minorEastAsia" w:hAnsiTheme="minorEastAsia" w:hint="eastAsia"/>
                <w:color w:val="000000" w:themeColor="text1"/>
                <w:sz w:val="18"/>
                <w:szCs w:val="18"/>
              </w:rPr>
              <w:t>9</w:t>
            </w:r>
            <w:r w:rsidRPr="00F32406">
              <w:rPr>
                <w:rFonts w:asciiTheme="minorEastAsia" w:eastAsiaTheme="minorEastAsia" w:hAnsiTheme="minorEastAsia"/>
                <w:color w:val="000000" w:themeColor="text1"/>
                <w:sz w:val="18"/>
                <w:szCs w:val="18"/>
              </w:rPr>
              <w:t>52</w:t>
            </w:r>
          </w:p>
        </w:tc>
        <w:tc>
          <w:tcPr>
            <w:tcW w:w="1566" w:type="dxa"/>
            <w:vAlign w:val="center"/>
          </w:tcPr>
          <w:p w:rsidR="00B5541C" w:rsidRPr="00F32406" w:rsidRDefault="00BC7687"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59</w:t>
            </w:r>
            <w:r w:rsidR="00B5541C" w:rsidRPr="00F32406">
              <w:rPr>
                <w:rFonts w:asciiTheme="minorEastAsia" w:eastAsiaTheme="minorEastAsia" w:hAnsiTheme="minorEastAsia" w:hint="eastAsia"/>
                <w:color w:val="000000" w:themeColor="text1"/>
                <w:sz w:val="18"/>
                <w:szCs w:val="18"/>
              </w:rPr>
              <w:t>.5</w:t>
            </w:r>
          </w:p>
        </w:tc>
        <w:tc>
          <w:tcPr>
            <w:tcW w:w="1566" w:type="dxa"/>
            <w:vAlign w:val="center"/>
          </w:tcPr>
          <w:p w:rsidR="00B5541C" w:rsidRPr="00F32406" w:rsidRDefault="00BC7687"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59</w:t>
            </w:r>
            <w:r w:rsidR="00B5541C" w:rsidRPr="00F32406">
              <w:rPr>
                <w:rFonts w:asciiTheme="minorEastAsia" w:eastAsiaTheme="minorEastAsia" w:hAnsiTheme="minorEastAsia"/>
                <w:color w:val="000000" w:themeColor="text1"/>
                <w:sz w:val="18"/>
                <w:szCs w:val="18"/>
              </w:rPr>
              <w:t>.5</w:t>
            </w:r>
          </w:p>
        </w:tc>
      </w:tr>
      <w:tr w:rsidR="00B5541C" w:rsidRPr="00F32406" w:rsidTr="00B5541C">
        <w:trPr>
          <w:jc w:val="center"/>
        </w:trPr>
        <w:tc>
          <w:tcPr>
            <w:tcW w:w="3353"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通识通修选修课程</w:t>
            </w:r>
          </w:p>
        </w:tc>
        <w:tc>
          <w:tcPr>
            <w:tcW w:w="1566" w:type="dxa"/>
            <w:tcBorders>
              <w:top w:val="single" w:sz="4" w:space="0" w:color="auto"/>
              <w:left w:val="nil"/>
              <w:bottom w:val="single" w:sz="4" w:space="0" w:color="auto"/>
              <w:right w:val="nil"/>
            </w:tcBorders>
            <w:shd w:val="clear" w:color="auto" w:fill="auto"/>
            <w:vAlign w:val="center"/>
          </w:tcPr>
          <w:p w:rsidR="00B5541C" w:rsidRPr="00F32406" w:rsidRDefault="00B5541C" w:rsidP="00B5541C">
            <w:pPr>
              <w:widowControl/>
              <w:jc w:val="left"/>
              <w:rPr>
                <w:rFonts w:asciiTheme="minorEastAsia" w:eastAsiaTheme="minorEastAsia" w:hAnsiTheme="minorEastAsia"/>
                <w:color w:val="FF0000"/>
                <w:kern w:val="0"/>
                <w:sz w:val="18"/>
                <w:szCs w:val="18"/>
              </w:rPr>
            </w:pPr>
            <w:r w:rsidRPr="00F32406">
              <w:rPr>
                <w:rFonts w:asciiTheme="minorEastAsia" w:eastAsiaTheme="minorEastAsia" w:hAnsiTheme="minorEastAsia"/>
                <w:color w:val="000000" w:themeColor="text1"/>
                <w:kern w:val="0"/>
                <w:sz w:val="18"/>
                <w:szCs w:val="18"/>
              </w:rPr>
              <w:t>N/A</w:t>
            </w:r>
            <w:r w:rsidRPr="00F32406">
              <w:rPr>
                <w:rFonts w:asciiTheme="minorEastAsia" w:eastAsiaTheme="minorEastAsia" w:hAnsiTheme="minorEastAsia" w:hint="eastAsia"/>
                <w:color w:val="000000" w:themeColor="text1"/>
                <w:kern w:val="0"/>
                <w:sz w:val="18"/>
                <w:szCs w:val="18"/>
              </w:rPr>
              <w:t>*</w:t>
            </w:r>
          </w:p>
        </w:tc>
        <w:tc>
          <w:tcPr>
            <w:tcW w:w="1566" w:type="dxa"/>
            <w:vAlign w:val="center"/>
          </w:tcPr>
          <w:p w:rsidR="00B5541C" w:rsidRPr="00F32406" w:rsidRDefault="00B5541C" w:rsidP="00B5541C">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N/A</w:t>
            </w:r>
            <w:r w:rsidRPr="00F32406">
              <w:rPr>
                <w:rFonts w:asciiTheme="minorEastAsia" w:eastAsiaTheme="minorEastAsia" w:hAnsiTheme="minorEastAsia" w:hint="eastAsia"/>
                <w:color w:val="000000" w:themeColor="text1"/>
                <w:sz w:val="18"/>
                <w:szCs w:val="18"/>
              </w:rPr>
              <w:t>*</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10</w:t>
            </w:r>
          </w:p>
        </w:tc>
      </w:tr>
      <w:tr w:rsidR="00B5541C" w:rsidRPr="00F32406" w:rsidTr="00B5541C">
        <w:trPr>
          <w:jc w:val="center"/>
        </w:trPr>
        <w:tc>
          <w:tcPr>
            <w:tcW w:w="3353"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专业基础课</w:t>
            </w:r>
          </w:p>
        </w:tc>
        <w:tc>
          <w:tcPr>
            <w:tcW w:w="1566" w:type="dxa"/>
            <w:tcBorders>
              <w:top w:val="single" w:sz="4" w:space="0" w:color="auto"/>
              <w:left w:val="nil"/>
              <w:bottom w:val="single" w:sz="4" w:space="0" w:color="auto"/>
              <w:right w:val="nil"/>
            </w:tcBorders>
            <w:shd w:val="clear" w:color="auto" w:fill="auto"/>
            <w:vAlign w:val="center"/>
          </w:tcPr>
          <w:p w:rsidR="00B5541C" w:rsidRPr="00F32406" w:rsidRDefault="00B5541C" w:rsidP="00B5541C">
            <w:pPr>
              <w:jc w:val="left"/>
              <w:rPr>
                <w:rFonts w:asciiTheme="minorEastAsia" w:eastAsiaTheme="minorEastAsia" w:hAnsiTheme="minorEastAsia"/>
                <w:color w:val="000000"/>
                <w:sz w:val="18"/>
                <w:szCs w:val="18"/>
              </w:rPr>
            </w:pPr>
            <w:r w:rsidRPr="00F32406">
              <w:rPr>
                <w:rFonts w:asciiTheme="minorEastAsia" w:eastAsiaTheme="minorEastAsia" w:hAnsiTheme="minorEastAsia" w:hint="eastAsia"/>
                <w:color w:val="000000"/>
                <w:sz w:val="18"/>
                <w:szCs w:val="18"/>
              </w:rPr>
              <w:t>272</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17</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17</w:t>
            </w:r>
          </w:p>
        </w:tc>
      </w:tr>
      <w:tr w:rsidR="00B5541C" w:rsidRPr="00F32406" w:rsidTr="00B5541C">
        <w:trPr>
          <w:jc w:val="center"/>
        </w:trPr>
        <w:tc>
          <w:tcPr>
            <w:tcW w:w="3353"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专业核心课</w:t>
            </w:r>
          </w:p>
        </w:tc>
        <w:tc>
          <w:tcPr>
            <w:tcW w:w="1566" w:type="dxa"/>
            <w:tcBorders>
              <w:top w:val="single" w:sz="4" w:space="0" w:color="auto"/>
              <w:left w:val="nil"/>
              <w:bottom w:val="single" w:sz="4" w:space="0" w:color="auto"/>
              <w:right w:val="nil"/>
            </w:tcBorders>
            <w:shd w:val="clear" w:color="auto" w:fill="auto"/>
            <w:vAlign w:val="center"/>
          </w:tcPr>
          <w:p w:rsidR="00B5541C" w:rsidRPr="00F32406" w:rsidRDefault="00B5541C" w:rsidP="00B5541C">
            <w:pPr>
              <w:jc w:val="left"/>
              <w:rPr>
                <w:rFonts w:asciiTheme="minorEastAsia" w:eastAsiaTheme="minorEastAsia" w:hAnsiTheme="minorEastAsia"/>
                <w:color w:val="000000"/>
                <w:sz w:val="18"/>
                <w:szCs w:val="18"/>
              </w:rPr>
            </w:pPr>
            <w:r w:rsidRPr="00F32406">
              <w:rPr>
                <w:rFonts w:asciiTheme="minorEastAsia" w:eastAsiaTheme="minorEastAsia" w:hAnsiTheme="minorEastAsia" w:hint="eastAsia"/>
                <w:color w:val="000000"/>
                <w:sz w:val="18"/>
                <w:szCs w:val="18"/>
              </w:rPr>
              <w:t>400</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25</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25</w:t>
            </w:r>
          </w:p>
        </w:tc>
      </w:tr>
      <w:tr w:rsidR="00B5541C" w:rsidRPr="00F32406" w:rsidTr="00B5541C">
        <w:trPr>
          <w:jc w:val="center"/>
        </w:trPr>
        <w:tc>
          <w:tcPr>
            <w:tcW w:w="3353"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专业选修课</w:t>
            </w:r>
          </w:p>
        </w:tc>
        <w:tc>
          <w:tcPr>
            <w:tcW w:w="1566" w:type="dxa"/>
            <w:tcBorders>
              <w:top w:val="single" w:sz="4" w:space="0" w:color="auto"/>
              <w:left w:val="nil"/>
              <w:bottom w:val="single" w:sz="4" w:space="0" w:color="auto"/>
              <w:right w:val="nil"/>
            </w:tcBorders>
            <w:shd w:val="clear" w:color="auto" w:fill="auto"/>
            <w:vAlign w:val="center"/>
          </w:tcPr>
          <w:p w:rsidR="00B5541C" w:rsidRPr="00F32406" w:rsidRDefault="003B61C8" w:rsidP="00B5541C">
            <w:pPr>
              <w:jc w:val="left"/>
              <w:rPr>
                <w:rFonts w:asciiTheme="minorEastAsia" w:eastAsiaTheme="minorEastAsia" w:hAnsiTheme="minorEastAsia"/>
                <w:color w:val="000000"/>
                <w:sz w:val="18"/>
                <w:szCs w:val="18"/>
              </w:rPr>
            </w:pPr>
            <w:r w:rsidRPr="00F32406">
              <w:rPr>
                <w:rFonts w:asciiTheme="minorEastAsia" w:eastAsiaTheme="minorEastAsia" w:hAnsiTheme="minorEastAsia"/>
                <w:color w:val="000000"/>
                <w:sz w:val="18"/>
                <w:szCs w:val="18"/>
              </w:rPr>
              <w:t>2432</w:t>
            </w:r>
          </w:p>
        </w:tc>
        <w:tc>
          <w:tcPr>
            <w:tcW w:w="1566" w:type="dxa"/>
            <w:vAlign w:val="center"/>
          </w:tcPr>
          <w:p w:rsidR="00B5541C" w:rsidRPr="00F32406" w:rsidRDefault="003B61C8"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152</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15</w:t>
            </w:r>
          </w:p>
        </w:tc>
      </w:tr>
      <w:tr w:rsidR="00B5541C" w:rsidRPr="00F32406" w:rsidTr="00B5541C">
        <w:trPr>
          <w:jc w:val="center"/>
        </w:trPr>
        <w:tc>
          <w:tcPr>
            <w:tcW w:w="3353" w:type="dxa"/>
            <w:vAlign w:val="center"/>
          </w:tcPr>
          <w:p w:rsidR="00B5541C" w:rsidRPr="00F32406" w:rsidRDefault="00B5541C" w:rsidP="00B5541C">
            <w:pPr>
              <w:spacing w:line="24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毕业论文/设计、科技创新项目、</w:t>
            </w:r>
          </w:p>
          <w:p w:rsidR="00B5541C" w:rsidRPr="00F32406" w:rsidRDefault="00B5541C" w:rsidP="00B5541C">
            <w:pPr>
              <w:spacing w:line="24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专业实习</w:t>
            </w:r>
          </w:p>
        </w:tc>
        <w:tc>
          <w:tcPr>
            <w:tcW w:w="1566" w:type="dxa"/>
            <w:tcBorders>
              <w:top w:val="single" w:sz="4" w:space="0" w:color="auto"/>
              <w:left w:val="nil"/>
              <w:bottom w:val="single" w:sz="4" w:space="0" w:color="auto"/>
              <w:right w:val="nil"/>
            </w:tcBorders>
            <w:shd w:val="clear" w:color="auto" w:fill="auto"/>
            <w:vAlign w:val="center"/>
          </w:tcPr>
          <w:p w:rsidR="00B5541C" w:rsidRPr="00F32406" w:rsidRDefault="00B5541C" w:rsidP="00B5541C">
            <w:pPr>
              <w:jc w:val="left"/>
              <w:rPr>
                <w:rFonts w:asciiTheme="minorEastAsia" w:eastAsiaTheme="minorEastAsia" w:hAnsiTheme="minorEastAsia"/>
                <w:color w:val="000000"/>
                <w:sz w:val="18"/>
                <w:szCs w:val="18"/>
              </w:rPr>
            </w:pPr>
            <w:r w:rsidRPr="00F32406">
              <w:rPr>
                <w:rFonts w:asciiTheme="minorEastAsia" w:eastAsiaTheme="minorEastAsia" w:hAnsiTheme="minorEastAsia" w:hint="eastAsia"/>
                <w:color w:val="000000"/>
                <w:sz w:val="18"/>
                <w:szCs w:val="18"/>
              </w:rPr>
              <w:t>160</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12</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10</w:t>
            </w:r>
          </w:p>
        </w:tc>
      </w:tr>
      <w:tr w:rsidR="0069063D" w:rsidRPr="00F32406" w:rsidTr="00074DF6">
        <w:trPr>
          <w:jc w:val="center"/>
        </w:trPr>
        <w:tc>
          <w:tcPr>
            <w:tcW w:w="3353" w:type="dxa"/>
            <w:vAlign w:val="center"/>
          </w:tcPr>
          <w:p w:rsidR="0069063D" w:rsidRPr="00F32406" w:rsidRDefault="0069063D" w:rsidP="0069063D">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合计</w:t>
            </w:r>
          </w:p>
        </w:tc>
        <w:tc>
          <w:tcPr>
            <w:tcW w:w="1566" w:type="dxa"/>
            <w:tcBorders>
              <w:top w:val="single" w:sz="4" w:space="0" w:color="auto"/>
              <w:left w:val="nil"/>
              <w:bottom w:val="single" w:sz="4" w:space="0" w:color="auto"/>
              <w:right w:val="single" w:sz="4" w:space="0" w:color="auto"/>
            </w:tcBorders>
            <w:shd w:val="clear" w:color="auto" w:fill="auto"/>
            <w:vAlign w:val="center"/>
          </w:tcPr>
          <w:p w:rsidR="0069063D" w:rsidRPr="00F32406" w:rsidRDefault="0069063D" w:rsidP="0069063D">
            <w:pPr>
              <w:jc w:val="center"/>
              <w:rPr>
                <w:rFonts w:asciiTheme="minorEastAsia" w:eastAsiaTheme="minorEastAsia" w:hAnsiTheme="minorEastAsia" w:cs="宋体"/>
                <w:b/>
                <w:color w:val="000000"/>
                <w:sz w:val="18"/>
                <w:szCs w:val="18"/>
              </w:rPr>
            </w:pPr>
            <w:r w:rsidRPr="00F32406">
              <w:rPr>
                <w:rFonts w:asciiTheme="minorEastAsia" w:eastAsiaTheme="minorEastAsia" w:hAnsiTheme="minorEastAsia" w:cs="宋体" w:hint="eastAsia"/>
                <w:b/>
                <w:color w:val="000000"/>
                <w:sz w:val="18"/>
                <w:szCs w:val="18"/>
              </w:rPr>
              <w:t>N</w:t>
            </w:r>
            <w:r w:rsidRPr="00F32406">
              <w:rPr>
                <w:rFonts w:asciiTheme="minorEastAsia" w:eastAsiaTheme="minorEastAsia" w:hAnsiTheme="minorEastAsia" w:cs="宋体"/>
                <w:b/>
                <w:color w:val="000000"/>
                <w:sz w:val="18"/>
                <w:szCs w:val="18"/>
              </w:rPr>
              <w:t>/A</w:t>
            </w:r>
          </w:p>
        </w:tc>
        <w:tc>
          <w:tcPr>
            <w:tcW w:w="1566" w:type="dxa"/>
            <w:tcBorders>
              <w:top w:val="nil"/>
              <w:left w:val="single" w:sz="4" w:space="0" w:color="auto"/>
              <w:bottom w:val="single" w:sz="8" w:space="0" w:color="auto"/>
              <w:right w:val="single" w:sz="4" w:space="0" w:color="auto"/>
            </w:tcBorders>
            <w:vAlign w:val="center"/>
          </w:tcPr>
          <w:p w:rsidR="0069063D" w:rsidRPr="00F32406" w:rsidRDefault="0069063D" w:rsidP="0069063D">
            <w:pPr>
              <w:jc w:val="center"/>
              <w:rPr>
                <w:rFonts w:asciiTheme="minorEastAsia" w:eastAsiaTheme="minorEastAsia" w:hAnsiTheme="minorEastAsia" w:cs="宋体"/>
                <w:b/>
                <w:color w:val="000000"/>
                <w:sz w:val="18"/>
                <w:szCs w:val="18"/>
              </w:rPr>
            </w:pPr>
            <w:r w:rsidRPr="00F32406">
              <w:rPr>
                <w:rFonts w:asciiTheme="minorEastAsia" w:eastAsiaTheme="minorEastAsia" w:hAnsiTheme="minorEastAsia" w:cs="宋体" w:hint="eastAsia"/>
                <w:b/>
                <w:color w:val="000000"/>
                <w:sz w:val="18"/>
                <w:szCs w:val="18"/>
              </w:rPr>
              <w:t>N</w:t>
            </w:r>
            <w:r w:rsidRPr="00F32406">
              <w:rPr>
                <w:rFonts w:asciiTheme="minorEastAsia" w:eastAsiaTheme="minorEastAsia" w:hAnsiTheme="minorEastAsia" w:cs="宋体"/>
                <w:b/>
                <w:color w:val="000000"/>
                <w:sz w:val="18"/>
                <w:szCs w:val="18"/>
              </w:rPr>
              <w:t>/A</w:t>
            </w:r>
          </w:p>
        </w:tc>
        <w:tc>
          <w:tcPr>
            <w:tcW w:w="1566" w:type="dxa"/>
            <w:vAlign w:val="center"/>
          </w:tcPr>
          <w:p w:rsidR="0069063D" w:rsidRPr="00F32406" w:rsidRDefault="0069063D" w:rsidP="00BC7687">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13</w:t>
            </w:r>
            <w:r w:rsidR="00BC7687" w:rsidRPr="00F32406">
              <w:rPr>
                <w:rFonts w:asciiTheme="minorEastAsia" w:eastAsiaTheme="minorEastAsia" w:hAnsiTheme="minorEastAsia"/>
                <w:color w:val="000000" w:themeColor="text1"/>
                <w:sz w:val="18"/>
                <w:szCs w:val="18"/>
              </w:rPr>
              <w:t>6</w:t>
            </w:r>
            <w:r w:rsidRPr="00F32406">
              <w:rPr>
                <w:rFonts w:asciiTheme="minorEastAsia" w:eastAsiaTheme="minorEastAsia" w:hAnsiTheme="minorEastAsia"/>
                <w:color w:val="000000" w:themeColor="text1"/>
                <w:sz w:val="18"/>
                <w:szCs w:val="18"/>
              </w:rPr>
              <w:t>.5</w:t>
            </w:r>
          </w:p>
        </w:tc>
      </w:tr>
    </w:tbl>
    <w:p w:rsidR="007D44D6" w:rsidRPr="008C44BA" w:rsidRDefault="00B5541C" w:rsidP="00B5541C">
      <w:pPr>
        <w:spacing w:beforeLines="50" w:before="120" w:afterLines="50" w:after="120"/>
        <w:rPr>
          <w:rFonts w:ascii="仿宋" w:eastAsia="仿宋" w:hAnsi="仿宋"/>
          <w:color w:val="000000" w:themeColor="text1"/>
          <w:sz w:val="28"/>
          <w:szCs w:val="28"/>
        </w:rPr>
      </w:pPr>
      <w:r w:rsidRPr="008C44BA">
        <w:rPr>
          <w:rFonts w:ascii="仿宋" w:eastAsia="仿宋" w:hAnsi="仿宋" w:hint="eastAsia"/>
          <w:color w:val="000000" w:themeColor="text1"/>
          <w:sz w:val="28"/>
          <w:szCs w:val="28"/>
        </w:rPr>
        <w:t>*注：暂无</w:t>
      </w:r>
      <w:r w:rsidRPr="008C44BA">
        <w:rPr>
          <w:rFonts w:ascii="仿宋" w:eastAsia="仿宋" w:hAnsi="仿宋" w:cs="宋体" w:hint="eastAsia"/>
          <w:color w:val="000000" w:themeColor="text1"/>
          <w:kern w:val="0"/>
          <w:sz w:val="28"/>
          <w:szCs w:val="28"/>
        </w:rPr>
        <w:t>通识通修选修课程总学分和总学时</w:t>
      </w:r>
    </w:p>
    <w:p w:rsidR="00AF425E" w:rsidRPr="009D260E" w:rsidRDefault="00054711" w:rsidP="00C22089">
      <w:pPr>
        <w:spacing w:beforeLines="50" w:before="120" w:line="480" w:lineRule="exact"/>
        <w:rPr>
          <w:rFonts w:eastAsia="宋体"/>
          <w:color w:val="000000" w:themeColor="text1"/>
          <w:sz w:val="28"/>
          <w:szCs w:val="28"/>
        </w:rPr>
      </w:pPr>
      <w:r w:rsidRPr="009D260E">
        <w:rPr>
          <w:rFonts w:eastAsia="宋体"/>
          <w:b/>
          <w:bCs/>
          <w:color w:val="000000" w:themeColor="text1"/>
          <w:sz w:val="24"/>
          <w:szCs w:val="24"/>
        </w:rPr>
        <w:t>方案</w:t>
      </w:r>
      <w:r w:rsidRPr="009D260E">
        <w:rPr>
          <w:rFonts w:eastAsia="宋体"/>
          <w:b/>
          <w:bCs/>
          <w:color w:val="000000" w:themeColor="text1"/>
          <w:sz w:val="24"/>
          <w:szCs w:val="24"/>
        </w:rPr>
        <w:t>2</w:t>
      </w:r>
      <w:r w:rsidRPr="009D260E">
        <w:rPr>
          <w:rFonts w:eastAsia="宋体"/>
          <w:b/>
          <w:bCs/>
          <w:color w:val="000000" w:themeColor="text1"/>
          <w:sz w:val="24"/>
          <w:szCs w:val="24"/>
        </w:rPr>
        <w:t>：修读高等数学系列</w:t>
      </w:r>
      <w:r w:rsidR="004B6A0E">
        <w:rPr>
          <w:rFonts w:eastAsia="宋体"/>
          <w:color w:val="000000" w:themeColor="text1"/>
          <w:sz w:val="28"/>
          <w:szCs w:val="28"/>
        </w:rPr>
        <w:t>（不含英语）</w:t>
      </w:r>
    </w:p>
    <w:tbl>
      <w:tblPr>
        <w:tblW w:w="80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353"/>
        <w:gridCol w:w="1566"/>
        <w:gridCol w:w="1566"/>
        <w:gridCol w:w="1566"/>
      </w:tblGrid>
      <w:tr w:rsidR="009D260E" w:rsidRPr="00F32406" w:rsidTr="00D20178">
        <w:trPr>
          <w:jc w:val="center"/>
        </w:trPr>
        <w:tc>
          <w:tcPr>
            <w:tcW w:w="3353" w:type="dxa"/>
            <w:vAlign w:val="center"/>
          </w:tcPr>
          <w:p w:rsidR="00A47607" w:rsidRPr="00F32406" w:rsidRDefault="00A47607" w:rsidP="00A47607">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b/>
                <w:noProof/>
                <w:color w:val="000000" w:themeColor="text1"/>
                <w:sz w:val="18"/>
                <w:szCs w:val="18"/>
              </w:rPr>
              <mc:AlternateContent>
                <mc:Choice Requires="wps">
                  <w:drawing>
                    <wp:anchor distT="0" distB="0" distL="114300" distR="114300" simplePos="0" relativeHeight="251658752" behindDoc="0" locked="0" layoutInCell="1" allowOverlap="1" wp14:anchorId="13E2B503" wp14:editId="7B46FC3E">
                      <wp:simplePos x="0" y="0"/>
                      <wp:positionH relativeFrom="column">
                        <wp:posOffset>-51435</wp:posOffset>
                      </wp:positionH>
                      <wp:positionV relativeFrom="paragraph">
                        <wp:posOffset>3810</wp:posOffset>
                      </wp:positionV>
                      <wp:extent cx="2114550" cy="246380"/>
                      <wp:effectExtent l="0" t="0" r="19050" b="20320"/>
                      <wp:wrapNone/>
                      <wp:docPr id="4"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2463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301CC" id="直接连接符 6"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3pt" to="162.4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"/>
                  </w:pict>
                </mc:Fallback>
              </mc:AlternateContent>
            </w:r>
          </w:p>
        </w:tc>
        <w:tc>
          <w:tcPr>
            <w:tcW w:w="1566" w:type="dxa"/>
            <w:vAlign w:val="center"/>
          </w:tcPr>
          <w:p w:rsidR="00A47607" w:rsidRPr="00F32406" w:rsidRDefault="00A47607" w:rsidP="00C22089">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总学时</w:t>
            </w:r>
          </w:p>
        </w:tc>
        <w:tc>
          <w:tcPr>
            <w:tcW w:w="1566" w:type="dxa"/>
            <w:vAlign w:val="center"/>
          </w:tcPr>
          <w:p w:rsidR="00A47607" w:rsidRPr="00F32406" w:rsidRDefault="00A47607" w:rsidP="00C22089">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总学分</w:t>
            </w:r>
          </w:p>
        </w:tc>
        <w:tc>
          <w:tcPr>
            <w:tcW w:w="1566" w:type="dxa"/>
            <w:vAlign w:val="center"/>
          </w:tcPr>
          <w:p w:rsidR="00A47607" w:rsidRPr="00F32406" w:rsidRDefault="00A47607" w:rsidP="00C22089">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最低学分要求</w:t>
            </w:r>
          </w:p>
        </w:tc>
      </w:tr>
      <w:tr w:rsidR="009D260E" w:rsidRPr="00F32406" w:rsidTr="00D20178">
        <w:trPr>
          <w:jc w:val="center"/>
        </w:trPr>
        <w:tc>
          <w:tcPr>
            <w:tcW w:w="3353" w:type="dxa"/>
            <w:vAlign w:val="center"/>
          </w:tcPr>
          <w:p w:rsidR="00A47607" w:rsidRPr="00F32406" w:rsidRDefault="00A47607" w:rsidP="00F810B3">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通识通修必修课程</w:t>
            </w:r>
          </w:p>
        </w:tc>
        <w:tc>
          <w:tcPr>
            <w:tcW w:w="1566" w:type="dxa"/>
            <w:vAlign w:val="center"/>
          </w:tcPr>
          <w:p w:rsidR="00A47607" w:rsidRPr="00F32406" w:rsidRDefault="00B5541C" w:rsidP="00B6100E">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9</w:t>
            </w:r>
            <w:r w:rsidR="00B6100E" w:rsidRPr="00F32406">
              <w:rPr>
                <w:rFonts w:asciiTheme="minorEastAsia" w:eastAsiaTheme="minorEastAsia" w:hAnsiTheme="minorEastAsia"/>
                <w:color w:val="000000" w:themeColor="text1"/>
                <w:sz w:val="18"/>
                <w:szCs w:val="18"/>
              </w:rPr>
              <w:t>26</w:t>
            </w:r>
          </w:p>
        </w:tc>
        <w:tc>
          <w:tcPr>
            <w:tcW w:w="1566" w:type="dxa"/>
            <w:vAlign w:val="center"/>
          </w:tcPr>
          <w:p w:rsidR="00A47607" w:rsidRPr="00F32406" w:rsidRDefault="00B5541C" w:rsidP="00BC7687">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5</w:t>
            </w:r>
            <w:r w:rsidR="00BC7687" w:rsidRPr="00F32406">
              <w:rPr>
                <w:rFonts w:asciiTheme="minorEastAsia" w:eastAsiaTheme="minorEastAsia" w:hAnsiTheme="minorEastAsia"/>
                <w:color w:val="000000" w:themeColor="text1"/>
                <w:sz w:val="18"/>
                <w:szCs w:val="18"/>
              </w:rPr>
              <w:t>7</w:t>
            </w:r>
            <w:r w:rsidR="00A47607" w:rsidRPr="00F32406">
              <w:rPr>
                <w:rFonts w:asciiTheme="minorEastAsia" w:eastAsiaTheme="minorEastAsia" w:hAnsiTheme="minorEastAsia"/>
                <w:color w:val="000000" w:themeColor="text1"/>
                <w:sz w:val="18"/>
                <w:szCs w:val="18"/>
              </w:rPr>
              <w:t>.5</w:t>
            </w:r>
          </w:p>
        </w:tc>
        <w:tc>
          <w:tcPr>
            <w:tcW w:w="1566" w:type="dxa"/>
            <w:vAlign w:val="center"/>
          </w:tcPr>
          <w:p w:rsidR="00A47607" w:rsidRPr="00F32406" w:rsidRDefault="00B5541C" w:rsidP="00BC7687">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5</w:t>
            </w:r>
            <w:r w:rsidR="00BC7687" w:rsidRPr="00F32406">
              <w:rPr>
                <w:rFonts w:asciiTheme="minorEastAsia" w:eastAsiaTheme="minorEastAsia" w:hAnsiTheme="minorEastAsia"/>
                <w:color w:val="000000" w:themeColor="text1"/>
                <w:sz w:val="18"/>
                <w:szCs w:val="18"/>
              </w:rPr>
              <w:t>7</w:t>
            </w:r>
            <w:r w:rsidR="00A47607" w:rsidRPr="00F32406">
              <w:rPr>
                <w:rFonts w:asciiTheme="minorEastAsia" w:eastAsiaTheme="minorEastAsia" w:hAnsiTheme="minorEastAsia"/>
                <w:color w:val="000000" w:themeColor="text1"/>
                <w:sz w:val="18"/>
                <w:szCs w:val="18"/>
              </w:rPr>
              <w:t>.5</w:t>
            </w:r>
          </w:p>
        </w:tc>
      </w:tr>
      <w:tr w:rsidR="00B5541C" w:rsidRPr="00F32406" w:rsidTr="00B5541C">
        <w:trPr>
          <w:jc w:val="center"/>
        </w:trPr>
        <w:tc>
          <w:tcPr>
            <w:tcW w:w="3353"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通识通修选修课程</w:t>
            </w:r>
          </w:p>
        </w:tc>
        <w:tc>
          <w:tcPr>
            <w:tcW w:w="1566" w:type="dxa"/>
            <w:tcBorders>
              <w:bottom w:val="single" w:sz="4" w:space="0" w:color="auto"/>
            </w:tcBorders>
            <w:vAlign w:val="center"/>
          </w:tcPr>
          <w:p w:rsidR="00B5541C" w:rsidRPr="00F32406" w:rsidRDefault="00B5541C" w:rsidP="00B5541C">
            <w:pPr>
              <w:widowControl/>
              <w:jc w:val="left"/>
              <w:rPr>
                <w:rFonts w:asciiTheme="minorEastAsia" w:eastAsiaTheme="minorEastAsia" w:hAnsiTheme="minorEastAsia"/>
                <w:color w:val="FF0000"/>
                <w:kern w:val="0"/>
                <w:sz w:val="18"/>
                <w:szCs w:val="18"/>
              </w:rPr>
            </w:pPr>
            <w:r w:rsidRPr="00F32406">
              <w:rPr>
                <w:rFonts w:asciiTheme="minorEastAsia" w:eastAsiaTheme="minorEastAsia" w:hAnsiTheme="minorEastAsia"/>
                <w:color w:val="000000" w:themeColor="text1"/>
                <w:kern w:val="0"/>
                <w:sz w:val="18"/>
                <w:szCs w:val="18"/>
              </w:rPr>
              <w:t>N/A</w:t>
            </w:r>
            <w:r w:rsidRPr="00F32406">
              <w:rPr>
                <w:rFonts w:asciiTheme="minorEastAsia" w:eastAsiaTheme="minorEastAsia" w:hAnsiTheme="minorEastAsia" w:hint="eastAsia"/>
                <w:color w:val="000000" w:themeColor="text1"/>
                <w:kern w:val="0"/>
                <w:sz w:val="18"/>
                <w:szCs w:val="18"/>
              </w:rPr>
              <w:t>*</w:t>
            </w:r>
          </w:p>
        </w:tc>
        <w:tc>
          <w:tcPr>
            <w:tcW w:w="1566" w:type="dxa"/>
            <w:vAlign w:val="center"/>
          </w:tcPr>
          <w:p w:rsidR="00B5541C" w:rsidRPr="00F32406" w:rsidRDefault="00B5541C" w:rsidP="00B5541C">
            <w:pPr>
              <w:jc w:val="left"/>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N/A</w:t>
            </w:r>
            <w:r w:rsidRPr="00F32406">
              <w:rPr>
                <w:rFonts w:asciiTheme="minorEastAsia" w:eastAsiaTheme="minorEastAsia" w:hAnsiTheme="minorEastAsia" w:hint="eastAsia"/>
                <w:color w:val="000000" w:themeColor="text1"/>
                <w:sz w:val="18"/>
                <w:szCs w:val="18"/>
              </w:rPr>
              <w:t>*</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10</w:t>
            </w:r>
          </w:p>
        </w:tc>
      </w:tr>
      <w:tr w:rsidR="00B5541C" w:rsidRPr="00F32406" w:rsidTr="00B5541C">
        <w:trPr>
          <w:jc w:val="center"/>
        </w:trPr>
        <w:tc>
          <w:tcPr>
            <w:tcW w:w="3353"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专业基础课</w:t>
            </w:r>
          </w:p>
        </w:tc>
        <w:tc>
          <w:tcPr>
            <w:tcW w:w="1566" w:type="dxa"/>
            <w:tcBorders>
              <w:top w:val="single" w:sz="4" w:space="0" w:color="auto"/>
              <w:left w:val="nil"/>
              <w:bottom w:val="single" w:sz="4" w:space="0" w:color="auto"/>
              <w:right w:val="nil"/>
            </w:tcBorders>
            <w:shd w:val="clear" w:color="auto" w:fill="auto"/>
            <w:vAlign w:val="center"/>
          </w:tcPr>
          <w:p w:rsidR="00B5541C" w:rsidRPr="00F32406" w:rsidRDefault="00B5541C" w:rsidP="00B5541C">
            <w:pPr>
              <w:widowControl/>
              <w:jc w:val="center"/>
              <w:rPr>
                <w:rFonts w:asciiTheme="minorEastAsia" w:eastAsiaTheme="minorEastAsia" w:hAnsiTheme="minorEastAsia"/>
                <w:color w:val="000000"/>
                <w:sz w:val="18"/>
                <w:szCs w:val="18"/>
              </w:rPr>
            </w:pPr>
            <w:r w:rsidRPr="00F32406">
              <w:rPr>
                <w:rFonts w:asciiTheme="minorEastAsia" w:eastAsiaTheme="minorEastAsia" w:hAnsiTheme="minorEastAsia" w:hint="eastAsia"/>
                <w:color w:val="000000"/>
                <w:sz w:val="18"/>
                <w:szCs w:val="18"/>
              </w:rPr>
              <w:t>272</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17</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17</w:t>
            </w:r>
          </w:p>
        </w:tc>
      </w:tr>
      <w:tr w:rsidR="00B5541C" w:rsidRPr="00F32406" w:rsidTr="00B5541C">
        <w:trPr>
          <w:jc w:val="center"/>
        </w:trPr>
        <w:tc>
          <w:tcPr>
            <w:tcW w:w="3353"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专业核心课</w:t>
            </w:r>
          </w:p>
        </w:tc>
        <w:tc>
          <w:tcPr>
            <w:tcW w:w="1566" w:type="dxa"/>
            <w:tcBorders>
              <w:top w:val="single" w:sz="4" w:space="0" w:color="auto"/>
              <w:left w:val="nil"/>
              <w:bottom w:val="single" w:sz="4" w:space="0" w:color="auto"/>
              <w:right w:val="nil"/>
            </w:tcBorders>
            <w:shd w:val="clear" w:color="auto" w:fill="auto"/>
            <w:vAlign w:val="center"/>
          </w:tcPr>
          <w:p w:rsidR="00B5541C" w:rsidRPr="00F32406" w:rsidRDefault="00B5541C" w:rsidP="00B5541C">
            <w:pPr>
              <w:jc w:val="center"/>
              <w:rPr>
                <w:rFonts w:asciiTheme="minorEastAsia" w:eastAsiaTheme="minorEastAsia" w:hAnsiTheme="minorEastAsia"/>
                <w:color w:val="000000"/>
                <w:sz w:val="18"/>
                <w:szCs w:val="18"/>
              </w:rPr>
            </w:pPr>
            <w:r w:rsidRPr="00F32406">
              <w:rPr>
                <w:rFonts w:asciiTheme="minorEastAsia" w:eastAsiaTheme="minorEastAsia" w:hAnsiTheme="minorEastAsia" w:hint="eastAsia"/>
                <w:color w:val="000000"/>
                <w:sz w:val="18"/>
                <w:szCs w:val="18"/>
              </w:rPr>
              <w:t>400</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25</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25</w:t>
            </w:r>
          </w:p>
        </w:tc>
      </w:tr>
      <w:tr w:rsidR="00B5541C" w:rsidRPr="00F32406" w:rsidTr="00B5541C">
        <w:trPr>
          <w:jc w:val="center"/>
        </w:trPr>
        <w:tc>
          <w:tcPr>
            <w:tcW w:w="3353"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专业选修课</w:t>
            </w:r>
          </w:p>
        </w:tc>
        <w:tc>
          <w:tcPr>
            <w:tcW w:w="1566" w:type="dxa"/>
            <w:tcBorders>
              <w:top w:val="single" w:sz="4" w:space="0" w:color="auto"/>
              <w:left w:val="nil"/>
              <w:bottom w:val="single" w:sz="4" w:space="0" w:color="auto"/>
              <w:right w:val="nil"/>
            </w:tcBorders>
            <w:shd w:val="clear" w:color="auto" w:fill="auto"/>
            <w:vAlign w:val="center"/>
          </w:tcPr>
          <w:p w:rsidR="00B5541C" w:rsidRPr="00F32406" w:rsidRDefault="003B61C8" w:rsidP="00B5541C">
            <w:pPr>
              <w:jc w:val="center"/>
              <w:rPr>
                <w:rFonts w:asciiTheme="minorEastAsia" w:eastAsiaTheme="minorEastAsia" w:hAnsiTheme="minorEastAsia"/>
                <w:color w:val="000000"/>
                <w:sz w:val="18"/>
                <w:szCs w:val="18"/>
              </w:rPr>
            </w:pPr>
            <w:r w:rsidRPr="00F32406">
              <w:rPr>
                <w:rFonts w:asciiTheme="minorEastAsia" w:eastAsiaTheme="minorEastAsia" w:hAnsiTheme="minorEastAsia"/>
                <w:color w:val="000000"/>
                <w:sz w:val="18"/>
                <w:szCs w:val="18"/>
              </w:rPr>
              <w:t>2432</w:t>
            </w:r>
          </w:p>
        </w:tc>
        <w:tc>
          <w:tcPr>
            <w:tcW w:w="1566" w:type="dxa"/>
            <w:vAlign w:val="center"/>
          </w:tcPr>
          <w:p w:rsidR="00B5541C" w:rsidRPr="00F32406" w:rsidRDefault="003B61C8"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152</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17</w:t>
            </w:r>
          </w:p>
        </w:tc>
      </w:tr>
      <w:tr w:rsidR="00B5541C" w:rsidRPr="00F32406" w:rsidTr="00B5541C">
        <w:trPr>
          <w:jc w:val="center"/>
        </w:trPr>
        <w:tc>
          <w:tcPr>
            <w:tcW w:w="3353" w:type="dxa"/>
            <w:vAlign w:val="center"/>
          </w:tcPr>
          <w:p w:rsidR="00B5541C" w:rsidRPr="00F32406" w:rsidRDefault="00B5541C" w:rsidP="00B5541C">
            <w:pPr>
              <w:spacing w:line="24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毕业论文/设计、科技创新项目、</w:t>
            </w:r>
          </w:p>
          <w:p w:rsidR="00B5541C" w:rsidRPr="00F32406" w:rsidRDefault="00B5541C" w:rsidP="00B5541C">
            <w:pPr>
              <w:spacing w:line="24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专业实习</w:t>
            </w:r>
          </w:p>
        </w:tc>
        <w:tc>
          <w:tcPr>
            <w:tcW w:w="1566" w:type="dxa"/>
            <w:tcBorders>
              <w:top w:val="single" w:sz="4" w:space="0" w:color="auto"/>
              <w:left w:val="nil"/>
              <w:bottom w:val="single" w:sz="4" w:space="0" w:color="auto"/>
              <w:right w:val="nil"/>
            </w:tcBorders>
            <w:shd w:val="clear" w:color="auto" w:fill="auto"/>
            <w:vAlign w:val="center"/>
          </w:tcPr>
          <w:p w:rsidR="00B5541C" w:rsidRPr="00F32406" w:rsidRDefault="00B5541C" w:rsidP="00B5541C">
            <w:pPr>
              <w:jc w:val="center"/>
              <w:rPr>
                <w:rFonts w:asciiTheme="minorEastAsia" w:eastAsiaTheme="minorEastAsia" w:hAnsiTheme="minorEastAsia"/>
                <w:color w:val="000000"/>
                <w:sz w:val="18"/>
                <w:szCs w:val="18"/>
              </w:rPr>
            </w:pPr>
            <w:r w:rsidRPr="00F32406">
              <w:rPr>
                <w:rFonts w:asciiTheme="minorEastAsia" w:eastAsiaTheme="minorEastAsia" w:hAnsiTheme="minorEastAsia" w:hint="eastAsia"/>
                <w:color w:val="000000"/>
                <w:sz w:val="18"/>
                <w:szCs w:val="18"/>
              </w:rPr>
              <w:t>160</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hint="eastAsia"/>
                <w:color w:val="000000" w:themeColor="text1"/>
                <w:sz w:val="18"/>
                <w:szCs w:val="18"/>
              </w:rPr>
              <w:t>12</w:t>
            </w:r>
          </w:p>
        </w:tc>
        <w:tc>
          <w:tcPr>
            <w:tcW w:w="1566" w:type="dxa"/>
            <w:vAlign w:val="center"/>
          </w:tcPr>
          <w:p w:rsidR="00B5541C" w:rsidRPr="00F32406" w:rsidRDefault="00B5541C" w:rsidP="00B5541C">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10</w:t>
            </w:r>
          </w:p>
        </w:tc>
      </w:tr>
      <w:tr w:rsidR="0069063D" w:rsidRPr="00F32406" w:rsidTr="00074DF6">
        <w:trPr>
          <w:jc w:val="center"/>
        </w:trPr>
        <w:tc>
          <w:tcPr>
            <w:tcW w:w="3353" w:type="dxa"/>
            <w:vAlign w:val="center"/>
          </w:tcPr>
          <w:p w:rsidR="0069063D" w:rsidRPr="00F32406" w:rsidRDefault="0069063D" w:rsidP="0069063D">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合计</w:t>
            </w:r>
          </w:p>
        </w:tc>
        <w:tc>
          <w:tcPr>
            <w:tcW w:w="1566" w:type="dxa"/>
            <w:tcBorders>
              <w:top w:val="single" w:sz="4" w:space="0" w:color="auto"/>
              <w:left w:val="nil"/>
              <w:bottom w:val="single" w:sz="4" w:space="0" w:color="auto"/>
              <w:right w:val="single" w:sz="4" w:space="0" w:color="auto"/>
            </w:tcBorders>
            <w:shd w:val="clear" w:color="auto" w:fill="auto"/>
            <w:vAlign w:val="center"/>
          </w:tcPr>
          <w:p w:rsidR="0069063D" w:rsidRPr="00F32406" w:rsidRDefault="0069063D" w:rsidP="0069063D">
            <w:pPr>
              <w:jc w:val="center"/>
              <w:rPr>
                <w:rFonts w:asciiTheme="minorEastAsia" w:eastAsiaTheme="minorEastAsia" w:hAnsiTheme="minorEastAsia" w:cs="宋体"/>
                <w:b/>
                <w:color w:val="000000"/>
                <w:sz w:val="18"/>
                <w:szCs w:val="18"/>
              </w:rPr>
            </w:pPr>
            <w:r w:rsidRPr="00F32406">
              <w:rPr>
                <w:rFonts w:asciiTheme="minorEastAsia" w:eastAsiaTheme="minorEastAsia" w:hAnsiTheme="minorEastAsia" w:cs="宋体" w:hint="eastAsia"/>
                <w:b/>
                <w:color w:val="000000"/>
                <w:sz w:val="18"/>
                <w:szCs w:val="18"/>
              </w:rPr>
              <w:t>N</w:t>
            </w:r>
            <w:r w:rsidRPr="00F32406">
              <w:rPr>
                <w:rFonts w:asciiTheme="minorEastAsia" w:eastAsiaTheme="minorEastAsia" w:hAnsiTheme="minorEastAsia" w:cs="宋体"/>
                <w:b/>
                <w:color w:val="000000"/>
                <w:sz w:val="18"/>
                <w:szCs w:val="18"/>
              </w:rPr>
              <w:t>/A</w:t>
            </w:r>
          </w:p>
        </w:tc>
        <w:tc>
          <w:tcPr>
            <w:tcW w:w="1566" w:type="dxa"/>
            <w:tcBorders>
              <w:top w:val="nil"/>
              <w:left w:val="single" w:sz="4" w:space="0" w:color="auto"/>
              <w:bottom w:val="single" w:sz="8" w:space="0" w:color="auto"/>
              <w:right w:val="single" w:sz="4" w:space="0" w:color="auto"/>
            </w:tcBorders>
            <w:vAlign w:val="center"/>
          </w:tcPr>
          <w:p w:rsidR="0069063D" w:rsidRPr="00F32406" w:rsidRDefault="0069063D" w:rsidP="0069063D">
            <w:pPr>
              <w:jc w:val="center"/>
              <w:rPr>
                <w:rFonts w:asciiTheme="minorEastAsia" w:eastAsiaTheme="minorEastAsia" w:hAnsiTheme="minorEastAsia" w:cs="宋体"/>
                <w:b/>
                <w:color w:val="000000"/>
                <w:sz w:val="18"/>
                <w:szCs w:val="18"/>
              </w:rPr>
            </w:pPr>
            <w:r w:rsidRPr="00F32406">
              <w:rPr>
                <w:rFonts w:asciiTheme="minorEastAsia" w:eastAsiaTheme="minorEastAsia" w:hAnsiTheme="minorEastAsia" w:cs="宋体" w:hint="eastAsia"/>
                <w:b/>
                <w:color w:val="000000"/>
                <w:sz w:val="18"/>
                <w:szCs w:val="18"/>
              </w:rPr>
              <w:t>N</w:t>
            </w:r>
            <w:r w:rsidRPr="00F32406">
              <w:rPr>
                <w:rFonts w:asciiTheme="minorEastAsia" w:eastAsiaTheme="minorEastAsia" w:hAnsiTheme="minorEastAsia" w:cs="宋体"/>
                <w:b/>
                <w:color w:val="000000"/>
                <w:sz w:val="18"/>
                <w:szCs w:val="18"/>
              </w:rPr>
              <w:t>/A</w:t>
            </w:r>
          </w:p>
        </w:tc>
        <w:tc>
          <w:tcPr>
            <w:tcW w:w="1566" w:type="dxa"/>
            <w:vAlign w:val="center"/>
          </w:tcPr>
          <w:p w:rsidR="0069063D" w:rsidRPr="00F32406" w:rsidRDefault="0069063D" w:rsidP="00BC7687">
            <w:pPr>
              <w:spacing w:line="400" w:lineRule="exact"/>
              <w:jc w:val="center"/>
              <w:rPr>
                <w:rFonts w:asciiTheme="minorEastAsia" w:eastAsiaTheme="minorEastAsia" w:hAnsiTheme="minorEastAsia"/>
                <w:color w:val="000000" w:themeColor="text1"/>
                <w:sz w:val="18"/>
                <w:szCs w:val="18"/>
              </w:rPr>
            </w:pPr>
            <w:r w:rsidRPr="00F32406">
              <w:rPr>
                <w:rFonts w:asciiTheme="minorEastAsia" w:eastAsiaTheme="minorEastAsia" w:hAnsiTheme="minorEastAsia"/>
                <w:color w:val="000000" w:themeColor="text1"/>
                <w:sz w:val="18"/>
                <w:szCs w:val="18"/>
              </w:rPr>
              <w:t>13</w:t>
            </w:r>
            <w:r w:rsidR="00BC7687" w:rsidRPr="00F32406">
              <w:rPr>
                <w:rFonts w:asciiTheme="minorEastAsia" w:eastAsiaTheme="minorEastAsia" w:hAnsiTheme="minorEastAsia"/>
                <w:color w:val="000000" w:themeColor="text1"/>
                <w:sz w:val="18"/>
                <w:szCs w:val="18"/>
              </w:rPr>
              <w:t>6</w:t>
            </w:r>
            <w:r w:rsidRPr="00F32406">
              <w:rPr>
                <w:rFonts w:asciiTheme="minorEastAsia" w:eastAsiaTheme="minorEastAsia" w:hAnsiTheme="minorEastAsia"/>
                <w:color w:val="000000" w:themeColor="text1"/>
                <w:sz w:val="18"/>
                <w:szCs w:val="18"/>
              </w:rPr>
              <w:t>.5</w:t>
            </w:r>
          </w:p>
        </w:tc>
      </w:tr>
      <w:bookmarkEnd w:id="0"/>
    </w:tbl>
    <w:p w:rsidR="00CA26E0" w:rsidRDefault="00CA26E0" w:rsidP="00DE3C3C">
      <w:pPr>
        <w:spacing w:beforeLines="50" w:before="120" w:line="480" w:lineRule="exact"/>
        <w:rPr>
          <w:rFonts w:eastAsia="宋体"/>
          <w:color w:val="000000" w:themeColor="text1"/>
        </w:rPr>
      </w:pPr>
    </w:p>
    <w:p w:rsidR="00CA26E0" w:rsidRDefault="00CA26E0">
      <w:pPr>
        <w:widowControl/>
        <w:jc w:val="left"/>
        <w:rPr>
          <w:rFonts w:eastAsia="宋体"/>
          <w:color w:val="000000" w:themeColor="text1"/>
        </w:rPr>
      </w:pPr>
      <w:r w:rsidRPr="00CA26E0">
        <w:rPr>
          <w:rFonts w:eastAsia="宋体"/>
          <w:noProof/>
          <w:color w:val="000000" w:themeColor="text1"/>
        </w:rPr>
        <w:lastRenderedPageBreak/>
        <w:drawing>
          <wp:inline distT="0" distB="0" distL="0" distR="0" wp14:anchorId="1A328532" wp14:editId="58D0CD62">
            <wp:extent cx="5274945" cy="3746306"/>
            <wp:effectExtent l="0" t="0" r="1905" b="6985"/>
            <wp:docPr id="3" name="图片 3" descr="C:\Users\Lenovo\AppData\Local\Temp\150338842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AppData\Local\Temp\1503388429(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945" cy="3746306"/>
                    </a:xfrm>
                    <a:prstGeom prst="rect">
                      <a:avLst/>
                    </a:prstGeom>
                    <a:noFill/>
                    <a:ln>
                      <a:noFill/>
                    </a:ln>
                  </pic:spPr>
                </pic:pic>
              </a:graphicData>
            </a:graphic>
          </wp:inline>
        </w:drawing>
      </w:r>
      <w:r>
        <w:rPr>
          <w:rFonts w:eastAsia="宋体"/>
          <w:color w:val="000000" w:themeColor="text1"/>
        </w:rPr>
        <w:br w:type="page"/>
      </w:r>
    </w:p>
    <w:bookmarkEnd w:id="1"/>
    <w:p w:rsidR="000C4698" w:rsidRPr="009D260E" w:rsidRDefault="000C4698" w:rsidP="00DE3C3C">
      <w:pPr>
        <w:spacing w:beforeLines="50" w:before="120" w:line="480" w:lineRule="exact"/>
        <w:rPr>
          <w:rFonts w:eastAsia="宋体"/>
          <w:color w:val="000000" w:themeColor="text1"/>
        </w:rPr>
      </w:pPr>
    </w:p>
    <w:sectPr w:rsidR="000C4698" w:rsidRPr="009D260E" w:rsidSect="00DE3C3C">
      <w:footerReference w:type="default" r:id="rId8"/>
      <w:pgSz w:w="11907" w:h="16839" w:code="9"/>
      <w:pgMar w:top="1440" w:right="1800" w:bottom="1440" w:left="1800" w:header="1134" w:footer="1134" w:gutter="0"/>
      <w:pgNumType w:fmt="numberInDash"/>
      <w:cols w:space="425"/>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940" w:rsidRDefault="00E27940" w:rsidP="00747D28">
      <w:r>
        <w:separator/>
      </w:r>
    </w:p>
  </w:endnote>
  <w:endnote w:type="continuationSeparator" w:id="0">
    <w:p w:rsidR="00E27940" w:rsidRDefault="00E27940" w:rsidP="0074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00"/>
    <w:family w:val="auto"/>
    <w:pitch w:val="default"/>
  </w:font>
  <w:font w:name="Cambria">
    <w:panose1 w:val="02040503050406030204"/>
    <w:charset w:val="00"/>
    <w:family w:val="roman"/>
    <w:pitch w:val="variable"/>
    <w:sig w:usb0="E00002FF" w:usb1="400004FF" w:usb2="00000000" w:usb3="00000000" w:csb0="0000019F" w:csb1="00000000"/>
  </w:font>
  <w:font w:name="KaiTi">
    <w:altName w:val="黑体"/>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B8D" w:rsidRPr="00A946DC" w:rsidRDefault="003C1B8D" w:rsidP="00CE319A">
    <w:pPr>
      <w:pStyle w:val="a4"/>
      <w:jc w:val="right"/>
      <w:rPr>
        <w:rFonts w:ascii="仿宋" w:eastAsia="仿宋" w:hAnsi="仿宋"/>
        <w:noProof/>
        <w:sz w:val="24"/>
        <w:szCs w:val="24"/>
        <w:lang w:val="zh-CN"/>
      </w:rPr>
    </w:pPr>
    <w:r w:rsidRPr="00A946DC">
      <w:rPr>
        <w:rFonts w:ascii="仿宋" w:eastAsia="仿宋" w:hAnsi="仿宋"/>
        <w:noProof/>
        <w:sz w:val="24"/>
        <w:szCs w:val="24"/>
        <w:lang w:val="zh-CN"/>
      </w:rPr>
      <w:fldChar w:fldCharType="begin"/>
    </w:r>
    <w:r w:rsidRPr="00A946DC">
      <w:rPr>
        <w:rFonts w:ascii="仿宋" w:eastAsia="仿宋" w:hAnsi="仿宋"/>
        <w:noProof/>
        <w:sz w:val="24"/>
        <w:szCs w:val="24"/>
        <w:lang w:val="zh-CN"/>
      </w:rPr>
      <w:instrText>PAGE   \* MERGEFORMAT</w:instrText>
    </w:r>
    <w:r w:rsidRPr="00A946DC">
      <w:rPr>
        <w:rFonts w:ascii="仿宋" w:eastAsia="仿宋" w:hAnsi="仿宋"/>
        <w:noProof/>
        <w:sz w:val="24"/>
        <w:szCs w:val="24"/>
        <w:lang w:val="zh-CN"/>
      </w:rPr>
      <w:fldChar w:fldCharType="separate"/>
    </w:r>
    <w:r w:rsidR="00FA4DD1">
      <w:rPr>
        <w:rFonts w:ascii="仿宋" w:eastAsia="仿宋" w:hAnsi="仿宋"/>
        <w:noProof/>
        <w:sz w:val="24"/>
        <w:szCs w:val="24"/>
        <w:lang w:val="zh-CN"/>
      </w:rPr>
      <w:t>- 5 -</w:t>
    </w:r>
    <w:r w:rsidRPr="00A946DC">
      <w:rPr>
        <w:rFonts w:ascii="仿宋" w:eastAsia="仿宋" w:hAnsi="仿宋"/>
        <w:noProof/>
        <w:sz w:val="24"/>
        <w:szCs w:val="24"/>
        <w:lang w:val="zh-CN"/>
      </w:rPr>
      <w:fldChar w:fldCharType="end"/>
    </w:r>
    <w:r w:rsidRPr="00A946DC">
      <w:rPr>
        <w:rFonts w:ascii="仿宋" w:eastAsia="仿宋" w:hAnsi="仿宋" w:hint="eastAsia"/>
        <w:noProof/>
        <w:sz w:val="24"/>
        <w:szCs w:val="24"/>
        <w:lang w:val="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940" w:rsidRDefault="00E27940" w:rsidP="00747D28">
      <w:r>
        <w:separator/>
      </w:r>
    </w:p>
  </w:footnote>
  <w:footnote w:type="continuationSeparator" w:id="0">
    <w:p w:rsidR="00E27940" w:rsidRDefault="00E27940" w:rsidP="00747D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41.25pt;height:57pt" o:bullet="t">
        <v:imagedata r:id="rId1" o:title=""/>
      </v:shape>
    </w:pict>
  </w:numPicBullet>
  <w:abstractNum w:abstractNumId="0" w15:restartNumberingAfterBreak="0">
    <w:nsid w:val="FFFFFF1D"/>
    <w:multiLevelType w:val="multilevel"/>
    <w:tmpl w:val="33E2BE7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FF2DFDC"/>
    <w:lvl w:ilvl="0">
      <w:start w:val="1"/>
      <w:numFmt w:val="decimal"/>
      <w:lvlText w:val="%1."/>
      <w:lvlJc w:val="left"/>
      <w:pPr>
        <w:tabs>
          <w:tab w:val="num" w:pos="2040"/>
        </w:tabs>
        <w:ind w:left="2040" w:hanging="360"/>
      </w:pPr>
      <w:rPr>
        <w:rFonts w:cs="Times New Roman"/>
      </w:rPr>
    </w:lvl>
  </w:abstractNum>
  <w:abstractNum w:abstractNumId="2" w15:restartNumberingAfterBreak="0">
    <w:nsid w:val="FFFFFF7D"/>
    <w:multiLevelType w:val="singleLevel"/>
    <w:tmpl w:val="5F8624E8"/>
    <w:lvl w:ilvl="0">
      <w:start w:val="1"/>
      <w:numFmt w:val="decimal"/>
      <w:lvlText w:val="%1."/>
      <w:lvlJc w:val="left"/>
      <w:pPr>
        <w:tabs>
          <w:tab w:val="num" w:pos="1620"/>
        </w:tabs>
        <w:ind w:left="1620" w:hanging="360"/>
      </w:pPr>
      <w:rPr>
        <w:rFonts w:cs="Times New Roman"/>
      </w:rPr>
    </w:lvl>
  </w:abstractNum>
  <w:abstractNum w:abstractNumId="3" w15:restartNumberingAfterBreak="0">
    <w:nsid w:val="FFFFFF7E"/>
    <w:multiLevelType w:val="singleLevel"/>
    <w:tmpl w:val="6280305A"/>
    <w:lvl w:ilvl="0">
      <w:start w:val="1"/>
      <w:numFmt w:val="decimal"/>
      <w:lvlText w:val="%1."/>
      <w:lvlJc w:val="left"/>
      <w:pPr>
        <w:tabs>
          <w:tab w:val="num" w:pos="1200"/>
        </w:tabs>
        <w:ind w:left="1200" w:hanging="360"/>
      </w:pPr>
      <w:rPr>
        <w:rFonts w:cs="Times New Roman"/>
      </w:rPr>
    </w:lvl>
  </w:abstractNum>
  <w:abstractNum w:abstractNumId="4" w15:restartNumberingAfterBreak="0">
    <w:nsid w:val="FFFFFF7F"/>
    <w:multiLevelType w:val="singleLevel"/>
    <w:tmpl w:val="57D63AEC"/>
    <w:lvl w:ilvl="0">
      <w:start w:val="1"/>
      <w:numFmt w:val="decimal"/>
      <w:lvlText w:val="%1."/>
      <w:lvlJc w:val="left"/>
      <w:pPr>
        <w:tabs>
          <w:tab w:val="num" w:pos="780"/>
        </w:tabs>
        <w:ind w:left="780" w:hanging="360"/>
      </w:pPr>
      <w:rPr>
        <w:rFonts w:cs="Times New Roman"/>
      </w:rPr>
    </w:lvl>
  </w:abstractNum>
  <w:abstractNum w:abstractNumId="5" w15:restartNumberingAfterBreak="0">
    <w:nsid w:val="FFFFFF80"/>
    <w:multiLevelType w:val="singleLevel"/>
    <w:tmpl w:val="E5021B16"/>
    <w:lvl w:ilvl="0">
      <w:start w:val="1"/>
      <w:numFmt w:val="bullet"/>
      <w:lvlText w:val=""/>
      <w:lvlJc w:val="left"/>
      <w:pPr>
        <w:tabs>
          <w:tab w:val="num" w:pos="2040"/>
        </w:tabs>
        <w:ind w:left="2040" w:hanging="360"/>
      </w:pPr>
      <w:rPr>
        <w:rFonts w:ascii="Wingdings" w:hAnsi="Wingdings" w:hint="default"/>
      </w:rPr>
    </w:lvl>
  </w:abstractNum>
  <w:abstractNum w:abstractNumId="6" w15:restartNumberingAfterBreak="0">
    <w:nsid w:val="FFFFFF81"/>
    <w:multiLevelType w:val="singleLevel"/>
    <w:tmpl w:val="8D06AA0E"/>
    <w:lvl w:ilvl="0">
      <w:start w:val="1"/>
      <w:numFmt w:val="bullet"/>
      <w:lvlText w:val=""/>
      <w:lvlJc w:val="left"/>
      <w:pPr>
        <w:tabs>
          <w:tab w:val="num" w:pos="1620"/>
        </w:tabs>
        <w:ind w:left="1620" w:hanging="360"/>
      </w:pPr>
      <w:rPr>
        <w:rFonts w:ascii="Wingdings" w:hAnsi="Wingdings" w:hint="default"/>
      </w:rPr>
    </w:lvl>
  </w:abstractNum>
  <w:abstractNum w:abstractNumId="7" w15:restartNumberingAfterBreak="0">
    <w:nsid w:val="FFFFFF82"/>
    <w:multiLevelType w:val="singleLevel"/>
    <w:tmpl w:val="6666C71A"/>
    <w:lvl w:ilvl="0">
      <w:start w:val="1"/>
      <w:numFmt w:val="bullet"/>
      <w:lvlText w:val=""/>
      <w:lvlJc w:val="left"/>
      <w:pPr>
        <w:tabs>
          <w:tab w:val="num" w:pos="1200"/>
        </w:tabs>
        <w:ind w:left="1200" w:hanging="360"/>
      </w:pPr>
      <w:rPr>
        <w:rFonts w:ascii="Wingdings" w:hAnsi="Wingdings" w:hint="default"/>
      </w:rPr>
    </w:lvl>
  </w:abstractNum>
  <w:abstractNum w:abstractNumId="8" w15:restartNumberingAfterBreak="0">
    <w:nsid w:val="FFFFFF83"/>
    <w:multiLevelType w:val="singleLevel"/>
    <w:tmpl w:val="9154E2C0"/>
    <w:lvl w:ilvl="0">
      <w:start w:val="1"/>
      <w:numFmt w:val="bullet"/>
      <w:lvlText w:val=""/>
      <w:lvlJc w:val="left"/>
      <w:pPr>
        <w:tabs>
          <w:tab w:val="num" w:pos="780"/>
        </w:tabs>
        <w:ind w:left="780" w:hanging="360"/>
      </w:pPr>
      <w:rPr>
        <w:rFonts w:ascii="Wingdings" w:hAnsi="Wingdings" w:hint="default"/>
      </w:rPr>
    </w:lvl>
  </w:abstractNum>
  <w:abstractNum w:abstractNumId="9" w15:restartNumberingAfterBreak="0">
    <w:nsid w:val="FFFFFF88"/>
    <w:multiLevelType w:val="singleLevel"/>
    <w:tmpl w:val="C1B60388"/>
    <w:lvl w:ilvl="0">
      <w:start w:val="1"/>
      <w:numFmt w:val="decimal"/>
      <w:lvlText w:val="%1."/>
      <w:lvlJc w:val="left"/>
      <w:pPr>
        <w:tabs>
          <w:tab w:val="num" w:pos="360"/>
        </w:tabs>
        <w:ind w:left="360" w:hanging="360"/>
      </w:pPr>
      <w:rPr>
        <w:rFonts w:cs="Times New Roman"/>
      </w:rPr>
    </w:lvl>
  </w:abstractNum>
  <w:abstractNum w:abstractNumId="10" w15:restartNumberingAfterBreak="0">
    <w:nsid w:val="FFFFFF89"/>
    <w:multiLevelType w:val="singleLevel"/>
    <w:tmpl w:val="CFF68650"/>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00BA1138"/>
    <w:multiLevelType w:val="hybridMultilevel"/>
    <w:tmpl w:val="6342611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043064A1"/>
    <w:multiLevelType w:val="hybridMultilevel"/>
    <w:tmpl w:val="54302014"/>
    <w:lvl w:ilvl="0" w:tplc="04090001">
      <w:start w:val="1"/>
      <w:numFmt w:val="bullet"/>
      <w:lvlText w:val=""/>
      <w:lvlJc w:val="left"/>
      <w:pPr>
        <w:tabs>
          <w:tab w:val="num" w:pos="993"/>
        </w:tabs>
        <w:ind w:left="993" w:hanging="420"/>
      </w:pPr>
      <w:rPr>
        <w:rFonts w:ascii="Wingdings" w:hAnsi="Wingdings" w:hint="default"/>
      </w:rPr>
    </w:lvl>
    <w:lvl w:ilvl="1" w:tplc="04090003" w:tentative="1">
      <w:start w:val="1"/>
      <w:numFmt w:val="bullet"/>
      <w:lvlText w:val=""/>
      <w:lvlJc w:val="left"/>
      <w:pPr>
        <w:tabs>
          <w:tab w:val="num" w:pos="1413"/>
        </w:tabs>
        <w:ind w:left="1413" w:hanging="420"/>
      </w:pPr>
      <w:rPr>
        <w:rFonts w:ascii="Wingdings" w:hAnsi="Wingdings" w:hint="default"/>
      </w:rPr>
    </w:lvl>
    <w:lvl w:ilvl="2" w:tplc="04090005" w:tentative="1">
      <w:start w:val="1"/>
      <w:numFmt w:val="bullet"/>
      <w:lvlText w:val=""/>
      <w:lvlJc w:val="left"/>
      <w:pPr>
        <w:tabs>
          <w:tab w:val="num" w:pos="1833"/>
        </w:tabs>
        <w:ind w:left="1833" w:hanging="420"/>
      </w:pPr>
      <w:rPr>
        <w:rFonts w:ascii="Wingdings" w:hAnsi="Wingdings" w:hint="default"/>
      </w:rPr>
    </w:lvl>
    <w:lvl w:ilvl="3" w:tplc="04090001" w:tentative="1">
      <w:start w:val="1"/>
      <w:numFmt w:val="bullet"/>
      <w:lvlText w:val=""/>
      <w:lvlJc w:val="left"/>
      <w:pPr>
        <w:tabs>
          <w:tab w:val="num" w:pos="2253"/>
        </w:tabs>
        <w:ind w:left="2253" w:hanging="420"/>
      </w:pPr>
      <w:rPr>
        <w:rFonts w:ascii="Wingdings" w:hAnsi="Wingdings" w:hint="default"/>
      </w:rPr>
    </w:lvl>
    <w:lvl w:ilvl="4" w:tplc="04090003" w:tentative="1">
      <w:start w:val="1"/>
      <w:numFmt w:val="bullet"/>
      <w:lvlText w:val=""/>
      <w:lvlJc w:val="left"/>
      <w:pPr>
        <w:tabs>
          <w:tab w:val="num" w:pos="2673"/>
        </w:tabs>
        <w:ind w:left="2673" w:hanging="420"/>
      </w:pPr>
      <w:rPr>
        <w:rFonts w:ascii="Wingdings" w:hAnsi="Wingdings" w:hint="default"/>
      </w:rPr>
    </w:lvl>
    <w:lvl w:ilvl="5" w:tplc="04090005" w:tentative="1">
      <w:start w:val="1"/>
      <w:numFmt w:val="bullet"/>
      <w:lvlText w:val=""/>
      <w:lvlJc w:val="left"/>
      <w:pPr>
        <w:tabs>
          <w:tab w:val="num" w:pos="3093"/>
        </w:tabs>
        <w:ind w:left="3093" w:hanging="420"/>
      </w:pPr>
      <w:rPr>
        <w:rFonts w:ascii="Wingdings" w:hAnsi="Wingdings" w:hint="default"/>
      </w:rPr>
    </w:lvl>
    <w:lvl w:ilvl="6" w:tplc="04090001" w:tentative="1">
      <w:start w:val="1"/>
      <w:numFmt w:val="bullet"/>
      <w:lvlText w:val=""/>
      <w:lvlJc w:val="left"/>
      <w:pPr>
        <w:tabs>
          <w:tab w:val="num" w:pos="3513"/>
        </w:tabs>
        <w:ind w:left="3513" w:hanging="420"/>
      </w:pPr>
      <w:rPr>
        <w:rFonts w:ascii="Wingdings" w:hAnsi="Wingdings" w:hint="default"/>
      </w:rPr>
    </w:lvl>
    <w:lvl w:ilvl="7" w:tplc="04090003" w:tentative="1">
      <w:start w:val="1"/>
      <w:numFmt w:val="bullet"/>
      <w:lvlText w:val=""/>
      <w:lvlJc w:val="left"/>
      <w:pPr>
        <w:tabs>
          <w:tab w:val="num" w:pos="3933"/>
        </w:tabs>
        <w:ind w:left="3933" w:hanging="420"/>
      </w:pPr>
      <w:rPr>
        <w:rFonts w:ascii="Wingdings" w:hAnsi="Wingdings" w:hint="default"/>
      </w:rPr>
    </w:lvl>
    <w:lvl w:ilvl="8" w:tplc="04090005" w:tentative="1">
      <w:start w:val="1"/>
      <w:numFmt w:val="bullet"/>
      <w:lvlText w:val=""/>
      <w:lvlJc w:val="left"/>
      <w:pPr>
        <w:tabs>
          <w:tab w:val="num" w:pos="4353"/>
        </w:tabs>
        <w:ind w:left="4353" w:hanging="420"/>
      </w:pPr>
      <w:rPr>
        <w:rFonts w:ascii="Wingdings" w:hAnsi="Wingdings" w:hint="default"/>
      </w:rPr>
    </w:lvl>
  </w:abstractNum>
  <w:abstractNum w:abstractNumId="13" w15:restartNumberingAfterBreak="0">
    <w:nsid w:val="05134A51"/>
    <w:multiLevelType w:val="hybridMultilevel"/>
    <w:tmpl w:val="A45873B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07591EB9"/>
    <w:multiLevelType w:val="hybridMultilevel"/>
    <w:tmpl w:val="B6A4531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0CFD0886"/>
    <w:multiLevelType w:val="hybridMultilevel"/>
    <w:tmpl w:val="7D20B356"/>
    <w:lvl w:ilvl="0" w:tplc="DD7C5DE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0D2F0742"/>
    <w:multiLevelType w:val="hybridMultilevel"/>
    <w:tmpl w:val="4DD2027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2353996"/>
    <w:multiLevelType w:val="hybridMultilevel"/>
    <w:tmpl w:val="780269BA"/>
    <w:lvl w:ilvl="0" w:tplc="022EF5CE">
      <w:start w:val="1"/>
      <w:numFmt w:val="decimal"/>
      <w:lvlText w:val="注%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15:restartNumberingAfterBreak="0">
    <w:nsid w:val="152C737A"/>
    <w:multiLevelType w:val="hybridMultilevel"/>
    <w:tmpl w:val="E57441C6"/>
    <w:lvl w:ilvl="0" w:tplc="B20E5DA6">
      <w:start w:val="1"/>
      <w:numFmt w:val="bullet"/>
      <w:lvlText w:val=""/>
      <w:lvlPicBulletId w:val="0"/>
      <w:lvlJc w:val="left"/>
      <w:pPr>
        <w:tabs>
          <w:tab w:val="num" w:pos="420"/>
        </w:tabs>
        <w:ind w:left="420"/>
      </w:pPr>
      <w:rPr>
        <w:rFonts w:ascii="Symbol" w:hAnsi="Symbol" w:hint="default"/>
      </w:rPr>
    </w:lvl>
    <w:lvl w:ilvl="1" w:tplc="22BA7B26" w:tentative="1">
      <w:start w:val="1"/>
      <w:numFmt w:val="bullet"/>
      <w:lvlText w:val=""/>
      <w:lvlJc w:val="left"/>
      <w:pPr>
        <w:tabs>
          <w:tab w:val="num" w:pos="840"/>
        </w:tabs>
        <w:ind w:left="840"/>
      </w:pPr>
      <w:rPr>
        <w:rFonts w:ascii="Symbol" w:hAnsi="Symbol" w:hint="default"/>
      </w:rPr>
    </w:lvl>
    <w:lvl w:ilvl="2" w:tplc="F3301BD8" w:tentative="1">
      <w:start w:val="1"/>
      <w:numFmt w:val="bullet"/>
      <w:lvlText w:val=""/>
      <w:lvlJc w:val="left"/>
      <w:pPr>
        <w:tabs>
          <w:tab w:val="num" w:pos="1260"/>
        </w:tabs>
        <w:ind w:left="1260"/>
      </w:pPr>
      <w:rPr>
        <w:rFonts w:ascii="Symbol" w:hAnsi="Symbol" w:hint="default"/>
      </w:rPr>
    </w:lvl>
    <w:lvl w:ilvl="3" w:tplc="72B4E602" w:tentative="1">
      <w:start w:val="1"/>
      <w:numFmt w:val="bullet"/>
      <w:lvlText w:val=""/>
      <w:lvlJc w:val="left"/>
      <w:pPr>
        <w:tabs>
          <w:tab w:val="num" w:pos="1680"/>
        </w:tabs>
        <w:ind w:left="1680"/>
      </w:pPr>
      <w:rPr>
        <w:rFonts w:ascii="Symbol" w:hAnsi="Symbol" w:hint="default"/>
      </w:rPr>
    </w:lvl>
    <w:lvl w:ilvl="4" w:tplc="8E887B22" w:tentative="1">
      <w:start w:val="1"/>
      <w:numFmt w:val="bullet"/>
      <w:lvlText w:val=""/>
      <w:lvlJc w:val="left"/>
      <w:pPr>
        <w:tabs>
          <w:tab w:val="num" w:pos="2100"/>
        </w:tabs>
        <w:ind w:left="2100"/>
      </w:pPr>
      <w:rPr>
        <w:rFonts w:ascii="Symbol" w:hAnsi="Symbol" w:hint="default"/>
      </w:rPr>
    </w:lvl>
    <w:lvl w:ilvl="5" w:tplc="6530684E" w:tentative="1">
      <w:start w:val="1"/>
      <w:numFmt w:val="bullet"/>
      <w:lvlText w:val=""/>
      <w:lvlJc w:val="left"/>
      <w:pPr>
        <w:tabs>
          <w:tab w:val="num" w:pos="2520"/>
        </w:tabs>
        <w:ind w:left="2520"/>
      </w:pPr>
      <w:rPr>
        <w:rFonts w:ascii="Symbol" w:hAnsi="Symbol" w:hint="default"/>
      </w:rPr>
    </w:lvl>
    <w:lvl w:ilvl="6" w:tplc="F598790E" w:tentative="1">
      <w:start w:val="1"/>
      <w:numFmt w:val="bullet"/>
      <w:lvlText w:val=""/>
      <w:lvlJc w:val="left"/>
      <w:pPr>
        <w:tabs>
          <w:tab w:val="num" w:pos="2940"/>
        </w:tabs>
        <w:ind w:left="2940"/>
      </w:pPr>
      <w:rPr>
        <w:rFonts w:ascii="Symbol" w:hAnsi="Symbol" w:hint="default"/>
      </w:rPr>
    </w:lvl>
    <w:lvl w:ilvl="7" w:tplc="99747E74" w:tentative="1">
      <w:start w:val="1"/>
      <w:numFmt w:val="bullet"/>
      <w:lvlText w:val=""/>
      <w:lvlJc w:val="left"/>
      <w:pPr>
        <w:tabs>
          <w:tab w:val="num" w:pos="3360"/>
        </w:tabs>
        <w:ind w:left="3360"/>
      </w:pPr>
      <w:rPr>
        <w:rFonts w:ascii="Symbol" w:hAnsi="Symbol" w:hint="default"/>
      </w:rPr>
    </w:lvl>
    <w:lvl w:ilvl="8" w:tplc="865E3C86" w:tentative="1">
      <w:start w:val="1"/>
      <w:numFmt w:val="bullet"/>
      <w:lvlText w:val=""/>
      <w:lvlJc w:val="left"/>
      <w:pPr>
        <w:tabs>
          <w:tab w:val="num" w:pos="3780"/>
        </w:tabs>
        <w:ind w:left="3780"/>
      </w:pPr>
      <w:rPr>
        <w:rFonts w:ascii="Symbol" w:hAnsi="Symbol" w:hint="default"/>
      </w:rPr>
    </w:lvl>
  </w:abstractNum>
  <w:abstractNum w:abstractNumId="19" w15:restartNumberingAfterBreak="0">
    <w:nsid w:val="15656F2D"/>
    <w:multiLevelType w:val="hybridMultilevel"/>
    <w:tmpl w:val="4EBE2188"/>
    <w:lvl w:ilvl="0" w:tplc="41801F7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15:restartNumberingAfterBreak="0">
    <w:nsid w:val="206F0AD0"/>
    <w:multiLevelType w:val="hybridMultilevel"/>
    <w:tmpl w:val="CCFA3E08"/>
    <w:lvl w:ilvl="0" w:tplc="6F4AF17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247A5A"/>
    <w:multiLevelType w:val="hybridMultilevel"/>
    <w:tmpl w:val="ED904688"/>
    <w:lvl w:ilvl="0" w:tplc="DB8E870A">
      <w:start w:val="1"/>
      <w:numFmt w:val="japaneseCounting"/>
      <w:lvlText w:val="%1、"/>
      <w:lvlJc w:val="left"/>
      <w:pPr>
        <w:tabs>
          <w:tab w:val="num" w:pos="1027"/>
        </w:tabs>
        <w:ind w:left="1027" w:hanging="480"/>
      </w:pPr>
      <w:rPr>
        <w:rFonts w:cs="Times New Roman" w:hint="eastAsia"/>
      </w:rPr>
    </w:lvl>
    <w:lvl w:ilvl="1" w:tplc="04090019" w:tentative="1">
      <w:start w:val="1"/>
      <w:numFmt w:val="lowerLetter"/>
      <w:lvlText w:val="%2)"/>
      <w:lvlJc w:val="left"/>
      <w:pPr>
        <w:tabs>
          <w:tab w:val="num" w:pos="1387"/>
        </w:tabs>
        <w:ind w:left="1387" w:hanging="420"/>
      </w:pPr>
      <w:rPr>
        <w:rFonts w:cs="Times New Roman"/>
      </w:rPr>
    </w:lvl>
    <w:lvl w:ilvl="2" w:tplc="0409001B" w:tentative="1">
      <w:start w:val="1"/>
      <w:numFmt w:val="lowerRoman"/>
      <w:lvlText w:val="%3."/>
      <w:lvlJc w:val="right"/>
      <w:pPr>
        <w:tabs>
          <w:tab w:val="num" w:pos="1807"/>
        </w:tabs>
        <w:ind w:left="1807" w:hanging="420"/>
      </w:pPr>
      <w:rPr>
        <w:rFonts w:cs="Times New Roman"/>
      </w:rPr>
    </w:lvl>
    <w:lvl w:ilvl="3" w:tplc="0409000F" w:tentative="1">
      <w:start w:val="1"/>
      <w:numFmt w:val="decimal"/>
      <w:lvlText w:val="%4."/>
      <w:lvlJc w:val="left"/>
      <w:pPr>
        <w:tabs>
          <w:tab w:val="num" w:pos="2227"/>
        </w:tabs>
        <w:ind w:left="2227" w:hanging="420"/>
      </w:pPr>
      <w:rPr>
        <w:rFonts w:cs="Times New Roman"/>
      </w:rPr>
    </w:lvl>
    <w:lvl w:ilvl="4" w:tplc="04090019" w:tentative="1">
      <w:start w:val="1"/>
      <w:numFmt w:val="lowerLetter"/>
      <w:lvlText w:val="%5)"/>
      <w:lvlJc w:val="left"/>
      <w:pPr>
        <w:tabs>
          <w:tab w:val="num" w:pos="2647"/>
        </w:tabs>
        <w:ind w:left="2647" w:hanging="420"/>
      </w:pPr>
      <w:rPr>
        <w:rFonts w:cs="Times New Roman"/>
      </w:rPr>
    </w:lvl>
    <w:lvl w:ilvl="5" w:tplc="0409001B" w:tentative="1">
      <w:start w:val="1"/>
      <w:numFmt w:val="lowerRoman"/>
      <w:lvlText w:val="%6."/>
      <w:lvlJc w:val="right"/>
      <w:pPr>
        <w:tabs>
          <w:tab w:val="num" w:pos="3067"/>
        </w:tabs>
        <w:ind w:left="3067" w:hanging="420"/>
      </w:pPr>
      <w:rPr>
        <w:rFonts w:cs="Times New Roman"/>
      </w:rPr>
    </w:lvl>
    <w:lvl w:ilvl="6" w:tplc="0409000F" w:tentative="1">
      <w:start w:val="1"/>
      <w:numFmt w:val="decimal"/>
      <w:lvlText w:val="%7."/>
      <w:lvlJc w:val="left"/>
      <w:pPr>
        <w:tabs>
          <w:tab w:val="num" w:pos="3487"/>
        </w:tabs>
        <w:ind w:left="3487" w:hanging="420"/>
      </w:pPr>
      <w:rPr>
        <w:rFonts w:cs="Times New Roman"/>
      </w:rPr>
    </w:lvl>
    <w:lvl w:ilvl="7" w:tplc="04090019" w:tentative="1">
      <w:start w:val="1"/>
      <w:numFmt w:val="lowerLetter"/>
      <w:lvlText w:val="%8)"/>
      <w:lvlJc w:val="left"/>
      <w:pPr>
        <w:tabs>
          <w:tab w:val="num" w:pos="3907"/>
        </w:tabs>
        <w:ind w:left="3907" w:hanging="420"/>
      </w:pPr>
      <w:rPr>
        <w:rFonts w:cs="Times New Roman"/>
      </w:rPr>
    </w:lvl>
    <w:lvl w:ilvl="8" w:tplc="0409001B" w:tentative="1">
      <w:start w:val="1"/>
      <w:numFmt w:val="lowerRoman"/>
      <w:lvlText w:val="%9."/>
      <w:lvlJc w:val="right"/>
      <w:pPr>
        <w:tabs>
          <w:tab w:val="num" w:pos="4327"/>
        </w:tabs>
        <w:ind w:left="4327" w:hanging="420"/>
      </w:pPr>
      <w:rPr>
        <w:rFonts w:cs="Times New Roman"/>
      </w:rPr>
    </w:lvl>
  </w:abstractNum>
  <w:abstractNum w:abstractNumId="22" w15:restartNumberingAfterBreak="0">
    <w:nsid w:val="26F53442"/>
    <w:multiLevelType w:val="hybridMultilevel"/>
    <w:tmpl w:val="8E0035E6"/>
    <w:lvl w:ilvl="0" w:tplc="D738402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15:restartNumberingAfterBreak="0">
    <w:nsid w:val="2B0F0AD3"/>
    <w:multiLevelType w:val="hybridMultilevel"/>
    <w:tmpl w:val="96909516"/>
    <w:lvl w:ilvl="0" w:tplc="AD7C078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15:restartNumberingAfterBreak="0">
    <w:nsid w:val="2F092DBE"/>
    <w:multiLevelType w:val="hybridMultilevel"/>
    <w:tmpl w:val="50403EEE"/>
    <w:lvl w:ilvl="0" w:tplc="B7AA788E">
      <w:start w:val="1"/>
      <w:numFmt w:val="decimal"/>
      <w:lvlText w:val="（%1）"/>
      <w:lvlJc w:val="left"/>
      <w:pPr>
        <w:tabs>
          <w:tab w:val="num" w:pos="900"/>
        </w:tabs>
        <w:ind w:left="900" w:hanging="720"/>
      </w:pPr>
      <w:rPr>
        <w:rFonts w:cs="Times New Roman" w:hint="default"/>
      </w:rPr>
    </w:lvl>
    <w:lvl w:ilvl="1" w:tplc="04090019" w:tentative="1">
      <w:start w:val="1"/>
      <w:numFmt w:val="lowerLetter"/>
      <w:lvlText w:val="%2)"/>
      <w:lvlJc w:val="left"/>
      <w:pPr>
        <w:tabs>
          <w:tab w:val="num" w:pos="1020"/>
        </w:tabs>
        <w:ind w:left="1020" w:hanging="420"/>
      </w:pPr>
      <w:rPr>
        <w:rFonts w:cs="Times New Roman"/>
      </w:rPr>
    </w:lvl>
    <w:lvl w:ilvl="2" w:tplc="0409001B" w:tentative="1">
      <w:start w:val="1"/>
      <w:numFmt w:val="lowerRoman"/>
      <w:lvlText w:val="%3."/>
      <w:lvlJc w:val="right"/>
      <w:pPr>
        <w:tabs>
          <w:tab w:val="num" w:pos="1440"/>
        </w:tabs>
        <w:ind w:left="1440" w:hanging="420"/>
      </w:pPr>
      <w:rPr>
        <w:rFonts w:cs="Times New Roman"/>
      </w:rPr>
    </w:lvl>
    <w:lvl w:ilvl="3" w:tplc="0409000F" w:tentative="1">
      <w:start w:val="1"/>
      <w:numFmt w:val="decimal"/>
      <w:lvlText w:val="%4."/>
      <w:lvlJc w:val="left"/>
      <w:pPr>
        <w:tabs>
          <w:tab w:val="num" w:pos="1860"/>
        </w:tabs>
        <w:ind w:left="1860" w:hanging="420"/>
      </w:pPr>
      <w:rPr>
        <w:rFonts w:cs="Times New Roman"/>
      </w:rPr>
    </w:lvl>
    <w:lvl w:ilvl="4" w:tplc="04090019" w:tentative="1">
      <w:start w:val="1"/>
      <w:numFmt w:val="lowerLetter"/>
      <w:lvlText w:val="%5)"/>
      <w:lvlJc w:val="left"/>
      <w:pPr>
        <w:tabs>
          <w:tab w:val="num" w:pos="2280"/>
        </w:tabs>
        <w:ind w:left="2280" w:hanging="420"/>
      </w:pPr>
      <w:rPr>
        <w:rFonts w:cs="Times New Roman"/>
      </w:rPr>
    </w:lvl>
    <w:lvl w:ilvl="5" w:tplc="0409001B" w:tentative="1">
      <w:start w:val="1"/>
      <w:numFmt w:val="lowerRoman"/>
      <w:lvlText w:val="%6."/>
      <w:lvlJc w:val="right"/>
      <w:pPr>
        <w:tabs>
          <w:tab w:val="num" w:pos="2700"/>
        </w:tabs>
        <w:ind w:left="2700" w:hanging="420"/>
      </w:pPr>
      <w:rPr>
        <w:rFonts w:cs="Times New Roman"/>
      </w:rPr>
    </w:lvl>
    <w:lvl w:ilvl="6" w:tplc="0409000F" w:tentative="1">
      <w:start w:val="1"/>
      <w:numFmt w:val="decimal"/>
      <w:lvlText w:val="%7."/>
      <w:lvlJc w:val="left"/>
      <w:pPr>
        <w:tabs>
          <w:tab w:val="num" w:pos="3120"/>
        </w:tabs>
        <w:ind w:left="3120" w:hanging="420"/>
      </w:pPr>
      <w:rPr>
        <w:rFonts w:cs="Times New Roman"/>
      </w:rPr>
    </w:lvl>
    <w:lvl w:ilvl="7" w:tplc="04090019" w:tentative="1">
      <w:start w:val="1"/>
      <w:numFmt w:val="lowerLetter"/>
      <w:lvlText w:val="%8)"/>
      <w:lvlJc w:val="left"/>
      <w:pPr>
        <w:tabs>
          <w:tab w:val="num" w:pos="3540"/>
        </w:tabs>
        <w:ind w:left="3540" w:hanging="420"/>
      </w:pPr>
      <w:rPr>
        <w:rFonts w:cs="Times New Roman"/>
      </w:rPr>
    </w:lvl>
    <w:lvl w:ilvl="8" w:tplc="0409001B" w:tentative="1">
      <w:start w:val="1"/>
      <w:numFmt w:val="lowerRoman"/>
      <w:lvlText w:val="%9."/>
      <w:lvlJc w:val="right"/>
      <w:pPr>
        <w:tabs>
          <w:tab w:val="num" w:pos="3960"/>
        </w:tabs>
        <w:ind w:left="3960" w:hanging="420"/>
      </w:pPr>
      <w:rPr>
        <w:rFonts w:cs="Times New Roman"/>
      </w:rPr>
    </w:lvl>
  </w:abstractNum>
  <w:abstractNum w:abstractNumId="25" w15:restartNumberingAfterBreak="0">
    <w:nsid w:val="304802D6"/>
    <w:multiLevelType w:val="hybridMultilevel"/>
    <w:tmpl w:val="4BE297A6"/>
    <w:lvl w:ilvl="0" w:tplc="DA92C702">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abstractNum w:abstractNumId="26" w15:restartNumberingAfterBreak="0">
    <w:nsid w:val="37242019"/>
    <w:multiLevelType w:val="hybridMultilevel"/>
    <w:tmpl w:val="189A2754"/>
    <w:lvl w:ilvl="0" w:tplc="B23E8CE0">
      <w:start w:val="1"/>
      <w:numFmt w:val="decimal"/>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7" w15:restartNumberingAfterBreak="0">
    <w:nsid w:val="37EC2129"/>
    <w:multiLevelType w:val="hybridMultilevel"/>
    <w:tmpl w:val="A678FD0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3B0747CF"/>
    <w:multiLevelType w:val="hybridMultilevel"/>
    <w:tmpl w:val="336C1FD2"/>
    <w:lvl w:ilvl="0" w:tplc="AE80D43A">
      <w:start w:val="8"/>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B752951"/>
    <w:multiLevelType w:val="hybridMultilevel"/>
    <w:tmpl w:val="1876D7F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7B94A79"/>
    <w:multiLevelType w:val="hybridMultilevel"/>
    <w:tmpl w:val="F7BC6D7C"/>
    <w:lvl w:ilvl="0" w:tplc="FCCA9516">
      <w:start w:val="2"/>
      <w:numFmt w:val="japaneseCounting"/>
      <w:lvlText w:val="%1、"/>
      <w:lvlJc w:val="left"/>
      <w:pPr>
        <w:ind w:left="720" w:hanging="720"/>
      </w:pPr>
      <w:rPr>
        <w:rFonts w:ascii="黑体" w:eastAsia="黑体" w:hAnsi="黑体" w:cs="Times New Roman" w:hint="default"/>
        <w:b/>
        <w:sz w:val="3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15:restartNumberingAfterBreak="0">
    <w:nsid w:val="48DC5FF3"/>
    <w:multiLevelType w:val="hybridMultilevel"/>
    <w:tmpl w:val="D85A9FD0"/>
    <w:lvl w:ilvl="0" w:tplc="BE928446">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32" w15:restartNumberingAfterBreak="0">
    <w:nsid w:val="49823FD2"/>
    <w:multiLevelType w:val="hybridMultilevel"/>
    <w:tmpl w:val="56521686"/>
    <w:lvl w:ilvl="0" w:tplc="3C4A73D6">
      <w:start w:val="3"/>
      <w:numFmt w:val="decimal"/>
      <w:lvlText w:val="（%1）"/>
      <w:lvlJc w:val="left"/>
      <w:pPr>
        <w:tabs>
          <w:tab w:val="num" w:pos="1293"/>
        </w:tabs>
        <w:ind w:left="1293" w:hanging="720"/>
      </w:pPr>
      <w:rPr>
        <w:rFonts w:cs="Times New Roman" w:hint="default"/>
      </w:rPr>
    </w:lvl>
    <w:lvl w:ilvl="1" w:tplc="04090019" w:tentative="1">
      <w:start w:val="1"/>
      <w:numFmt w:val="lowerLetter"/>
      <w:lvlText w:val="%2)"/>
      <w:lvlJc w:val="left"/>
      <w:pPr>
        <w:tabs>
          <w:tab w:val="num" w:pos="1413"/>
        </w:tabs>
        <w:ind w:left="1413" w:hanging="420"/>
      </w:pPr>
      <w:rPr>
        <w:rFonts w:cs="Times New Roman"/>
      </w:rPr>
    </w:lvl>
    <w:lvl w:ilvl="2" w:tplc="0409001B" w:tentative="1">
      <w:start w:val="1"/>
      <w:numFmt w:val="lowerRoman"/>
      <w:lvlText w:val="%3."/>
      <w:lvlJc w:val="right"/>
      <w:pPr>
        <w:tabs>
          <w:tab w:val="num" w:pos="1833"/>
        </w:tabs>
        <w:ind w:left="1833" w:hanging="420"/>
      </w:pPr>
      <w:rPr>
        <w:rFonts w:cs="Times New Roman"/>
      </w:rPr>
    </w:lvl>
    <w:lvl w:ilvl="3" w:tplc="0409000F" w:tentative="1">
      <w:start w:val="1"/>
      <w:numFmt w:val="decimal"/>
      <w:lvlText w:val="%4."/>
      <w:lvlJc w:val="left"/>
      <w:pPr>
        <w:tabs>
          <w:tab w:val="num" w:pos="2253"/>
        </w:tabs>
        <w:ind w:left="2253" w:hanging="420"/>
      </w:pPr>
      <w:rPr>
        <w:rFonts w:cs="Times New Roman"/>
      </w:rPr>
    </w:lvl>
    <w:lvl w:ilvl="4" w:tplc="04090019" w:tentative="1">
      <w:start w:val="1"/>
      <w:numFmt w:val="lowerLetter"/>
      <w:lvlText w:val="%5)"/>
      <w:lvlJc w:val="left"/>
      <w:pPr>
        <w:tabs>
          <w:tab w:val="num" w:pos="2673"/>
        </w:tabs>
        <w:ind w:left="2673" w:hanging="420"/>
      </w:pPr>
      <w:rPr>
        <w:rFonts w:cs="Times New Roman"/>
      </w:rPr>
    </w:lvl>
    <w:lvl w:ilvl="5" w:tplc="0409001B" w:tentative="1">
      <w:start w:val="1"/>
      <w:numFmt w:val="lowerRoman"/>
      <w:lvlText w:val="%6."/>
      <w:lvlJc w:val="right"/>
      <w:pPr>
        <w:tabs>
          <w:tab w:val="num" w:pos="3093"/>
        </w:tabs>
        <w:ind w:left="3093" w:hanging="420"/>
      </w:pPr>
      <w:rPr>
        <w:rFonts w:cs="Times New Roman"/>
      </w:rPr>
    </w:lvl>
    <w:lvl w:ilvl="6" w:tplc="0409000F" w:tentative="1">
      <w:start w:val="1"/>
      <w:numFmt w:val="decimal"/>
      <w:lvlText w:val="%7."/>
      <w:lvlJc w:val="left"/>
      <w:pPr>
        <w:tabs>
          <w:tab w:val="num" w:pos="3513"/>
        </w:tabs>
        <w:ind w:left="3513" w:hanging="420"/>
      </w:pPr>
      <w:rPr>
        <w:rFonts w:cs="Times New Roman"/>
      </w:rPr>
    </w:lvl>
    <w:lvl w:ilvl="7" w:tplc="04090019" w:tentative="1">
      <w:start w:val="1"/>
      <w:numFmt w:val="lowerLetter"/>
      <w:lvlText w:val="%8)"/>
      <w:lvlJc w:val="left"/>
      <w:pPr>
        <w:tabs>
          <w:tab w:val="num" w:pos="3933"/>
        </w:tabs>
        <w:ind w:left="3933" w:hanging="420"/>
      </w:pPr>
      <w:rPr>
        <w:rFonts w:cs="Times New Roman"/>
      </w:rPr>
    </w:lvl>
    <w:lvl w:ilvl="8" w:tplc="0409001B" w:tentative="1">
      <w:start w:val="1"/>
      <w:numFmt w:val="lowerRoman"/>
      <w:lvlText w:val="%9."/>
      <w:lvlJc w:val="right"/>
      <w:pPr>
        <w:tabs>
          <w:tab w:val="num" w:pos="4353"/>
        </w:tabs>
        <w:ind w:left="4353" w:hanging="420"/>
      </w:pPr>
      <w:rPr>
        <w:rFonts w:cs="Times New Roman"/>
      </w:rPr>
    </w:lvl>
  </w:abstractNum>
  <w:abstractNum w:abstractNumId="33" w15:restartNumberingAfterBreak="0">
    <w:nsid w:val="5147480C"/>
    <w:multiLevelType w:val="hybridMultilevel"/>
    <w:tmpl w:val="B718AF58"/>
    <w:lvl w:ilvl="0" w:tplc="292002B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4" w15:restartNumberingAfterBreak="0">
    <w:nsid w:val="5381C683"/>
    <w:multiLevelType w:val="singleLevel"/>
    <w:tmpl w:val="5381C683"/>
    <w:lvl w:ilvl="0">
      <w:start w:val="8"/>
      <w:numFmt w:val="chineseCounting"/>
      <w:suff w:val="nothing"/>
      <w:lvlText w:val="%1、"/>
      <w:lvlJc w:val="left"/>
    </w:lvl>
  </w:abstractNum>
  <w:abstractNum w:abstractNumId="35" w15:restartNumberingAfterBreak="0">
    <w:nsid w:val="596C53E9"/>
    <w:multiLevelType w:val="hybridMultilevel"/>
    <w:tmpl w:val="68D2C9AE"/>
    <w:lvl w:ilvl="0" w:tplc="E668E6A8">
      <w:start w:val="3"/>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36" w15:restartNumberingAfterBreak="0">
    <w:nsid w:val="5EBA4FBA"/>
    <w:multiLevelType w:val="hybridMultilevel"/>
    <w:tmpl w:val="B85C25A4"/>
    <w:lvl w:ilvl="0" w:tplc="6E369AE4">
      <w:start w:val="1"/>
      <w:numFmt w:val="none"/>
      <w:lvlText w:val="一、"/>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7" w15:restartNumberingAfterBreak="0">
    <w:nsid w:val="6826480B"/>
    <w:multiLevelType w:val="hybridMultilevel"/>
    <w:tmpl w:val="709C7A28"/>
    <w:lvl w:ilvl="0" w:tplc="F1A042F8">
      <w:start w:val="2"/>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38" w15:restartNumberingAfterBreak="0">
    <w:nsid w:val="6B666FF4"/>
    <w:multiLevelType w:val="hybridMultilevel"/>
    <w:tmpl w:val="396A0420"/>
    <w:lvl w:ilvl="0" w:tplc="840891A0">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39" w15:restartNumberingAfterBreak="0">
    <w:nsid w:val="6BC81D5B"/>
    <w:multiLevelType w:val="hybridMultilevel"/>
    <w:tmpl w:val="F24CDB7E"/>
    <w:lvl w:ilvl="0" w:tplc="3EA21AB4">
      <w:start w:val="8"/>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0" w15:restartNumberingAfterBreak="0">
    <w:nsid w:val="6E4A634F"/>
    <w:multiLevelType w:val="hybridMultilevel"/>
    <w:tmpl w:val="5614CAD6"/>
    <w:lvl w:ilvl="0" w:tplc="967C7AAA">
      <w:start w:val="2"/>
      <w:numFmt w:val="none"/>
      <w:lvlText w:val="二、"/>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1" w15:restartNumberingAfterBreak="0">
    <w:nsid w:val="7C0C383F"/>
    <w:multiLevelType w:val="hybridMultilevel"/>
    <w:tmpl w:val="21ECAB04"/>
    <w:lvl w:ilvl="0" w:tplc="514E76D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2" w15:restartNumberingAfterBreak="0">
    <w:nsid w:val="7CE938DA"/>
    <w:multiLevelType w:val="hybridMultilevel"/>
    <w:tmpl w:val="04F8F14C"/>
    <w:lvl w:ilvl="0" w:tplc="D7DCD5AE">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3" w15:restartNumberingAfterBreak="0">
    <w:nsid w:val="7E4D21F0"/>
    <w:multiLevelType w:val="hybridMultilevel"/>
    <w:tmpl w:val="0D12D652"/>
    <w:lvl w:ilvl="0" w:tplc="7EA87AD8">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num w:numId="1">
    <w:abstractNumId w:val="25"/>
  </w:num>
  <w:num w:numId="2">
    <w:abstractNumId w:val="43"/>
  </w:num>
  <w:num w:numId="3">
    <w:abstractNumId w:val="27"/>
  </w:num>
  <w:num w:numId="4">
    <w:abstractNumId w:val="13"/>
  </w:num>
  <w:num w:numId="5">
    <w:abstractNumId w:val="29"/>
  </w:num>
  <w:num w:numId="6">
    <w:abstractNumId w:val="16"/>
  </w:num>
  <w:num w:numId="7">
    <w:abstractNumId w:val="12"/>
  </w:num>
  <w:num w:numId="8">
    <w:abstractNumId w:val="11"/>
  </w:num>
  <w:num w:numId="9">
    <w:abstractNumId w:val="42"/>
  </w:num>
  <w:num w:numId="10">
    <w:abstractNumId w:val="14"/>
  </w:num>
  <w:num w:numId="11">
    <w:abstractNumId w:val="39"/>
  </w:num>
  <w:num w:numId="12">
    <w:abstractNumId w:val="32"/>
  </w:num>
  <w:num w:numId="13">
    <w:abstractNumId w:val="24"/>
  </w:num>
  <w:num w:numId="14">
    <w:abstractNumId w:val="21"/>
  </w:num>
  <w:num w:numId="15">
    <w:abstractNumId w:val="37"/>
  </w:num>
  <w:num w:numId="16">
    <w:abstractNumId w:val="35"/>
  </w:num>
  <w:num w:numId="17">
    <w:abstractNumId w:val="15"/>
  </w:num>
  <w:num w:numId="18">
    <w:abstractNumId w:val="31"/>
  </w:num>
  <w:num w:numId="19">
    <w:abstractNumId w:val="38"/>
  </w:num>
  <w:num w:numId="20">
    <w:abstractNumId w:val="19"/>
  </w:num>
  <w:num w:numId="21">
    <w:abstractNumId w:val="22"/>
  </w:num>
  <w:num w:numId="22">
    <w:abstractNumId w:val="36"/>
  </w:num>
  <w:num w:numId="23">
    <w:abstractNumId w:val="23"/>
  </w:num>
  <w:num w:numId="24">
    <w:abstractNumId w:val="40"/>
  </w:num>
  <w:num w:numId="25">
    <w:abstractNumId w:val="41"/>
  </w:num>
  <w:num w:numId="26">
    <w:abstractNumId w:val="30"/>
  </w:num>
  <w:num w:numId="27">
    <w:abstractNumId w:val="26"/>
  </w:num>
  <w:num w:numId="28">
    <w:abstractNumId w:val="18"/>
  </w:num>
  <w:num w:numId="29">
    <w:abstractNumId w:val="9"/>
  </w:num>
  <w:num w:numId="30">
    <w:abstractNumId w:val="4"/>
  </w:num>
  <w:num w:numId="31">
    <w:abstractNumId w:val="3"/>
  </w:num>
  <w:num w:numId="32">
    <w:abstractNumId w:val="2"/>
  </w:num>
  <w:num w:numId="33">
    <w:abstractNumId w:val="1"/>
  </w:num>
  <w:num w:numId="34">
    <w:abstractNumId w:val="10"/>
  </w:num>
  <w:num w:numId="35">
    <w:abstractNumId w:val="8"/>
  </w:num>
  <w:num w:numId="36">
    <w:abstractNumId w:val="7"/>
  </w:num>
  <w:num w:numId="37">
    <w:abstractNumId w:val="6"/>
  </w:num>
  <w:num w:numId="38">
    <w:abstractNumId w:val="5"/>
  </w:num>
  <w:num w:numId="39">
    <w:abstractNumId w:val="33"/>
  </w:num>
  <w:num w:numId="40">
    <w:abstractNumId w:val="28"/>
  </w:num>
  <w:num w:numId="41">
    <w:abstractNumId w:val="0"/>
  </w:num>
  <w:num w:numId="42">
    <w:abstractNumId w:val="34"/>
  </w:num>
  <w:num w:numId="43">
    <w:abstractNumId w:val="17"/>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47C"/>
    <w:rsid w:val="000045D3"/>
    <w:rsid w:val="00004DF0"/>
    <w:rsid w:val="00005304"/>
    <w:rsid w:val="00011F4B"/>
    <w:rsid w:val="00012226"/>
    <w:rsid w:val="000206E7"/>
    <w:rsid w:val="00023001"/>
    <w:rsid w:val="000237EB"/>
    <w:rsid w:val="000268A3"/>
    <w:rsid w:val="00031020"/>
    <w:rsid w:val="0003359C"/>
    <w:rsid w:val="00034575"/>
    <w:rsid w:val="00041E5E"/>
    <w:rsid w:val="00044224"/>
    <w:rsid w:val="00045F99"/>
    <w:rsid w:val="000527BB"/>
    <w:rsid w:val="000532D7"/>
    <w:rsid w:val="00054711"/>
    <w:rsid w:val="00054F2E"/>
    <w:rsid w:val="00061DCF"/>
    <w:rsid w:val="000638CB"/>
    <w:rsid w:val="00074DF6"/>
    <w:rsid w:val="0008276D"/>
    <w:rsid w:val="0008524E"/>
    <w:rsid w:val="000904E2"/>
    <w:rsid w:val="0009600A"/>
    <w:rsid w:val="00097C15"/>
    <w:rsid w:val="000A3369"/>
    <w:rsid w:val="000C10D1"/>
    <w:rsid w:val="000C4698"/>
    <w:rsid w:val="000C678B"/>
    <w:rsid w:val="000C7EEA"/>
    <w:rsid w:val="000D109E"/>
    <w:rsid w:val="000D3561"/>
    <w:rsid w:val="000D39F9"/>
    <w:rsid w:val="000E031A"/>
    <w:rsid w:val="000E0AE7"/>
    <w:rsid w:val="000E21E7"/>
    <w:rsid w:val="000E2F10"/>
    <w:rsid w:val="000E6ADB"/>
    <w:rsid w:val="000F194C"/>
    <w:rsid w:val="000F6AC2"/>
    <w:rsid w:val="000F7AA1"/>
    <w:rsid w:val="0010030F"/>
    <w:rsid w:val="001045F2"/>
    <w:rsid w:val="0010582C"/>
    <w:rsid w:val="001231C2"/>
    <w:rsid w:val="00140C25"/>
    <w:rsid w:val="001425C0"/>
    <w:rsid w:val="00154A18"/>
    <w:rsid w:val="00154BB3"/>
    <w:rsid w:val="00155D42"/>
    <w:rsid w:val="00156287"/>
    <w:rsid w:val="001652A4"/>
    <w:rsid w:val="00165DED"/>
    <w:rsid w:val="00166095"/>
    <w:rsid w:val="0017338F"/>
    <w:rsid w:val="00174D9B"/>
    <w:rsid w:val="00174EBE"/>
    <w:rsid w:val="00174F0B"/>
    <w:rsid w:val="00180929"/>
    <w:rsid w:val="001812AE"/>
    <w:rsid w:val="00183B74"/>
    <w:rsid w:val="00185721"/>
    <w:rsid w:val="001921C5"/>
    <w:rsid w:val="001945C3"/>
    <w:rsid w:val="001A18B7"/>
    <w:rsid w:val="001A4BEC"/>
    <w:rsid w:val="001A5ACE"/>
    <w:rsid w:val="001C5C46"/>
    <w:rsid w:val="001C637E"/>
    <w:rsid w:val="001D1131"/>
    <w:rsid w:val="001D64E3"/>
    <w:rsid w:val="001F0329"/>
    <w:rsid w:val="001F196C"/>
    <w:rsid w:val="001F247B"/>
    <w:rsid w:val="001F2689"/>
    <w:rsid w:val="001F2D29"/>
    <w:rsid w:val="00204CE6"/>
    <w:rsid w:val="00212E4B"/>
    <w:rsid w:val="0021571F"/>
    <w:rsid w:val="00217786"/>
    <w:rsid w:val="00217972"/>
    <w:rsid w:val="00224550"/>
    <w:rsid w:val="00224C70"/>
    <w:rsid w:val="0022614C"/>
    <w:rsid w:val="00226C4B"/>
    <w:rsid w:val="002306D3"/>
    <w:rsid w:val="0023409F"/>
    <w:rsid w:val="00234D80"/>
    <w:rsid w:val="002355E9"/>
    <w:rsid w:val="002379B8"/>
    <w:rsid w:val="002379E3"/>
    <w:rsid w:val="00240B8B"/>
    <w:rsid w:val="00242F56"/>
    <w:rsid w:val="00243237"/>
    <w:rsid w:val="00250D74"/>
    <w:rsid w:val="00252089"/>
    <w:rsid w:val="0025792D"/>
    <w:rsid w:val="00260C2F"/>
    <w:rsid w:val="00262577"/>
    <w:rsid w:val="00266E29"/>
    <w:rsid w:val="002672E7"/>
    <w:rsid w:val="00267366"/>
    <w:rsid w:val="0026799B"/>
    <w:rsid w:val="00267DB2"/>
    <w:rsid w:val="0027345B"/>
    <w:rsid w:val="0027394A"/>
    <w:rsid w:val="00282147"/>
    <w:rsid w:val="00283B17"/>
    <w:rsid w:val="00290010"/>
    <w:rsid w:val="002924D9"/>
    <w:rsid w:val="00296AA7"/>
    <w:rsid w:val="002972E9"/>
    <w:rsid w:val="002B7EE0"/>
    <w:rsid w:val="002D2F1B"/>
    <w:rsid w:val="002D6AB2"/>
    <w:rsid w:val="002E16F2"/>
    <w:rsid w:val="002E1993"/>
    <w:rsid w:val="002E55A6"/>
    <w:rsid w:val="002F5F31"/>
    <w:rsid w:val="002F70B7"/>
    <w:rsid w:val="003051C9"/>
    <w:rsid w:val="00305D33"/>
    <w:rsid w:val="003169C9"/>
    <w:rsid w:val="003246E8"/>
    <w:rsid w:val="003272E3"/>
    <w:rsid w:val="00330350"/>
    <w:rsid w:val="00331D5E"/>
    <w:rsid w:val="003336C5"/>
    <w:rsid w:val="00340ED0"/>
    <w:rsid w:val="003456C1"/>
    <w:rsid w:val="0034610B"/>
    <w:rsid w:val="003468B2"/>
    <w:rsid w:val="003566C1"/>
    <w:rsid w:val="00362B70"/>
    <w:rsid w:val="00365AD0"/>
    <w:rsid w:val="00367F97"/>
    <w:rsid w:val="00375E67"/>
    <w:rsid w:val="003760E9"/>
    <w:rsid w:val="003811DF"/>
    <w:rsid w:val="0038243E"/>
    <w:rsid w:val="00385DDD"/>
    <w:rsid w:val="00387140"/>
    <w:rsid w:val="00387D36"/>
    <w:rsid w:val="00395A81"/>
    <w:rsid w:val="00396891"/>
    <w:rsid w:val="003A3DCB"/>
    <w:rsid w:val="003A6C54"/>
    <w:rsid w:val="003A7E2F"/>
    <w:rsid w:val="003B0EDA"/>
    <w:rsid w:val="003B100C"/>
    <w:rsid w:val="003B61C8"/>
    <w:rsid w:val="003C1B8D"/>
    <w:rsid w:val="003D08EB"/>
    <w:rsid w:val="003D19D2"/>
    <w:rsid w:val="003D5A5F"/>
    <w:rsid w:val="003E011B"/>
    <w:rsid w:val="003E5441"/>
    <w:rsid w:val="003E635A"/>
    <w:rsid w:val="003E70D1"/>
    <w:rsid w:val="003F6636"/>
    <w:rsid w:val="003F6777"/>
    <w:rsid w:val="00403F87"/>
    <w:rsid w:val="004050BE"/>
    <w:rsid w:val="00415091"/>
    <w:rsid w:val="0043210C"/>
    <w:rsid w:val="004336D5"/>
    <w:rsid w:val="00441E0B"/>
    <w:rsid w:val="00443BFB"/>
    <w:rsid w:val="0045247C"/>
    <w:rsid w:val="004562E8"/>
    <w:rsid w:val="00456952"/>
    <w:rsid w:val="00462490"/>
    <w:rsid w:val="004676A5"/>
    <w:rsid w:val="00467708"/>
    <w:rsid w:val="004705D7"/>
    <w:rsid w:val="00476268"/>
    <w:rsid w:val="00481700"/>
    <w:rsid w:val="00483ACF"/>
    <w:rsid w:val="00492217"/>
    <w:rsid w:val="004948B0"/>
    <w:rsid w:val="004972B7"/>
    <w:rsid w:val="004A2F0C"/>
    <w:rsid w:val="004B5993"/>
    <w:rsid w:val="004B67C7"/>
    <w:rsid w:val="004B6A0E"/>
    <w:rsid w:val="004C0488"/>
    <w:rsid w:val="004C27DC"/>
    <w:rsid w:val="004C784E"/>
    <w:rsid w:val="004E0462"/>
    <w:rsid w:val="004E3E31"/>
    <w:rsid w:val="004E43FA"/>
    <w:rsid w:val="004E4465"/>
    <w:rsid w:val="004E5DA5"/>
    <w:rsid w:val="004F2709"/>
    <w:rsid w:val="005110EF"/>
    <w:rsid w:val="00514FCF"/>
    <w:rsid w:val="00515720"/>
    <w:rsid w:val="00516489"/>
    <w:rsid w:val="00517139"/>
    <w:rsid w:val="00517170"/>
    <w:rsid w:val="00524C7C"/>
    <w:rsid w:val="0052721D"/>
    <w:rsid w:val="00535DA0"/>
    <w:rsid w:val="00541ED9"/>
    <w:rsid w:val="00542D3F"/>
    <w:rsid w:val="0054507F"/>
    <w:rsid w:val="00547B5B"/>
    <w:rsid w:val="0055524A"/>
    <w:rsid w:val="00562A54"/>
    <w:rsid w:val="005662E0"/>
    <w:rsid w:val="00570166"/>
    <w:rsid w:val="005810C9"/>
    <w:rsid w:val="005846A1"/>
    <w:rsid w:val="0058521F"/>
    <w:rsid w:val="00587BBE"/>
    <w:rsid w:val="00591135"/>
    <w:rsid w:val="00595100"/>
    <w:rsid w:val="005A325B"/>
    <w:rsid w:val="005A4095"/>
    <w:rsid w:val="005B4C3A"/>
    <w:rsid w:val="005B68BD"/>
    <w:rsid w:val="005C1464"/>
    <w:rsid w:val="005C6E94"/>
    <w:rsid w:val="005C6FB6"/>
    <w:rsid w:val="005D2E40"/>
    <w:rsid w:val="005D4101"/>
    <w:rsid w:val="005D486F"/>
    <w:rsid w:val="005E12F4"/>
    <w:rsid w:val="005E455C"/>
    <w:rsid w:val="005F1463"/>
    <w:rsid w:val="005F50AA"/>
    <w:rsid w:val="005F5ECC"/>
    <w:rsid w:val="005F79C2"/>
    <w:rsid w:val="00606431"/>
    <w:rsid w:val="00610883"/>
    <w:rsid w:val="00611CE0"/>
    <w:rsid w:val="006121DA"/>
    <w:rsid w:val="0062721D"/>
    <w:rsid w:val="0063095E"/>
    <w:rsid w:val="0063424C"/>
    <w:rsid w:val="00642C47"/>
    <w:rsid w:val="00645531"/>
    <w:rsid w:val="00655DFE"/>
    <w:rsid w:val="00656E5E"/>
    <w:rsid w:val="0066008E"/>
    <w:rsid w:val="006613A5"/>
    <w:rsid w:val="00666480"/>
    <w:rsid w:val="00670F6D"/>
    <w:rsid w:val="00673672"/>
    <w:rsid w:val="00673E1C"/>
    <w:rsid w:val="00680947"/>
    <w:rsid w:val="006818DA"/>
    <w:rsid w:val="006834E2"/>
    <w:rsid w:val="00686134"/>
    <w:rsid w:val="0069063D"/>
    <w:rsid w:val="0069295C"/>
    <w:rsid w:val="006934D8"/>
    <w:rsid w:val="00694D75"/>
    <w:rsid w:val="006A5870"/>
    <w:rsid w:val="006A7895"/>
    <w:rsid w:val="006B08A2"/>
    <w:rsid w:val="006B51AB"/>
    <w:rsid w:val="006C17EC"/>
    <w:rsid w:val="006C1CC9"/>
    <w:rsid w:val="006C4AF1"/>
    <w:rsid w:val="006D4E7C"/>
    <w:rsid w:val="006D5A48"/>
    <w:rsid w:val="006D6D93"/>
    <w:rsid w:val="006D7A4D"/>
    <w:rsid w:val="006E4650"/>
    <w:rsid w:val="006E63A6"/>
    <w:rsid w:val="006E6689"/>
    <w:rsid w:val="006F0C4A"/>
    <w:rsid w:val="007023AA"/>
    <w:rsid w:val="00705695"/>
    <w:rsid w:val="00710001"/>
    <w:rsid w:val="0071029C"/>
    <w:rsid w:val="007148B2"/>
    <w:rsid w:val="00714974"/>
    <w:rsid w:val="00715790"/>
    <w:rsid w:val="0072138A"/>
    <w:rsid w:val="00725689"/>
    <w:rsid w:val="00725A0C"/>
    <w:rsid w:val="0072642C"/>
    <w:rsid w:val="00737690"/>
    <w:rsid w:val="00743531"/>
    <w:rsid w:val="00746E10"/>
    <w:rsid w:val="00747D28"/>
    <w:rsid w:val="00751195"/>
    <w:rsid w:val="0075763D"/>
    <w:rsid w:val="00766DF7"/>
    <w:rsid w:val="007711DE"/>
    <w:rsid w:val="00772DC8"/>
    <w:rsid w:val="007824C4"/>
    <w:rsid w:val="00786008"/>
    <w:rsid w:val="00795441"/>
    <w:rsid w:val="007A00B5"/>
    <w:rsid w:val="007A112B"/>
    <w:rsid w:val="007A1502"/>
    <w:rsid w:val="007A2ABC"/>
    <w:rsid w:val="007A4BAB"/>
    <w:rsid w:val="007B05A5"/>
    <w:rsid w:val="007B1FF2"/>
    <w:rsid w:val="007B3C82"/>
    <w:rsid w:val="007B51ED"/>
    <w:rsid w:val="007B6E8F"/>
    <w:rsid w:val="007B732C"/>
    <w:rsid w:val="007C53F6"/>
    <w:rsid w:val="007C657C"/>
    <w:rsid w:val="007D0570"/>
    <w:rsid w:val="007D07AF"/>
    <w:rsid w:val="007D44D6"/>
    <w:rsid w:val="007D5176"/>
    <w:rsid w:val="007D6E80"/>
    <w:rsid w:val="007E5E3F"/>
    <w:rsid w:val="007F1106"/>
    <w:rsid w:val="007F21FF"/>
    <w:rsid w:val="007F396A"/>
    <w:rsid w:val="007F3A0B"/>
    <w:rsid w:val="00800057"/>
    <w:rsid w:val="00802E5B"/>
    <w:rsid w:val="008072D4"/>
    <w:rsid w:val="00835E3B"/>
    <w:rsid w:val="00846EB2"/>
    <w:rsid w:val="008471A3"/>
    <w:rsid w:val="00847D02"/>
    <w:rsid w:val="008526B9"/>
    <w:rsid w:val="00857131"/>
    <w:rsid w:val="00860FF3"/>
    <w:rsid w:val="00861D1D"/>
    <w:rsid w:val="00861DAE"/>
    <w:rsid w:val="008622A3"/>
    <w:rsid w:val="00863737"/>
    <w:rsid w:val="0086431B"/>
    <w:rsid w:val="00865E8C"/>
    <w:rsid w:val="00870972"/>
    <w:rsid w:val="00871572"/>
    <w:rsid w:val="00872CCC"/>
    <w:rsid w:val="008739F3"/>
    <w:rsid w:val="008745D7"/>
    <w:rsid w:val="0087567B"/>
    <w:rsid w:val="00881B3F"/>
    <w:rsid w:val="00882BC4"/>
    <w:rsid w:val="0089306B"/>
    <w:rsid w:val="00893360"/>
    <w:rsid w:val="00894E6C"/>
    <w:rsid w:val="00897FB4"/>
    <w:rsid w:val="008B4865"/>
    <w:rsid w:val="008B7CD7"/>
    <w:rsid w:val="008C44BA"/>
    <w:rsid w:val="008D1EB8"/>
    <w:rsid w:val="008D42BC"/>
    <w:rsid w:val="008D4F34"/>
    <w:rsid w:val="008D5593"/>
    <w:rsid w:val="008D69D9"/>
    <w:rsid w:val="008E4E9F"/>
    <w:rsid w:val="008E737C"/>
    <w:rsid w:val="008E7522"/>
    <w:rsid w:val="008F443D"/>
    <w:rsid w:val="00906ED1"/>
    <w:rsid w:val="0091056B"/>
    <w:rsid w:val="00912D46"/>
    <w:rsid w:val="009136E4"/>
    <w:rsid w:val="00917B67"/>
    <w:rsid w:val="009319E1"/>
    <w:rsid w:val="00936216"/>
    <w:rsid w:val="00937EB9"/>
    <w:rsid w:val="009501B3"/>
    <w:rsid w:val="00954C6D"/>
    <w:rsid w:val="009551B5"/>
    <w:rsid w:val="00960842"/>
    <w:rsid w:val="009625D2"/>
    <w:rsid w:val="00962B50"/>
    <w:rsid w:val="0096602B"/>
    <w:rsid w:val="00976345"/>
    <w:rsid w:val="00986607"/>
    <w:rsid w:val="00987524"/>
    <w:rsid w:val="00990F46"/>
    <w:rsid w:val="00996538"/>
    <w:rsid w:val="00996C63"/>
    <w:rsid w:val="009A0A50"/>
    <w:rsid w:val="009B1396"/>
    <w:rsid w:val="009B3AB6"/>
    <w:rsid w:val="009B637D"/>
    <w:rsid w:val="009B7AC4"/>
    <w:rsid w:val="009C4D8B"/>
    <w:rsid w:val="009C65E8"/>
    <w:rsid w:val="009D260E"/>
    <w:rsid w:val="009E4E71"/>
    <w:rsid w:val="009E5675"/>
    <w:rsid w:val="009F34E4"/>
    <w:rsid w:val="009F3E61"/>
    <w:rsid w:val="009F470A"/>
    <w:rsid w:val="009F5C85"/>
    <w:rsid w:val="00A02AB9"/>
    <w:rsid w:val="00A03EF4"/>
    <w:rsid w:val="00A04801"/>
    <w:rsid w:val="00A05962"/>
    <w:rsid w:val="00A11740"/>
    <w:rsid w:val="00A11B0F"/>
    <w:rsid w:val="00A17B08"/>
    <w:rsid w:val="00A20A0C"/>
    <w:rsid w:val="00A22983"/>
    <w:rsid w:val="00A23159"/>
    <w:rsid w:val="00A2440C"/>
    <w:rsid w:val="00A25CC9"/>
    <w:rsid w:val="00A33CD7"/>
    <w:rsid w:val="00A345FB"/>
    <w:rsid w:val="00A37D8D"/>
    <w:rsid w:val="00A47607"/>
    <w:rsid w:val="00A50DB4"/>
    <w:rsid w:val="00A5152C"/>
    <w:rsid w:val="00A52BF0"/>
    <w:rsid w:val="00A550AC"/>
    <w:rsid w:val="00A576B3"/>
    <w:rsid w:val="00A7025D"/>
    <w:rsid w:val="00A762F2"/>
    <w:rsid w:val="00A77AA2"/>
    <w:rsid w:val="00A77DD9"/>
    <w:rsid w:val="00A805E7"/>
    <w:rsid w:val="00A81922"/>
    <w:rsid w:val="00A82619"/>
    <w:rsid w:val="00A82833"/>
    <w:rsid w:val="00A82BC6"/>
    <w:rsid w:val="00A8351A"/>
    <w:rsid w:val="00A912D8"/>
    <w:rsid w:val="00A91CED"/>
    <w:rsid w:val="00A927B3"/>
    <w:rsid w:val="00A9409E"/>
    <w:rsid w:val="00AA14E6"/>
    <w:rsid w:val="00AA33E1"/>
    <w:rsid w:val="00AA3444"/>
    <w:rsid w:val="00AB0505"/>
    <w:rsid w:val="00AB1AF8"/>
    <w:rsid w:val="00AB2C47"/>
    <w:rsid w:val="00AB2CC1"/>
    <w:rsid w:val="00AB5B91"/>
    <w:rsid w:val="00AC329A"/>
    <w:rsid w:val="00AC4BBD"/>
    <w:rsid w:val="00AC5A88"/>
    <w:rsid w:val="00AC6BD1"/>
    <w:rsid w:val="00AD2538"/>
    <w:rsid w:val="00AE39A0"/>
    <w:rsid w:val="00AE4C79"/>
    <w:rsid w:val="00AF2365"/>
    <w:rsid w:val="00AF2500"/>
    <w:rsid w:val="00AF25CC"/>
    <w:rsid w:val="00AF425E"/>
    <w:rsid w:val="00B04DF0"/>
    <w:rsid w:val="00B13BB9"/>
    <w:rsid w:val="00B15B41"/>
    <w:rsid w:val="00B23DAB"/>
    <w:rsid w:val="00B43557"/>
    <w:rsid w:val="00B4609A"/>
    <w:rsid w:val="00B500BC"/>
    <w:rsid w:val="00B54506"/>
    <w:rsid w:val="00B5541C"/>
    <w:rsid w:val="00B608CA"/>
    <w:rsid w:val="00B6100E"/>
    <w:rsid w:val="00B6232E"/>
    <w:rsid w:val="00B6443C"/>
    <w:rsid w:val="00B64BA9"/>
    <w:rsid w:val="00B92E93"/>
    <w:rsid w:val="00B95013"/>
    <w:rsid w:val="00B951CE"/>
    <w:rsid w:val="00B95B22"/>
    <w:rsid w:val="00B9731A"/>
    <w:rsid w:val="00BA076F"/>
    <w:rsid w:val="00BA3D7A"/>
    <w:rsid w:val="00BA4ABF"/>
    <w:rsid w:val="00BA756F"/>
    <w:rsid w:val="00BB1372"/>
    <w:rsid w:val="00BC13E4"/>
    <w:rsid w:val="00BC74F1"/>
    <w:rsid w:val="00BC7687"/>
    <w:rsid w:val="00BD0C55"/>
    <w:rsid w:val="00BD671B"/>
    <w:rsid w:val="00BF3FE7"/>
    <w:rsid w:val="00C00C47"/>
    <w:rsid w:val="00C06609"/>
    <w:rsid w:val="00C0688F"/>
    <w:rsid w:val="00C108C5"/>
    <w:rsid w:val="00C13E07"/>
    <w:rsid w:val="00C210D3"/>
    <w:rsid w:val="00C21EAE"/>
    <w:rsid w:val="00C22089"/>
    <w:rsid w:val="00C25BDA"/>
    <w:rsid w:val="00C260D1"/>
    <w:rsid w:val="00C36C3A"/>
    <w:rsid w:val="00C42BA8"/>
    <w:rsid w:val="00C433D3"/>
    <w:rsid w:val="00C501F4"/>
    <w:rsid w:val="00C54CC3"/>
    <w:rsid w:val="00C57D55"/>
    <w:rsid w:val="00C64CCF"/>
    <w:rsid w:val="00C819AA"/>
    <w:rsid w:val="00C8230D"/>
    <w:rsid w:val="00C82A29"/>
    <w:rsid w:val="00C863AC"/>
    <w:rsid w:val="00C96C8B"/>
    <w:rsid w:val="00C977DF"/>
    <w:rsid w:val="00C97A8D"/>
    <w:rsid w:val="00CA07D8"/>
    <w:rsid w:val="00CA26E0"/>
    <w:rsid w:val="00CB0966"/>
    <w:rsid w:val="00CB297F"/>
    <w:rsid w:val="00CB2AA8"/>
    <w:rsid w:val="00CB2D39"/>
    <w:rsid w:val="00CB413A"/>
    <w:rsid w:val="00CB4715"/>
    <w:rsid w:val="00CC0574"/>
    <w:rsid w:val="00CD0F1B"/>
    <w:rsid w:val="00CD0FD8"/>
    <w:rsid w:val="00CD20B4"/>
    <w:rsid w:val="00CD3AB2"/>
    <w:rsid w:val="00CE1561"/>
    <w:rsid w:val="00CE2797"/>
    <w:rsid w:val="00CE29E0"/>
    <w:rsid w:val="00CE3106"/>
    <w:rsid w:val="00CE319A"/>
    <w:rsid w:val="00CF0410"/>
    <w:rsid w:val="00CF4F9A"/>
    <w:rsid w:val="00CF6F05"/>
    <w:rsid w:val="00CF7F59"/>
    <w:rsid w:val="00D00F9D"/>
    <w:rsid w:val="00D06062"/>
    <w:rsid w:val="00D075B7"/>
    <w:rsid w:val="00D10620"/>
    <w:rsid w:val="00D125C2"/>
    <w:rsid w:val="00D14536"/>
    <w:rsid w:val="00D14588"/>
    <w:rsid w:val="00D156C5"/>
    <w:rsid w:val="00D20178"/>
    <w:rsid w:val="00D2440D"/>
    <w:rsid w:val="00D2506C"/>
    <w:rsid w:val="00D31233"/>
    <w:rsid w:val="00D32F1F"/>
    <w:rsid w:val="00D3423D"/>
    <w:rsid w:val="00D346BE"/>
    <w:rsid w:val="00D34FB8"/>
    <w:rsid w:val="00D366DF"/>
    <w:rsid w:val="00D40E33"/>
    <w:rsid w:val="00D427DB"/>
    <w:rsid w:val="00D43BF5"/>
    <w:rsid w:val="00D45087"/>
    <w:rsid w:val="00D62359"/>
    <w:rsid w:val="00D66A4D"/>
    <w:rsid w:val="00D741AB"/>
    <w:rsid w:val="00D76F61"/>
    <w:rsid w:val="00D7708E"/>
    <w:rsid w:val="00D832BC"/>
    <w:rsid w:val="00D83569"/>
    <w:rsid w:val="00D948F2"/>
    <w:rsid w:val="00D95468"/>
    <w:rsid w:val="00D977AE"/>
    <w:rsid w:val="00DA00CA"/>
    <w:rsid w:val="00DA057F"/>
    <w:rsid w:val="00DA2088"/>
    <w:rsid w:val="00DA26C6"/>
    <w:rsid w:val="00DA27C9"/>
    <w:rsid w:val="00DB038E"/>
    <w:rsid w:val="00DB20E6"/>
    <w:rsid w:val="00DB4578"/>
    <w:rsid w:val="00DB4EDA"/>
    <w:rsid w:val="00DC033F"/>
    <w:rsid w:val="00DC747A"/>
    <w:rsid w:val="00DC7972"/>
    <w:rsid w:val="00DE2596"/>
    <w:rsid w:val="00DE34C0"/>
    <w:rsid w:val="00DE3C3C"/>
    <w:rsid w:val="00DE4467"/>
    <w:rsid w:val="00E0270F"/>
    <w:rsid w:val="00E04B61"/>
    <w:rsid w:val="00E052CA"/>
    <w:rsid w:val="00E27940"/>
    <w:rsid w:val="00E3214C"/>
    <w:rsid w:val="00E324CC"/>
    <w:rsid w:val="00E333D6"/>
    <w:rsid w:val="00E33E77"/>
    <w:rsid w:val="00E365F9"/>
    <w:rsid w:val="00E431D4"/>
    <w:rsid w:val="00E448D7"/>
    <w:rsid w:val="00E44F15"/>
    <w:rsid w:val="00E46711"/>
    <w:rsid w:val="00E50447"/>
    <w:rsid w:val="00E56FBD"/>
    <w:rsid w:val="00E60876"/>
    <w:rsid w:val="00E62164"/>
    <w:rsid w:val="00E737AB"/>
    <w:rsid w:val="00E752DB"/>
    <w:rsid w:val="00E76D56"/>
    <w:rsid w:val="00E84295"/>
    <w:rsid w:val="00E92CFC"/>
    <w:rsid w:val="00E96CF4"/>
    <w:rsid w:val="00EA010C"/>
    <w:rsid w:val="00EA25EE"/>
    <w:rsid w:val="00EA2EF9"/>
    <w:rsid w:val="00EA45BB"/>
    <w:rsid w:val="00EA5026"/>
    <w:rsid w:val="00EA5519"/>
    <w:rsid w:val="00EB4907"/>
    <w:rsid w:val="00EC024B"/>
    <w:rsid w:val="00EC4E51"/>
    <w:rsid w:val="00EC5399"/>
    <w:rsid w:val="00EC6DB2"/>
    <w:rsid w:val="00EC7B09"/>
    <w:rsid w:val="00ED04B0"/>
    <w:rsid w:val="00ED0B54"/>
    <w:rsid w:val="00ED3571"/>
    <w:rsid w:val="00ED493D"/>
    <w:rsid w:val="00EE2678"/>
    <w:rsid w:val="00EF1BFA"/>
    <w:rsid w:val="00F07FF1"/>
    <w:rsid w:val="00F146F4"/>
    <w:rsid w:val="00F20AEA"/>
    <w:rsid w:val="00F22A7A"/>
    <w:rsid w:val="00F255CA"/>
    <w:rsid w:val="00F3111E"/>
    <w:rsid w:val="00F32406"/>
    <w:rsid w:val="00F335E0"/>
    <w:rsid w:val="00F336BC"/>
    <w:rsid w:val="00F366D1"/>
    <w:rsid w:val="00F45E3B"/>
    <w:rsid w:val="00F47F29"/>
    <w:rsid w:val="00F508C9"/>
    <w:rsid w:val="00F50C37"/>
    <w:rsid w:val="00F51571"/>
    <w:rsid w:val="00F53AEA"/>
    <w:rsid w:val="00F53DCE"/>
    <w:rsid w:val="00F60B8E"/>
    <w:rsid w:val="00F6474C"/>
    <w:rsid w:val="00F64FBC"/>
    <w:rsid w:val="00F66D7E"/>
    <w:rsid w:val="00F66E71"/>
    <w:rsid w:val="00F80A58"/>
    <w:rsid w:val="00F810B3"/>
    <w:rsid w:val="00F8603C"/>
    <w:rsid w:val="00F86E42"/>
    <w:rsid w:val="00F9056D"/>
    <w:rsid w:val="00F905DF"/>
    <w:rsid w:val="00F90C45"/>
    <w:rsid w:val="00F938F8"/>
    <w:rsid w:val="00F95F74"/>
    <w:rsid w:val="00FA35EE"/>
    <w:rsid w:val="00FA4DD1"/>
    <w:rsid w:val="00FA701A"/>
    <w:rsid w:val="00FB6A4F"/>
    <w:rsid w:val="00FC7347"/>
    <w:rsid w:val="00FC74CA"/>
    <w:rsid w:val="00FD49C9"/>
    <w:rsid w:val="00FE0F6A"/>
    <w:rsid w:val="00FE1317"/>
    <w:rsid w:val="00FE306A"/>
    <w:rsid w:val="00FE5BB6"/>
    <w:rsid w:val="00FE5D35"/>
    <w:rsid w:val="00FE7CC5"/>
    <w:rsid w:val="00FF2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9ED4CD6-D9C9-40BD-9E6A-28C0DCBAD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D28"/>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747D28"/>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747D28"/>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semiHidden/>
    <w:unhideWhenUsed/>
    <w:qFormat/>
    <w:rsid w:val="00747D2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747D28"/>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7D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47D28"/>
    <w:rPr>
      <w:sz w:val="18"/>
      <w:szCs w:val="18"/>
    </w:rPr>
  </w:style>
  <w:style w:type="paragraph" w:styleId="a4">
    <w:name w:val="footer"/>
    <w:basedOn w:val="a"/>
    <w:link w:val="Char0"/>
    <w:uiPriority w:val="99"/>
    <w:unhideWhenUsed/>
    <w:rsid w:val="00747D28"/>
    <w:pPr>
      <w:tabs>
        <w:tab w:val="center" w:pos="4153"/>
        <w:tab w:val="right" w:pos="8306"/>
      </w:tabs>
      <w:snapToGrid w:val="0"/>
      <w:jc w:val="left"/>
    </w:pPr>
    <w:rPr>
      <w:sz w:val="18"/>
      <w:szCs w:val="18"/>
    </w:rPr>
  </w:style>
  <w:style w:type="character" w:customStyle="1" w:styleId="Char0">
    <w:name w:val="页脚 Char"/>
    <w:basedOn w:val="a0"/>
    <w:link w:val="a4"/>
    <w:uiPriority w:val="99"/>
    <w:rsid w:val="00747D28"/>
    <w:rPr>
      <w:sz w:val="18"/>
      <w:szCs w:val="18"/>
    </w:rPr>
  </w:style>
  <w:style w:type="character" w:customStyle="1" w:styleId="1Char">
    <w:name w:val="标题 1 Char"/>
    <w:basedOn w:val="a0"/>
    <w:link w:val="1"/>
    <w:rsid w:val="00747D28"/>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747D28"/>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rsid w:val="00747D28"/>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747D28"/>
    <w:rPr>
      <w:rFonts w:ascii="Times New Roman" w:eastAsia="宋体" w:hAnsi="Times New Roman" w:cs="Times New Roman"/>
      <w:b/>
      <w:bCs/>
      <w:sz w:val="28"/>
      <w:szCs w:val="28"/>
    </w:rPr>
  </w:style>
  <w:style w:type="paragraph" w:styleId="a5">
    <w:name w:val="List Paragraph"/>
    <w:basedOn w:val="a"/>
    <w:uiPriority w:val="99"/>
    <w:qFormat/>
    <w:rsid w:val="00747D28"/>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747D28"/>
    <w:rPr>
      <w:color w:val="0000FF" w:themeColor="hyperlink"/>
      <w:u w:val="single"/>
    </w:rPr>
  </w:style>
  <w:style w:type="paragraph" w:styleId="a7">
    <w:name w:val="Balloon Text"/>
    <w:basedOn w:val="a"/>
    <w:link w:val="Char1"/>
    <w:uiPriority w:val="99"/>
    <w:unhideWhenUsed/>
    <w:rsid w:val="00747D28"/>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747D28"/>
    <w:rPr>
      <w:sz w:val="18"/>
      <w:szCs w:val="18"/>
    </w:rPr>
  </w:style>
  <w:style w:type="paragraph" w:styleId="a8">
    <w:name w:val="Date"/>
    <w:basedOn w:val="a"/>
    <w:next w:val="a"/>
    <w:link w:val="Char2"/>
    <w:uiPriority w:val="99"/>
    <w:semiHidden/>
    <w:unhideWhenUsed/>
    <w:rsid w:val="00747D28"/>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747D28"/>
    <w:rPr>
      <w:szCs w:val="21"/>
    </w:rPr>
  </w:style>
  <w:style w:type="character" w:styleId="a9">
    <w:name w:val="page number"/>
    <w:uiPriority w:val="99"/>
    <w:rsid w:val="00747D28"/>
  </w:style>
  <w:style w:type="numbering" w:customStyle="1" w:styleId="10">
    <w:name w:val="无列表1"/>
    <w:next w:val="a2"/>
    <w:uiPriority w:val="99"/>
    <w:semiHidden/>
    <w:unhideWhenUsed/>
    <w:rsid w:val="00747D28"/>
  </w:style>
  <w:style w:type="paragraph" w:styleId="aa">
    <w:name w:val="No Spacing"/>
    <w:link w:val="Char3"/>
    <w:uiPriority w:val="1"/>
    <w:qFormat/>
    <w:rsid w:val="00747D28"/>
    <w:rPr>
      <w:kern w:val="0"/>
      <w:sz w:val="22"/>
      <w:szCs w:val="21"/>
    </w:rPr>
  </w:style>
  <w:style w:type="character" w:customStyle="1" w:styleId="Char3">
    <w:name w:val="无间隔 Char"/>
    <w:basedOn w:val="a0"/>
    <w:link w:val="aa"/>
    <w:uiPriority w:val="1"/>
    <w:rsid w:val="00747D28"/>
    <w:rPr>
      <w:kern w:val="0"/>
      <w:sz w:val="22"/>
      <w:szCs w:val="21"/>
    </w:rPr>
  </w:style>
  <w:style w:type="table" w:styleId="ab">
    <w:name w:val="Table Grid"/>
    <w:basedOn w:val="a1"/>
    <w:uiPriority w:val="99"/>
    <w:rsid w:val="00747D2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7D28"/>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747D28"/>
    <w:rPr>
      <w:rFonts w:cs="Times New Roman"/>
    </w:rPr>
  </w:style>
  <w:style w:type="character" w:customStyle="1" w:styleId="bold1">
    <w:name w:val="bold1"/>
    <w:uiPriority w:val="99"/>
    <w:rsid w:val="00747D28"/>
    <w:rPr>
      <w:b/>
    </w:rPr>
  </w:style>
  <w:style w:type="character" w:customStyle="1" w:styleId="st">
    <w:name w:val="st"/>
    <w:uiPriority w:val="99"/>
    <w:rsid w:val="00747D28"/>
  </w:style>
  <w:style w:type="character" w:styleId="ac">
    <w:name w:val="Emphasis"/>
    <w:uiPriority w:val="99"/>
    <w:qFormat/>
    <w:rsid w:val="00747D28"/>
    <w:rPr>
      <w:rFonts w:cs="Times New Roman"/>
      <w:i/>
    </w:rPr>
  </w:style>
  <w:style w:type="paragraph" w:styleId="ad">
    <w:name w:val="Title"/>
    <w:basedOn w:val="a"/>
    <w:next w:val="a"/>
    <w:link w:val="Char4"/>
    <w:qFormat/>
    <w:rsid w:val="00747D28"/>
    <w:pPr>
      <w:spacing w:before="240" w:after="60"/>
      <w:jc w:val="center"/>
      <w:outlineLvl w:val="0"/>
    </w:pPr>
    <w:rPr>
      <w:rFonts w:ascii="Cambria" w:eastAsia="宋体" w:hAnsi="Cambria"/>
      <w:b/>
      <w:bCs/>
    </w:rPr>
  </w:style>
  <w:style w:type="character" w:customStyle="1" w:styleId="Char4">
    <w:name w:val="标题 Char"/>
    <w:basedOn w:val="a0"/>
    <w:link w:val="ad"/>
    <w:rsid w:val="00747D28"/>
    <w:rPr>
      <w:rFonts w:ascii="Cambria" w:eastAsia="宋体" w:hAnsi="Cambria" w:cs="Times New Roman"/>
      <w:b/>
      <w:bCs/>
      <w:sz w:val="32"/>
      <w:szCs w:val="32"/>
    </w:rPr>
  </w:style>
  <w:style w:type="character" w:customStyle="1" w:styleId="apple-style-span">
    <w:name w:val="apple-style-span"/>
    <w:uiPriority w:val="99"/>
    <w:rsid w:val="00747D28"/>
  </w:style>
  <w:style w:type="paragraph" w:styleId="ae">
    <w:name w:val="Normal (Web)"/>
    <w:basedOn w:val="a"/>
    <w:uiPriority w:val="99"/>
    <w:rsid w:val="00747D28"/>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747D28"/>
    <w:rPr>
      <w:rFonts w:cs="Times New Roman"/>
      <w:color w:val="800080"/>
      <w:u w:val="single"/>
    </w:rPr>
  </w:style>
  <w:style w:type="paragraph" w:customStyle="1" w:styleId="11">
    <w:name w:val="列出段落1"/>
    <w:basedOn w:val="a"/>
    <w:uiPriority w:val="99"/>
    <w:qFormat/>
    <w:rsid w:val="00747D28"/>
    <w:pPr>
      <w:ind w:firstLineChars="200" w:firstLine="420"/>
    </w:pPr>
    <w:rPr>
      <w:rFonts w:eastAsia="宋体"/>
      <w:sz w:val="21"/>
      <w:szCs w:val="24"/>
    </w:rPr>
  </w:style>
  <w:style w:type="character" w:styleId="af0">
    <w:name w:val="annotation reference"/>
    <w:rsid w:val="00747D28"/>
    <w:rPr>
      <w:rFonts w:cs="Times New Roman"/>
      <w:sz w:val="21"/>
    </w:rPr>
  </w:style>
  <w:style w:type="paragraph" w:styleId="af1">
    <w:name w:val="annotation text"/>
    <w:basedOn w:val="a"/>
    <w:link w:val="Char5"/>
    <w:qFormat/>
    <w:rsid w:val="00747D28"/>
    <w:pPr>
      <w:jc w:val="left"/>
    </w:pPr>
    <w:rPr>
      <w:rFonts w:eastAsia="宋体"/>
      <w:sz w:val="21"/>
      <w:szCs w:val="24"/>
    </w:rPr>
  </w:style>
  <w:style w:type="character" w:customStyle="1" w:styleId="Char5">
    <w:name w:val="批注文字 Char"/>
    <w:basedOn w:val="a0"/>
    <w:link w:val="af1"/>
    <w:rsid w:val="00747D28"/>
    <w:rPr>
      <w:rFonts w:ascii="Times New Roman" w:eastAsia="宋体" w:hAnsi="Times New Roman" w:cs="Times New Roman"/>
      <w:szCs w:val="24"/>
    </w:rPr>
  </w:style>
  <w:style w:type="paragraph" w:styleId="af2">
    <w:name w:val="annotation subject"/>
    <w:basedOn w:val="af1"/>
    <w:next w:val="af1"/>
    <w:link w:val="Char6"/>
    <w:rsid w:val="00747D28"/>
    <w:rPr>
      <w:b/>
      <w:bCs/>
    </w:rPr>
  </w:style>
  <w:style w:type="character" w:customStyle="1" w:styleId="Char6">
    <w:name w:val="批注主题 Char"/>
    <w:basedOn w:val="Char5"/>
    <w:link w:val="af2"/>
    <w:rsid w:val="00747D28"/>
    <w:rPr>
      <w:rFonts w:ascii="Times New Roman" w:eastAsia="宋体" w:hAnsi="Times New Roman" w:cs="Times New Roman"/>
      <w:b/>
      <w:bCs/>
      <w:szCs w:val="24"/>
    </w:rPr>
  </w:style>
  <w:style w:type="character" w:customStyle="1" w:styleId="def">
    <w:name w:val="def"/>
    <w:uiPriority w:val="99"/>
    <w:rsid w:val="00747D28"/>
  </w:style>
  <w:style w:type="character" w:customStyle="1" w:styleId="CharChar">
    <w:name w:val="页眉 Char Char"/>
    <w:uiPriority w:val="99"/>
    <w:rsid w:val="00747D28"/>
    <w:rPr>
      <w:rFonts w:ascii="Times New Roman" w:eastAsia="宋体" w:hAnsi="Times New Roman"/>
      <w:sz w:val="20"/>
    </w:rPr>
  </w:style>
  <w:style w:type="paragraph" w:customStyle="1" w:styleId="20">
    <w:name w:val="列出段落2"/>
    <w:basedOn w:val="a"/>
    <w:rsid w:val="00747D28"/>
    <w:pPr>
      <w:ind w:firstLineChars="200" w:firstLine="420"/>
    </w:pPr>
    <w:rPr>
      <w:rFonts w:eastAsia="宋体"/>
      <w:sz w:val="21"/>
      <w:szCs w:val="24"/>
    </w:rPr>
  </w:style>
  <w:style w:type="character" w:customStyle="1" w:styleId="Char10">
    <w:name w:val="标题 Char1"/>
    <w:basedOn w:val="a0"/>
    <w:uiPriority w:val="99"/>
    <w:rsid w:val="00747D28"/>
    <w:rPr>
      <w:rFonts w:asciiTheme="majorHAnsi" w:hAnsiTheme="majorHAnsi" w:cstheme="majorBidi"/>
      <w:b/>
      <w:bCs/>
      <w:kern w:val="2"/>
      <w:sz w:val="32"/>
      <w:szCs w:val="32"/>
    </w:rPr>
  </w:style>
  <w:style w:type="character" w:customStyle="1" w:styleId="Char11">
    <w:name w:val="页眉 Char1"/>
    <w:basedOn w:val="a0"/>
    <w:uiPriority w:val="99"/>
    <w:semiHidden/>
    <w:rsid w:val="00747D28"/>
    <w:rPr>
      <w:rFonts w:ascii="Times New Roman" w:hAnsi="Times New Roman"/>
      <w:kern w:val="2"/>
      <w:sz w:val="18"/>
      <w:szCs w:val="18"/>
    </w:rPr>
  </w:style>
  <w:style w:type="character" w:customStyle="1" w:styleId="Char12">
    <w:name w:val="批注框文本 Char1"/>
    <w:basedOn w:val="a0"/>
    <w:uiPriority w:val="99"/>
    <w:semiHidden/>
    <w:rsid w:val="00747D28"/>
    <w:rPr>
      <w:rFonts w:ascii="Times New Roman" w:hAnsi="Times New Roman"/>
      <w:kern w:val="2"/>
      <w:sz w:val="18"/>
      <w:szCs w:val="18"/>
    </w:rPr>
  </w:style>
  <w:style w:type="character" w:customStyle="1" w:styleId="Char13">
    <w:name w:val="批注文字 Char1"/>
    <w:basedOn w:val="a0"/>
    <w:uiPriority w:val="99"/>
    <w:semiHidden/>
    <w:rsid w:val="00747D28"/>
    <w:rPr>
      <w:rFonts w:ascii="Times New Roman" w:hAnsi="Times New Roman"/>
      <w:kern w:val="2"/>
      <w:sz w:val="21"/>
      <w:szCs w:val="24"/>
    </w:rPr>
  </w:style>
  <w:style w:type="character" w:customStyle="1" w:styleId="Char14">
    <w:name w:val="批注主题 Char1"/>
    <w:basedOn w:val="Char13"/>
    <w:uiPriority w:val="99"/>
    <w:semiHidden/>
    <w:rsid w:val="00747D28"/>
    <w:rPr>
      <w:rFonts w:ascii="Times New Roman" w:hAnsi="Times New Roman"/>
      <w:b/>
      <w:bCs/>
      <w:kern w:val="2"/>
      <w:sz w:val="21"/>
      <w:szCs w:val="24"/>
    </w:rPr>
  </w:style>
  <w:style w:type="character" w:customStyle="1" w:styleId="Char15">
    <w:name w:val="页脚 Char1"/>
    <w:basedOn w:val="a0"/>
    <w:uiPriority w:val="99"/>
    <w:semiHidden/>
    <w:rsid w:val="00747D28"/>
    <w:rPr>
      <w:rFonts w:ascii="Times New Roman" w:hAnsi="Times New Roman"/>
      <w:kern w:val="2"/>
      <w:sz w:val="18"/>
      <w:szCs w:val="18"/>
    </w:rPr>
  </w:style>
  <w:style w:type="character" w:customStyle="1" w:styleId="shorttext">
    <w:name w:val="short_text"/>
    <w:rsid w:val="00747D28"/>
  </w:style>
  <w:style w:type="numbering" w:customStyle="1" w:styleId="21">
    <w:name w:val="无列表2"/>
    <w:next w:val="a2"/>
    <w:uiPriority w:val="99"/>
    <w:semiHidden/>
    <w:unhideWhenUsed/>
    <w:rsid w:val="00747D28"/>
  </w:style>
  <w:style w:type="numbering" w:customStyle="1" w:styleId="110">
    <w:name w:val="无列表11"/>
    <w:next w:val="a2"/>
    <w:uiPriority w:val="99"/>
    <w:semiHidden/>
    <w:unhideWhenUsed/>
    <w:rsid w:val="00747D28"/>
  </w:style>
  <w:style w:type="table" w:customStyle="1" w:styleId="12">
    <w:name w:val="网格型1"/>
    <w:basedOn w:val="a1"/>
    <w:next w:val="ab"/>
    <w:uiPriority w:val="99"/>
    <w:rsid w:val="00747D2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D948F2"/>
    <w:rPr>
      <w:rFonts w:ascii="Times New Roman" w:eastAsia="仿宋_GB2312" w:hAnsi="Times New Roman"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47692">
      <w:bodyDiv w:val="1"/>
      <w:marLeft w:val="0"/>
      <w:marRight w:val="0"/>
      <w:marTop w:val="0"/>
      <w:marBottom w:val="0"/>
      <w:divBdr>
        <w:top w:val="none" w:sz="0" w:space="0" w:color="auto"/>
        <w:left w:val="none" w:sz="0" w:space="0" w:color="auto"/>
        <w:bottom w:val="none" w:sz="0" w:space="0" w:color="auto"/>
        <w:right w:val="none" w:sz="0" w:space="0" w:color="auto"/>
      </w:divBdr>
    </w:div>
    <w:div w:id="1275483711">
      <w:bodyDiv w:val="1"/>
      <w:marLeft w:val="0"/>
      <w:marRight w:val="0"/>
      <w:marTop w:val="0"/>
      <w:marBottom w:val="0"/>
      <w:divBdr>
        <w:top w:val="none" w:sz="0" w:space="0" w:color="auto"/>
        <w:left w:val="none" w:sz="0" w:space="0" w:color="auto"/>
        <w:bottom w:val="none" w:sz="0" w:space="0" w:color="auto"/>
        <w:right w:val="none" w:sz="0" w:space="0" w:color="auto"/>
      </w:divBdr>
    </w:div>
    <w:div w:id="1314137170">
      <w:bodyDiv w:val="1"/>
      <w:marLeft w:val="0"/>
      <w:marRight w:val="0"/>
      <w:marTop w:val="0"/>
      <w:marBottom w:val="0"/>
      <w:divBdr>
        <w:top w:val="none" w:sz="0" w:space="0" w:color="auto"/>
        <w:left w:val="none" w:sz="0" w:space="0" w:color="auto"/>
        <w:bottom w:val="none" w:sz="0" w:space="0" w:color="auto"/>
        <w:right w:val="none" w:sz="0" w:space="0" w:color="auto"/>
      </w:divBdr>
    </w:div>
    <w:div w:id="184951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1896</TotalTime>
  <Pages>16</Pages>
  <Words>1611</Words>
  <Characters>9189</Characters>
  <Application>Microsoft Office Word</Application>
  <DocSecurity>0</DocSecurity>
  <Lines>76</Lines>
  <Paragraphs>21</Paragraphs>
  <ScaleCrop>false</ScaleCrop>
  <Company/>
  <LinksUpToDate>false</LinksUpToDate>
  <CharactersWithSpaces>10779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曲媛</cp:lastModifiedBy>
  <cp:revision>153</cp:revision>
  <cp:lastPrinted>2017-11-08T07:33:00Z</cp:lastPrinted>
  <dcterms:created xsi:type="dcterms:W3CDTF">2016-08-17T01:58:00Z</dcterms:created>
  <dcterms:modified xsi:type="dcterms:W3CDTF">2017-12-12T10:41:00Z</dcterms:modified>
</cp:coreProperties>
</file>